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43FA2A" w14:textId="77777777" w:rsidR="0087601A" w:rsidRPr="00A2300A" w:rsidRDefault="0087601A" w:rsidP="0087601A">
      <w:pPr>
        <w:jc w:val="both"/>
        <w:rPr>
          <w:sz w:val="20"/>
          <w:szCs w:val="20"/>
        </w:rPr>
      </w:pPr>
    </w:p>
    <w:p w14:paraId="1BDBFAF1" w14:textId="104EEB3C" w:rsidR="00B2172B" w:rsidRDefault="009348FC" w:rsidP="009348FC">
      <w:pPr>
        <w:jc w:val="center"/>
      </w:pPr>
      <w:r>
        <w:rPr>
          <w:rFonts w:ascii="Arial Narrow" w:hAnsi="Arial Narrow"/>
          <w:b/>
          <w:noProof/>
          <w:color w:val="C0C0C0"/>
        </w:rPr>
        <w:drawing>
          <wp:inline distT="0" distB="0" distL="0" distR="0" wp14:anchorId="46C6151D" wp14:editId="27C8EDC1">
            <wp:extent cx="2352675" cy="16192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52675" cy="1619250"/>
                    </a:xfrm>
                    <a:prstGeom prst="rect">
                      <a:avLst/>
                    </a:prstGeom>
                    <a:noFill/>
                    <a:ln>
                      <a:noFill/>
                    </a:ln>
                  </pic:spPr>
                </pic:pic>
              </a:graphicData>
            </a:graphic>
          </wp:inline>
        </w:drawing>
      </w:r>
    </w:p>
    <w:p w14:paraId="3EA30FF9" w14:textId="10A89F9F" w:rsidR="009348FC" w:rsidRDefault="009348FC" w:rsidP="009348FC">
      <w:pPr>
        <w:jc w:val="center"/>
      </w:pPr>
    </w:p>
    <w:p w14:paraId="1E5AAAF0" w14:textId="77777777" w:rsidR="009348FC" w:rsidRDefault="009348FC" w:rsidP="009348FC">
      <w:pPr>
        <w:jc w:val="center"/>
      </w:pPr>
    </w:p>
    <w:p w14:paraId="175C8A6A" w14:textId="77777777" w:rsidR="009348FC" w:rsidRDefault="009348FC" w:rsidP="009348FC">
      <w:pPr>
        <w:jc w:val="center"/>
      </w:pPr>
    </w:p>
    <w:p w14:paraId="5436B416" w14:textId="11149452" w:rsidR="009348FC" w:rsidRDefault="009348FC" w:rsidP="009348FC">
      <w:pPr>
        <w:jc w:val="center"/>
        <w:rPr>
          <w:sz w:val="36"/>
          <w:szCs w:val="36"/>
        </w:rPr>
      </w:pPr>
      <w:r>
        <w:rPr>
          <w:sz w:val="36"/>
          <w:szCs w:val="36"/>
        </w:rPr>
        <w:t>Special Interest Group for Philosophy and Ethics</w:t>
      </w:r>
    </w:p>
    <w:p w14:paraId="5D8ACD2D" w14:textId="77777777" w:rsidR="00B56482" w:rsidRDefault="00B56482" w:rsidP="009348FC">
      <w:pPr>
        <w:jc w:val="center"/>
        <w:rPr>
          <w:sz w:val="36"/>
          <w:szCs w:val="36"/>
        </w:rPr>
      </w:pPr>
    </w:p>
    <w:p w14:paraId="30005A46" w14:textId="042F68FB" w:rsidR="009348FC" w:rsidRDefault="009348FC" w:rsidP="009348FC">
      <w:pPr>
        <w:jc w:val="center"/>
      </w:pPr>
    </w:p>
    <w:p w14:paraId="5BC62194" w14:textId="30EE2AD0" w:rsidR="009348FC" w:rsidRDefault="009348FC" w:rsidP="009348FC">
      <w:pPr>
        <w:jc w:val="center"/>
        <w:rPr>
          <w:sz w:val="40"/>
          <w:szCs w:val="40"/>
        </w:rPr>
      </w:pPr>
      <w:r>
        <w:rPr>
          <w:sz w:val="40"/>
          <w:szCs w:val="40"/>
        </w:rPr>
        <w:t xml:space="preserve">Rydal Hall, </w:t>
      </w:r>
    </w:p>
    <w:p w14:paraId="3BED43E1" w14:textId="1851F22C" w:rsidR="00B56482" w:rsidRPr="00B56482" w:rsidRDefault="00B56482" w:rsidP="009348FC">
      <w:pPr>
        <w:jc w:val="center"/>
        <w:rPr>
          <w:sz w:val="36"/>
          <w:szCs w:val="36"/>
        </w:rPr>
      </w:pPr>
    </w:p>
    <w:p w14:paraId="254A2372" w14:textId="42CA0BB0" w:rsidR="00B56482" w:rsidRDefault="00B56482" w:rsidP="00B56482">
      <w:pPr>
        <w:jc w:val="center"/>
        <w:rPr>
          <w:sz w:val="36"/>
          <w:szCs w:val="36"/>
        </w:rPr>
      </w:pPr>
      <w:r w:rsidRPr="00B56482">
        <w:rPr>
          <w:sz w:val="36"/>
          <w:szCs w:val="36"/>
        </w:rPr>
        <w:t>19</w:t>
      </w:r>
      <w:r w:rsidRPr="00B56482">
        <w:rPr>
          <w:sz w:val="36"/>
          <w:szCs w:val="36"/>
          <w:vertAlign w:val="superscript"/>
        </w:rPr>
        <w:t>th</w:t>
      </w:r>
      <w:r w:rsidRPr="00B56482">
        <w:rPr>
          <w:sz w:val="36"/>
          <w:szCs w:val="36"/>
        </w:rPr>
        <w:t>-22</w:t>
      </w:r>
      <w:r w:rsidRPr="00B56482">
        <w:rPr>
          <w:sz w:val="36"/>
          <w:szCs w:val="36"/>
          <w:vertAlign w:val="superscript"/>
        </w:rPr>
        <w:t>nd</w:t>
      </w:r>
      <w:r w:rsidRPr="00B56482">
        <w:rPr>
          <w:sz w:val="36"/>
          <w:szCs w:val="36"/>
        </w:rPr>
        <w:t xml:space="preserve"> June 2022</w:t>
      </w:r>
    </w:p>
    <w:p w14:paraId="5C2F479C" w14:textId="1CDB225C" w:rsidR="00B56482" w:rsidRDefault="00B56482" w:rsidP="00B56482">
      <w:pPr>
        <w:jc w:val="center"/>
        <w:rPr>
          <w:sz w:val="36"/>
          <w:szCs w:val="36"/>
        </w:rPr>
      </w:pPr>
    </w:p>
    <w:p w14:paraId="5C087505" w14:textId="77777777" w:rsidR="00102704" w:rsidRDefault="00102704" w:rsidP="00B56482">
      <w:pPr>
        <w:jc w:val="center"/>
        <w:rPr>
          <w:sz w:val="36"/>
          <w:szCs w:val="36"/>
        </w:rPr>
      </w:pPr>
    </w:p>
    <w:p w14:paraId="6DAE2BEE" w14:textId="0A3CDD75" w:rsidR="00B56482" w:rsidRPr="00B56482" w:rsidRDefault="00B56482" w:rsidP="00B56482">
      <w:pPr>
        <w:jc w:val="center"/>
        <w:rPr>
          <w:sz w:val="36"/>
          <w:szCs w:val="36"/>
        </w:rPr>
      </w:pPr>
      <w:r w:rsidRPr="00B56482">
        <w:rPr>
          <w:sz w:val="36"/>
          <w:szCs w:val="36"/>
        </w:rPr>
        <w:t>Understanding Pain in a Complex World:  Thinking outside the box</w:t>
      </w:r>
    </w:p>
    <w:p w14:paraId="1AC436E3" w14:textId="77777777" w:rsidR="00B56482" w:rsidRDefault="00B56482" w:rsidP="009348FC">
      <w:pPr>
        <w:jc w:val="center"/>
        <w:rPr>
          <w:sz w:val="40"/>
          <w:szCs w:val="40"/>
        </w:rPr>
      </w:pPr>
    </w:p>
    <w:p w14:paraId="5B031204" w14:textId="77777777" w:rsidR="009348FC" w:rsidRDefault="009348FC" w:rsidP="009348FC">
      <w:pPr>
        <w:jc w:val="center"/>
        <w:rPr>
          <w:sz w:val="40"/>
          <w:szCs w:val="40"/>
        </w:rPr>
      </w:pPr>
    </w:p>
    <w:p w14:paraId="56F27EEC" w14:textId="77777777" w:rsidR="009348FC" w:rsidRDefault="009348FC" w:rsidP="009348FC">
      <w:pPr>
        <w:jc w:val="center"/>
        <w:rPr>
          <w:sz w:val="40"/>
          <w:szCs w:val="40"/>
        </w:rPr>
      </w:pPr>
    </w:p>
    <w:p w14:paraId="2FFC054B" w14:textId="6E74F566" w:rsidR="009348FC" w:rsidRDefault="009348FC" w:rsidP="009348FC">
      <w:pPr>
        <w:jc w:val="center"/>
        <w:rPr>
          <w:sz w:val="40"/>
          <w:szCs w:val="40"/>
        </w:rPr>
      </w:pPr>
      <w:r>
        <w:rPr>
          <w:noProof/>
        </w:rPr>
        <w:drawing>
          <wp:inline distT="0" distB="0" distL="0" distR="0" wp14:anchorId="478BDDBB" wp14:editId="25EF7555">
            <wp:extent cx="4714875" cy="28575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14875" cy="2857500"/>
                    </a:xfrm>
                    <a:prstGeom prst="rect">
                      <a:avLst/>
                    </a:prstGeom>
                    <a:noFill/>
                    <a:ln>
                      <a:noFill/>
                    </a:ln>
                  </pic:spPr>
                </pic:pic>
              </a:graphicData>
            </a:graphic>
          </wp:inline>
        </w:drawing>
      </w:r>
    </w:p>
    <w:p w14:paraId="7263D4C0" w14:textId="77777777" w:rsidR="009348FC" w:rsidRDefault="009348FC" w:rsidP="009348FC"/>
    <w:p w14:paraId="29DB283F" w14:textId="79B122CC" w:rsidR="009348FC" w:rsidRDefault="009348FC" w:rsidP="009348FC">
      <w:pPr>
        <w:jc w:val="center"/>
      </w:pPr>
    </w:p>
    <w:p w14:paraId="7081DBB4" w14:textId="77777777" w:rsidR="00D90FAD" w:rsidRDefault="00D90FAD" w:rsidP="00D90FAD">
      <w:pPr>
        <w:rPr>
          <w:sz w:val="32"/>
          <w:szCs w:val="32"/>
        </w:rPr>
      </w:pPr>
    </w:p>
    <w:p w14:paraId="3AE769C0" w14:textId="3CDFCB2A" w:rsidR="00D90FAD" w:rsidRDefault="00D90FAD" w:rsidP="00D90FAD">
      <w:pPr>
        <w:rPr>
          <w:sz w:val="32"/>
          <w:szCs w:val="32"/>
        </w:rPr>
      </w:pPr>
      <w:r>
        <w:rPr>
          <w:sz w:val="32"/>
          <w:szCs w:val="32"/>
        </w:rPr>
        <w:t xml:space="preserve">Contents </w:t>
      </w:r>
    </w:p>
    <w:p w14:paraId="5AD0C18C" w14:textId="77777777" w:rsidR="00D90FAD" w:rsidRDefault="00D90FAD" w:rsidP="00D90FAD">
      <w:pPr>
        <w:rPr>
          <w:sz w:val="24"/>
          <w:szCs w:val="24"/>
        </w:rPr>
      </w:pPr>
    </w:p>
    <w:p w14:paraId="159E0DCD" w14:textId="0C77B93A" w:rsidR="00D90FAD" w:rsidRDefault="00D90FAD" w:rsidP="00D90FAD">
      <w:pPr>
        <w:rPr>
          <w:sz w:val="24"/>
          <w:szCs w:val="24"/>
        </w:rPr>
      </w:pPr>
      <w:r w:rsidRPr="00AD45DC">
        <w:rPr>
          <w:sz w:val="24"/>
          <w:szCs w:val="24"/>
        </w:rPr>
        <w:t>Pain</w:t>
      </w:r>
      <w:r w:rsidR="00F34E8B">
        <w:rPr>
          <w:sz w:val="24"/>
          <w:szCs w:val="24"/>
        </w:rPr>
        <w:t>s that Don’t Hurt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00A35AF4">
        <w:rPr>
          <w:sz w:val="24"/>
          <w:szCs w:val="24"/>
        </w:rPr>
        <w:t>5</w:t>
      </w:r>
      <w:r>
        <w:rPr>
          <w:sz w:val="24"/>
          <w:szCs w:val="24"/>
        </w:rPr>
        <w:tab/>
      </w:r>
    </w:p>
    <w:p w14:paraId="6B842133" w14:textId="77777777" w:rsidR="00D90FAD" w:rsidRDefault="00D90FAD" w:rsidP="00D90FAD">
      <w:pPr>
        <w:rPr>
          <w:i/>
          <w:iCs/>
          <w:sz w:val="24"/>
          <w:szCs w:val="24"/>
        </w:rPr>
      </w:pPr>
      <w:r>
        <w:rPr>
          <w:i/>
          <w:iCs/>
          <w:sz w:val="24"/>
          <w:szCs w:val="24"/>
        </w:rPr>
        <w:t>David Bain</w:t>
      </w:r>
    </w:p>
    <w:p w14:paraId="46FA966A" w14:textId="77777777" w:rsidR="00D90FAD" w:rsidRDefault="00D90FAD" w:rsidP="00D90FAD">
      <w:pPr>
        <w:rPr>
          <w:i/>
          <w:iCs/>
          <w:sz w:val="24"/>
          <w:szCs w:val="24"/>
        </w:rPr>
      </w:pPr>
    </w:p>
    <w:p w14:paraId="16694823" w14:textId="687949EB" w:rsidR="00D90FAD" w:rsidRDefault="00D90FAD" w:rsidP="00D90FAD">
      <w:pPr>
        <w:rPr>
          <w:sz w:val="24"/>
          <w:szCs w:val="24"/>
        </w:rPr>
      </w:pPr>
      <w:r w:rsidRPr="00AD45DC">
        <w:rPr>
          <w:sz w:val="24"/>
          <w:szCs w:val="24"/>
        </w:rPr>
        <w:t>The Need for an Updated Epistemology of Pain</w:t>
      </w:r>
      <w:r>
        <w:rPr>
          <w:sz w:val="24"/>
          <w:szCs w:val="24"/>
        </w:rPr>
        <w:tab/>
      </w:r>
      <w:r>
        <w:rPr>
          <w:sz w:val="24"/>
          <w:szCs w:val="24"/>
        </w:rPr>
        <w:tab/>
      </w:r>
      <w:r>
        <w:rPr>
          <w:sz w:val="24"/>
          <w:szCs w:val="24"/>
        </w:rPr>
        <w:tab/>
      </w:r>
      <w:r>
        <w:rPr>
          <w:sz w:val="24"/>
          <w:szCs w:val="24"/>
        </w:rPr>
        <w:tab/>
        <w:t xml:space="preserve">          </w:t>
      </w:r>
      <w:r w:rsidR="00A35AF4">
        <w:rPr>
          <w:sz w:val="24"/>
          <w:szCs w:val="24"/>
        </w:rPr>
        <w:t>14</w:t>
      </w:r>
    </w:p>
    <w:p w14:paraId="60012235" w14:textId="28C5B50E" w:rsidR="00D90FAD" w:rsidRDefault="00D90FAD" w:rsidP="00D90FAD">
      <w:pPr>
        <w:rPr>
          <w:i/>
          <w:iCs/>
          <w:sz w:val="24"/>
          <w:szCs w:val="24"/>
        </w:rPr>
      </w:pPr>
      <w:r w:rsidRPr="005A4552">
        <w:rPr>
          <w:i/>
          <w:iCs/>
          <w:sz w:val="24"/>
          <w:szCs w:val="24"/>
        </w:rPr>
        <w:t>Jennifer Corms</w:t>
      </w:r>
    </w:p>
    <w:p w14:paraId="43BFADDB" w14:textId="77777777" w:rsidR="00DB3F3A" w:rsidRPr="005A4552" w:rsidRDefault="00DB3F3A" w:rsidP="00D90FAD">
      <w:pPr>
        <w:rPr>
          <w:i/>
          <w:iCs/>
          <w:sz w:val="24"/>
          <w:szCs w:val="24"/>
        </w:rPr>
      </w:pPr>
    </w:p>
    <w:p w14:paraId="0EA9275C" w14:textId="5C165B57" w:rsidR="00D90FAD" w:rsidRDefault="00D90FAD" w:rsidP="00D90FAD">
      <w:pPr>
        <w:rPr>
          <w:sz w:val="24"/>
          <w:szCs w:val="24"/>
        </w:rPr>
      </w:pPr>
      <w:r w:rsidRPr="00AD45DC">
        <w:rPr>
          <w:sz w:val="24"/>
          <w:szCs w:val="24"/>
        </w:rPr>
        <w:t>Pain and Poverty</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00BC2854">
        <w:rPr>
          <w:sz w:val="24"/>
          <w:szCs w:val="24"/>
        </w:rPr>
        <w:t>24</w:t>
      </w:r>
    </w:p>
    <w:p w14:paraId="0A57B790" w14:textId="77777777" w:rsidR="00D90FAD" w:rsidRDefault="00D90FAD" w:rsidP="00D90FAD">
      <w:pPr>
        <w:rPr>
          <w:i/>
          <w:iCs/>
          <w:sz w:val="24"/>
          <w:szCs w:val="24"/>
        </w:rPr>
      </w:pPr>
      <w:r w:rsidRPr="005A4552">
        <w:rPr>
          <w:i/>
          <w:iCs/>
          <w:sz w:val="24"/>
          <w:szCs w:val="24"/>
        </w:rPr>
        <w:t>James Matheson</w:t>
      </w:r>
    </w:p>
    <w:p w14:paraId="6229B932" w14:textId="77777777" w:rsidR="00D90FAD" w:rsidRDefault="00D90FAD" w:rsidP="00D90FAD">
      <w:pPr>
        <w:rPr>
          <w:i/>
          <w:iCs/>
          <w:sz w:val="24"/>
          <w:szCs w:val="24"/>
        </w:rPr>
      </w:pPr>
    </w:p>
    <w:p w14:paraId="75B2A19B" w14:textId="24F0E536" w:rsidR="00D90FAD" w:rsidRDefault="00D90FAD" w:rsidP="00D90FAD">
      <w:pPr>
        <w:rPr>
          <w:sz w:val="24"/>
          <w:szCs w:val="24"/>
        </w:rPr>
      </w:pPr>
      <w:r w:rsidRPr="00AD45DC">
        <w:rPr>
          <w:sz w:val="24"/>
          <w:szCs w:val="24"/>
        </w:rPr>
        <w:t>What does chronic pain mean to GPs</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002B485D">
        <w:rPr>
          <w:sz w:val="24"/>
          <w:szCs w:val="24"/>
        </w:rPr>
        <w:t>39</w:t>
      </w:r>
    </w:p>
    <w:p w14:paraId="60EEAD78" w14:textId="77777777" w:rsidR="00D90FAD" w:rsidRDefault="00D90FAD" w:rsidP="00D90FAD">
      <w:pPr>
        <w:rPr>
          <w:i/>
          <w:iCs/>
          <w:sz w:val="24"/>
          <w:szCs w:val="24"/>
        </w:rPr>
      </w:pPr>
      <w:r w:rsidRPr="00A20B40">
        <w:rPr>
          <w:i/>
          <w:iCs/>
          <w:sz w:val="24"/>
          <w:szCs w:val="24"/>
        </w:rPr>
        <w:t>Tamar Wildwing</w:t>
      </w:r>
    </w:p>
    <w:p w14:paraId="3F81BFAB" w14:textId="77777777" w:rsidR="00D90FAD" w:rsidRDefault="00D90FAD" w:rsidP="00D90FAD">
      <w:pPr>
        <w:rPr>
          <w:i/>
          <w:iCs/>
          <w:sz w:val="24"/>
          <w:szCs w:val="24"/>
        </w:rPr>
      </w:pPr>
    </w:p>
    <w:p w14:paraId="6FA2CC40" w14:textId="758C024C" w:rsidR="00D90FAD" w:rsidRDefault="00D90FAD" w:rsidP="00D90FAD">
      <w:pPr>
        <w:rPr>
          <w:sz w:val="24"/>
          <w:szCs w:val="24"/>
        </w:rPr>
      </w:pPr>
      <w:r w:rsidRPr="00AD45DC">
        <w:rPr>
          <w:sz w:val="24"/>
          <w:szCs w:val="24"/>
        </w:rPr>
        <w:t>The Use of Metaphor for Empathy and Healing</w:t>
      </w:r>
      <w:r w:rsidR="00BC2854">
        <w:rPr>
          <w:sz w:val="24"/>
          <w:szCs w:val="24"/>
        </w:rPr>
        <w:t xml:space="preserve"> </w:t>
      </w:r>
      <w:r w:rsidRPr="00AD45DC">
        <w:rPr>
          <w:sz w:val="24"/>
          <w:szCs w:val="24"/>
        </w:rPr>
        <w:t xml:space="preserve"> </w:t>
      </w:r>
      <w:r>
        <w:rPr>
          <w:sz w:val="24"/>
          <w:szCs w:val="24"/>
        </w:rPr>
        <w:tab/>
      </w:r>
      <w:r>
        <w:rPr>
          <w:sz w:val="24"/>
          <w:szCs w:val="24"/>
        </w:rPr>
        <w:tab/>
      </w:r>
      <w:r>
        <w:rPr>
          <w:sz w:val="24"/>
          <w:szCs w:val="24"/>
        </w:rPr>
        <w:tab/>
      </w:r>
      <w:r>
        <w:rPr>
          <w:sz w:val="24"/>
          <w:szCs w:val="24"/>
        </w:rPr>
        <w:tab/>
      </w:r>
      <w:r w:rsidR="00BC2854">
        <w:rPr>
          <w:sz w:val="24"/>
          <w:szCs w:val="24"/>
        </w:rPr>
        <w:t>46</w:t>
      </w:r>
    </w:p>
    <w:p w14:paraId="538297E1" w14:textId="77777777" w:rsidR="00D90FAD" w:rsidRDefault="00D90FAD" w:rsidP="00D90FAD">
      <w:pPr>
        <w:rPr>
          <w:i/>
          <w:iCs/>
          <w:sz w:val="24"/>
          <w:szCs w:val="24"/>
        </w:rPr>
      </w:pPr>
      <w:r w:rsidRPr="00A20B40">
        <w:rPr>
          <w:i/>
          <w:iCs/>
          <w:sz w:val="24"/>
          <w:szCs w:val="24"/>
        </w:rPr>
        <w:t>Peter Dorward</w:t>
      </w:r>
    </w:p>
    <w:p w14:paraId="54096A7A" w14:textId="19E152D0" w:rsidR="00D90FAD" w:rsidRDefault="00D90FAD" w:rsidP="00D90FAD">
      <w:pPr>
        <w:rPr>
          <w:i/>
          <w:iCs/>
          <w:sz w:val="24"/>
          <w:szCs w:val="24"/>
        </w:rPr>
      </w:pPr>
    </w:p>
    <w:p w14:paraId="68D334D0" w14:textId="77777777" w:rsidR="00D90FAD" w:rsidRDefault="00D90FAD" w:rsidP="00D90FAD">
      <w:pPr>
        <w:rPr>
          <w:i/>
          <w:iCs/>
          <w:sz w:val="24"/>
          <w:szCs w:val="24"/>
        </w:rPr>
      </w:pPr>
    </w:p>
    <w:p w14:paraId="16FBFA74" w14:textId="77777777" w:rsidR="00F50716" w:rsidRDefault="00D90FAD" w:rsidP="00D90FAD">
      <w:pPr>
        <w:rPr>
          <w:sz w:val="24"/>
          <w:szCs w:val="24"/>
        </w:rPr>
      </w:pPr>
      <w:r w:rsidRPr="00AD45DC">
        <w:rPr>
          <w:sz w:val="24"/>
          <w:szCs w:val="24"/>
        </w:rPr>
        <w:t>Body and Mind: Pain as Memory of the Past</w:t>
      </w:r>
    </w:p>
    <w:p w14:paraId="0B3AD8A5" w14:textId="681C0BC2" w:rsidR="00D90FAD" w:rsidRPr="002C50BA" w:rsidRDefault="00D90FAD" w:rsidP="00D90FAD">
      <w:pPr>
        <w:rPr>
          <w:sz w:val="24"/>
          <w:szCs w:val="24"/>
        </w:rPr>
      </w:pPr>
      <w:r w:rsidRPr="00A20B40">
        <w:rPr>
          <w:i/>
          <w:iCs/>
          <w:sz w:val="24"/>
          <w:szCs w:val="24"/>
        </w:rPr>
        <w:t>Genevieve Roulin</w:t>
      </w:r>
    </w:p>
    <w:p w14:paraId="6375A402" w14:textId="3321BC37" w:rsidR="002C50BA" w:rsidRDefault="002C50BA" w:rsidP="00D90FAD">
      <w:pPr>
        <w:rPr>
          <w:i/>
          <w:iCs/>
          <w:sz w:val="24"/>
          <w:szCs w:val="24"/>
        </w:rPr>
      </w:pPr>
    </w:p>
    <w:p w14:paraId="1ED193CE" w14:textId="06554724" w:rsidR="002C50BA" w:rsidRDefault="002C50BA" w:rsidP="002C50BA">
      <w:pPr>
        <w:rPr>
          <w:i/>
          <w:iCs/>
          <w:sz w:val="24"/>
          <w:szCs w:val="24"/>
        </w:rPr>
      </w:pPr>
      <w:r w:rsidRPr="00AD45DC">
        <w:rPr>
          <w:sz w:val="24"/>
          <w:szCs w:val="24"/>
        </w:rPr>
        <w:t>P</w:t>
      </w:r>
      <w:r>
        <w:rPr>
          <w:sz w:val="24"/>
          <w:szCs w:val="24"/>
        </w:rPr>
        <w:t>ain etc.</w:t>
      </w:r>
      <w:r>
        <w:rPr>
          <w:sz w:val="24"/>
          <w:szCs w:val="24"/>
        </w:rPr>
        <w:tab/>
      </w:r>
      <w:r w:rsidR="00F50716">
        <w:rPr>
          <w:sz w:val="24"/>
          <w:szCs w:val="24"/>
        </w:rPr>
        <w:tab/>
      </w:r>
      <w:r w:rsidR="00F50716">
        <w:rPr>
          <w:sz w:val="24"/>
          <w:szCs w:val="24"/>
        </w:rPr>
        <w:tab/>
      </w:r>
      <w:r w:rsidR="00F50716">
        <w:rPr>
          <w:sz w:val="24"/>
          <w:szCs w:val="24"/>
        </w:rPr>
        <w:tab/>
      </w:r>
      <w:r w:rsidR="00F50716">
        <w:rPr>
          <w:sz w:val="24"/>
          <w:szCs w:val="24"/>
        </w:rPr>
        <w:tab/>
      </w:r>
      <w:r w:rsidR="00F50716">
        <w:rPr>
          <w:sz w:val="24"/>
          <w:szCs w:val="24"/>
        </w:rPr>
        <w:tab/>
      </w:r>
      <w:r w:rsidR="00F50716">
        <w:rPr>
          <w:sz w:val="24"/>
          <w:szCs w:val="24"/>
        </w:rPr>
        <w:tab/>
      </w:r>
      <w:r w:rsidR="00F50716">
        <w:rPr>
          <w:sz w:val="24"/>
          <w:szCs w:val="24"/>
        </w:rPr>
        <w:tab/>
      </w:r>
      <w:r w:rsidR="00F50716">
        <w:rPr>
          <w:sz w:val="24"/>
          <w:szCs w:val="24"/>
        </w:rPr>
        <w:tab/>
      </w:r>
      <w:r w:rsidR="00F50716">
        <w:rPr>
          <w:sz w:val="24"/>
          <w:szCs w:val="24"/>
        </w:rPr>
        <w:tab/>
        <w:t>59</w:t>
      </w:r>
      <w:r>
        <w:rPr>
          <w:sz w:val="24"/>
          <w:szCs w:val="24"/>
        </w:rPr>
        <w:tab/>
      </w:r>
      <w:r w:rsidRPr="00A20B40">
        <w:rPr>
          <w:i/>
          <w:iCs/>
          <w:sz w:val="24"/>
          <w:szCs w:val="24"/>
        </w:rPr>
        <w:t xml:space="preserve"> Maureen Tilford</w:t>
      </w:r>
    </w:p>
    <w:p w14:paraId="1096D82B" w14:textId="05EFA3EB" w:rsidR="00F50716" w:rsidRDefault="00F50716" w:rsidP="002C50BA">
      <w:pPr>
        <w:rPr>
          <w:i/>
          <w:iCs/>
          <w:sz w:val="24"/>
          <w:szCs w:val="24"/>
        </w:rPr>
      </w:pPr>
    </w:p>
    <w:p w14:paraId="4BA0FE8D" w14:textId="2FE689C9" w:rsidR="00F50716" w:rsidRDefault="00F50716" w:rsidP="00F50716">
      <w:pPr>
        <w:rPr>
          <w:sz w:val="24"/>
          <w:szCs w:val="24"/>
        </w:rPr>
      </w:pPr>
      <w:r w:rsidRPr="00AD45DC">
        <w:rPr>
          <w:sz w:val="24"/>
          <w:szCs w:val="24"/>
        </w:rPr>
        <w:t>Tai Chi - Creating a Space for Healing</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62</w:t>
      </w:r>
    </w:p>
    <w:p w14:paraId="7A525789" w14:textId="77777777" w:rsidR="00F50716" w:rsidRPr="005A4552" w:rsidRDefault="00F50716" w:rsidP="00F50716">
      <w:pPr>
        <w:rPr>
          <w:i/>
          <w:iCs/>
          <w:sz w:val="24"/>
          <w:szCs w:val="24"/>
        </w:rPr>
      </w:pPr>
      <w:proofErr w:type="spellStart"/>
      <w:r w:rsidRPr="005A4552">
        <w:rPr>
          <w:i/>
          <w:iCs/>
          <w:sz w:val="24"/>
          <w:szCs w:val="24"/>
        </w:rPr>
        <w:t>Betsan</w:t>
      </w:r>
      <w:proofErr w:type="spellEnd"/>
      <w:r w:rsidRPr="005A4552">
        <w:rPr>
          <w:i/>
          <w:iCs/>
          <w:sz w:val="24"/>
          <w:szCs w:val="24"/>
        </w:rPr>
        <w:t xml:space="preserve"> Corkhill:</w:t>
      </w:r>
    </w:p>
    <w:p w14:paraId="55702DFC" w14:textId="77777777" w:rsidR="00F50716" w:rsidRPr="00F50716" w:rsidRDefault="00F50716" w:rsidP="002C50BA">
      <w:pPr>
        <w:rPr>
          <w:sz w:val="24"/>
          <w:szCs w:val="24"/>
        </w:rPr>
      </w:pPr>
    </w:p>
    <w:p w14:paraId="303E5B81" w14:textId="77777777" w:rsidR="002C50BA" w:rsidRPr="00A20B40" w:rsidRDefault="002C50BA" w:rsidP="00D90FAD">
      <w:pPr>
        <w:rPr>
          <w:i/>
          <w:iCs/>
          <w:sz w:val="24"/>
          <w:szCs w:val="24"/>
        </w:rPr>
      </w:pPr>
    </w:p>
    <w:p w14:paraId="6B95DE5F" w14:textId="77777777" w:rsidR="00D90FAD" w:rsidRPr="00A20B40" w:rsidRDefault="00D90FAD" w:rsidP="00D90FAD">
      <w:pPr>
        <w:rPr>
          <w:i/>
          <w:iCs/>
          <w:sz w:val="24"/>
          <w:szCs w:val="24"/>
        </w:rPr>
      </w:pPr>
    </w:p>
    <w:p w14:paraId="6F80D7B2" w14:textId="77777777" w:rsidR="00D90FAD" w:rsidRPr="00A20B40" w:rsidRDefault="00D90FAD" w:rsidP="00D90FAD">
      <w:pPr>
        <w:rPr>
          <w:i/>
          <w:iCs/>
          <w:sz w:val="24"/>
          <w:szCs w:val="24"/>
        </w:rPr>
      </w:pPr>
    </w:p>
    <w:p w14:paraId="3A10F992" w14:textId="38433280" w:rsidR="0059303D" w:rsidRDefault="0059303D" w:rsidP="0059303D">
      <w:pPr>
        <w:shd w:val="clear" w:color="auto" w:fill="FFFFFF"/>
        <w:rPr>
          <w:rFonts w:cs="Calibri"/>
          <w:sz w:val="24"/>
          <w:szCs w:val="24"/>
        </w:rPr>
      </w:pPr>
    </w:p>
    <w:p w14:paraId="04F537E3" w14:textId="4E6DBBB5" w:rsidR="0059303D" w:rsidRDefault="0059303D" w:rsidP="0059303D">
      <w:pPr>
        <w:shd w:val="clear" w:color="auto" w:fill="FFFFFF"/>
        <w:rPr>
          <w:rFonts w:cs="Calibri"/>
          <w:sz w:val="24"/>
          <w:szCs w:val="24"/>
        </w:rPr>
      </w:pPr>
    </w:p>
    <w:p w14:paraId="62C6EA17" w14:textId="77777777" w:rsidR="0059303D" w:rsidRDefault="0059303D" w:rsidP="0059303D">
      <w:pPr>
        <w:shd w:val="clear" w:color="auto" w:fill="FFFFFF"/>
        <w:rPr>
          <w:rFonts w:eastAsia="Times New Roman" w:cs="Calibri"/>
          <w:color w:val="222222"/>
          <w:sz w:val="24"/>
          <w:szCs w:val="24"/>
          <w:lang w:eastAsia="en-GB"/>
        </w:rPr>
      </w:pPr>
    </w:p>
    <w:p w14:paraId="36E1E24C" w14:textId="0DD7696C" w:rsidR="0059303D" w:rsidRDefault="0059303D" w:rsidP="0059303D">
      <w:pPr>
        <w:rPr>
          <w:rFonts w:eastAsia="Times New Roman" w:cs="Calibri"/>
          <w:color w:val="222222"/>
          <w:sz w:val="24"/>
          <w:szCs w:val="24"/>
          <w:lang w:eastAsia="en-GB"/>
        </w:rPr>
      </w:pPr>
    </w:p>
    <w:p w14:paraId="1BF3FD86" w14:textId="7A51B460" w:rsidR="0059303D" w:rsidRDefault="0059303D" w:rsidP="0059303D">
      <w:pPr>
        <w:rPr>
          <w:rFonts w:eastAsia="Times New Roman" w:cs="Calibri"/>
          <w:color w:val="222222"/>
          <w:sz w:val="24"/>
          <w:szCs w:val="24"/>
          <w:lang w:eastAsia="en-GB"/>
        </w:rPr>
      </w:pPr>
    </w:p>
    <w:p w14:paraId="6D12258E" w14:textId="77777777" w:rsidR="001C439D" w:rsidRDefault="001C439D" w:rsidP="0059303D">
      <w:pPr>
        <w:rPr>
          <w:rFonts w:eastAsia="Times New Roman" w:cs="Calibri"/>
          <w:color w:val="222222"/>
          <w:sz w:val="32"/>
          <w:szCs w:val="32"/>
          <w:lang w:eastAsia="en-GB"/>
        </w:rPr>
      </w:pPr>
    </w:p>
    <w:p w14:paraId="2E87BD35" w14:textId="77777777" w:rsidR="001C439D" w:rsidRDefault="001C439D" w:rsidP="0059303D">
      <w:pPr>
        <w:rPr>
          <w:rFonts w:eastAsia="Times New Roman" w:cs="Calibri"/>
          <w:color w:val="222222"/>
          <w:sz w:val="32"/>
          <w:szCs w:val="32"/>
          <w:lang w:eastAsia="en-GB"/>
        </w:rPr>
      </w:pPr>
    </w:p>
    <w:p w14:paraId="461F5975" w14:textId="77777777" w:rsidR="001C439D" w:rsidRDefault="001C439D" w:rsidP="0059303D">
      <w:pPr>
        <w:rPr>
          <w:rFonts w:eastAsia="Times New Roman" w:cs="Calibri"/>
          <w:color w:val="222222"/>
          <w:sz w:val="32"/>
          <w:szCs w:val="32"/>
          <w:lang w:eastAsia="en-GB"/>
        </w:rPr>
      </w:pPr>
    </w:p>
    <w:p w14:paraId="2F282C60" w14:textId="77777777" w:rsidR="001C439D" w:rsidRDefault="001C439D" w:rsidP="0059303D">
      <w:pPr>
        <w:rPr>
          <w:rFonts w:eastAsia="Times New Roman" w:cs="Calibri"/>
          <w:color w:val="222222"/>
          <w:sz w:val="32"/>
          <w:szCs w:val="32"/>
          <w:lang w:eastAsia="en-GB"/>
        </w:rPr>
      </w:pPr>
    </w:p>
    <w:p w14:paraId="7D4FCBF3" w14:textId="77777777" w:rsidR="001C439D" w:rsidRDefault="001C439D" w:rsidP="0059303D">
      <w:pPr>
        <w:rPr>
          <w:rFonts w:eastAsia="Times New Roman" w:cs="Calibri"/>
          <w:color w:val="222222"/>
          <w:sz w:val="32"/>
          <w:szCs w:val="32"/>
          <w:lang w:eastAsia="en-GB"/>
        </w:rPr>
      </w:pPr>
    </w:p>
    <w:p w14:paraId="1176FAE7" w14:textId="77777777" w:rsidR="001C439D" w:rsidRDefault="001C439D" w:rsidP="0059303D">
      <w:pPr>
        <w:rPr>
          <w:rFonts w:eastAsia="Times New Roman" w:cs="Calibri"/>
          <w:color w:val="222222"/>
          <w:sz w:val="32"/>
          <w:szCs w:val="32"/>
          <w:lang w:eastAsia="en-GB"/>
        </w:rPr>
      </w:pPr>
    </w:p>
    <w:p w14:paraId="34176B47" w14:textId="77777777" w:rsidR="001C439D" w:rsidRDefault="001C439D" w:rsidP="0059303D">
      <w:pPr>
        <w:rPr>
          <w:rFonts w:eastAsia="Times New Roman" w:cs="Calibri"/>
          <w:color w:val="222222"/>
          <w:sz w:val="32"/>
          <w:szCs w:val="32"/>
          <w:lang w:eastAsia="en-GB"/>
        </w:rPr>
      </w:pPr>
    </w:p>
    <w:p w14:paraId="1D479D23" w14:textId="77777777" w:rsidR="00AD45DC" w:rsidRDefault="00AD45DC" w:rsidP="0059303D">
      <w:pPr>
        <w:rPr>
          <w:rFonts w:eastAsia="Times New Roman" w:cs="Calibri"/>
          <w:color w:val="222222"/>
          <w:sz w:val="32"/>
          <w:szCs w:val="32"/>
          <w:lang w:eastAsia="en-GB"/>
        </w:rPr>
      </w:pPr>
    </w:p>
    <w:p w14:paraId="1E2344E0" w14:textId="77777777" w:rsidR="00AD45DC" w:rsidRDefault="00AD45DC" w:rsidP="0059303D">
      <w:pPr>
        <w:rPr>
          <w:rFonts w:eastAsia="Times New Roman" w:cs="Calibri"/>
          <w:color w:val="222222"/>
          <w:sz w:val="32"/>
          <w:szCs w:val="32"/>
          <w:lang w:eastAsia="en-GB"/>
        </w:rPr>
      </w:pPr>
    </w:p>
    <w:p w14:paraId="48B36C76" w14:textId="77777777" w:rsidR="00AD45DC" w:rsidRDefault="00AD45DC" w:rsidP="0059303D">
      <w:pPr>
        <w:rPr>
          <w:rFonts w:eastAsia="Times New Roman" w:cs="Calibri"/>
          <w:color w:val="222222"/>
          <w:sz w:val="32"/>
          <w:szCs w:val="32"/>
          <w:lang w:eastAsia="en-GB"/>
        </w:rPr>
      </w:pPr>
    </w:p>
    <w:p w14:paraId="7E0FC5E5" w14:textId="77777777" w:rsidR="00D90FAD" w:rsidRDefault="00D90FAD" w:rsidP="0059303D">
      <w:pPr>
        <w:rPr>
          <w:rFonts w:eastAsia="Times New Roman" w:cs="Calibri"/>
          <w:color w:val="222222"/>
          <w:sz w:val="32"/>
          <w:szCs w:val="32"/>
          <w:lang w:eastAsia="en-GB"/>
        </w:rPr>
      </w:pPr>
    </w:p>
    <w:p w14:paraId="1AF430B7" w14:textId="77777777" w:rsidR="00D90FAD" w:rsidRDefault="00D90FAD" w:rsidP="0059303D">
      <w:pPr>
        <w:rPr>
          <w:rFonts w:eastAsia="Times New Roman" w:cs="Calibri"/>
          <w:color w:val="222222"/>
          <w:sz w:val="32"/>
          <w:szCs w:val="32"/>
          <w:lang w:eastAsia="en-GB"/>
        </w:rPr>
      </w:pPr>
    </w:p>
    <w:p w14:paraId="047DABDC" w14:textId="77777777" w:rsidR="00407D97" w:rsidRDefault="00407D97" w:rsidP="0059303D">
      <w:pPr>
        <w:rPr>
          <w:rFonts w:eastAsia="Times New Roman" w:cs="Calibri"/>
          <w:color w:val="222222"/>
          <w:sz w:val="32"/>
          <w:szCs w:val="32"/>
          <w:lang w:eastAsia="en-GB"/>
        </w:rPr>
      </w:pPr>
    </w:p>
    <w:p w14:paraId="26023117" w14:textId="77777777" w:rsidR="00407D97" w:rsidRDefault="00407D97" w:rsidP="0059303D">
      <w:pPr>
        <w:rPr>
          <w:rFonts w:eastAsia="Times New Roman" w:cs="Calibri"/>
          <w:color w:val="222222"/>
          <w:sz w:val="32"/>
          <w:szCs w:val="32"/>
          <w:lang w:eastAsia="en-GB"/>
        </w:rPr>
      </w:pPr>
    </w:p>
    <w:p w14:paraId="2B81B7A5" w14:textId="6436D124" w:rsidR="0059303D" w:rsidRPr="0059303D" w:rsidRDefault="0059303D" w:rsidP="0059303D">
      <w:pPr>
        <w:rPr>
          <w:rFonts w:eastAsia="Times New Roman" w:cs="Calibri"/>
          <w:color w:val="222222"/>
          <w:sz w:val="32"/>
          <w:szCs w:val="32"/>
          <w:lang w:eastAsia="en-GB"/>
        </w:rPr>
      </w:pPr>
      <w:r>
        <w:rPr>
          <w:rFonts w:eastAsia="Times New Roman" w:cs="Calibri"/>
          <w:color w:val="222222"/>
          <w:sz w:val="32"/>
          <w:szCs w:val="32"/>
          <w:lang w:eastAsia="en-GB"/>
        </w:rPr>
        <w:t>Speakers</w:t>
      </w:r>
    </w:p>
    <w:p w14:paraId="654C232B" w14:textId="34EE2095" w:rsidR="0059303D" w:rsidRDefault="0059303D" w:rsidP="0059303D">
      <w:pPr>
        <w:rPr>
          <w:rFonts w:eastAsia="Times New Roman" w:cs="Calibri"/>
          <w:color w:val="222222"/>
          <w:sz w:val="24"/>
          <w:szCs w:val="24"/>
          <w:lang w:eastAsia="en-GB"/>
        </w:rPr>
      </w:pPr>
    </w:p>
    <w:p w14:paraId="57B4198E" w14:textId="2DAE8C32" w:rsidR="0059303D" w:rsidRPr="0059303D" w:rsidRDefault="0059303D" w:rsidP="0059303D">
      <w:pPr>
        <w:rPr>
          <w:rFonts w:cs="Calibri"/>
        </w:rPr>
      </w:pPr>
      <w:r w:rsidRPr="0059303D">
        <w:rPr>
          <w:sz w:val="24"/>
          <w:szCs w:val="24"/>
        </w:rPr>
        <w:t xml:space="preserve">David Bain : </w:t>
      </w:r>
      <w:r>
        <w:rPr>
          <w:rFonts w:cs="Calibri"/>
          <w:sz w:val="24"/>
          <w:szCs w:val="24"/>
        </w:rPr>
        <w:t xml:space="preserve">Head of Philosophy at Glasgow University. </w:t>
      </w:r>
      <w:r w:rsidRPr="0059303D">
        <w:rPr>
          <w:rFonts w:cs="Calibri"/>
        </w:rPr>
        <w:t xml:space="preserve">Dr Bain taught previously at Oxford, Bristol, and Nottingham universities, after taking his BA and DPhil at Oxford, either side of an MA at Chapel Hill.  Interested in all aspects of philosophy, his research is mainly in philosophy of mind.  </w:t>
      </w:r>
    </w:p>
    <w:p w14:paraId="15C73AA5" w14:textId="172188B6" w:rsidR="0059303D" w:rsidRDefault="0059303D" w:rsidP="0059303D">
      <w:pPr>
        <w:rPr>
          <w:rFonts w:cs="Calibri"/>
          <w:sz w:val="24"/>
          <w:szCs w:val="24"/>
        </w:rPr>
      </w:pPr>
    </w:p>
    <w:p w14:paraId="5CA1AA08" w14:textId="02C1AAD6" w:rsidR="0059303D" w:rsidRDefault="0059303D" w:rsidP="0059303D">
      <w:r w:rsidRPr="0059303D">
        <w:rPr>
          <w:sz w:val="24"/>
          <w:szCs w:val="24"/>
        </w:rPr>
        <w:t>Jennifer Cor</w:t>
      </w:r>
      <w:r w:rsidR="00AA1B9D">
        <w:rPr>
          <w:sz w:val="24"/>
          <w:szCs w:val="24"/>
        </w:rPr>
        <w:t>m</w:t>
      </w:r>
      <w:r w:rsidRPr="0059303D">
        <w:rPr>
          <w:sz w:val="24"/>
          <w:szCs w:val="24"/>
        </w:rPr>
        <w:t>s: School of Humanities, Glasgow University:</w:t>
      </w:r>
      <w:r>
        <w:rPr>
          <w:sz w:val="24"/>
          <w:szCs w:val="24"/>
        </w:rPr>
        <w:t xml:space="preserve"> </w:t>
      </w:r>
      <w:r w:rsidRPr="0059303D">
        <w:t>Senior Lecturer in Philosophy at the University of Glasgow. Her published research focuses on pain, affect, suffering, and death.</w:t>
      </w:r>
    </w:p>
    <w:p w14:paraId="7F3CE4F7" w14:textId="5E28C174" w:rsidR="0059303D" w:rsidRDefault="0059303D" w:rsidP="0059303D"/>
    <w:p w14:paraId="746F106F" w14:textId="77777777" w:rsidR="0059303D" w:rsidRPr="0059303D" w:rsidRDefault="0059303D" w:rsidP="0059303D">
      <w:r w:rsidRPr="0059303D">
        <w:rPr>
          <w:sz w:val="24"/>
          <w:szCs w:val="24"/>
        </w:rPr>
        <w:t>Betsan Corkhill:</w:t>
      </w:r>
      <w:r>
        <w:rPr>
          <w:b/>
          <w:bCs/>
        </w:rPr>
        <w:t xml:space="preserve"> </w:t>
      </w:r>
      <w:r w:rsidRPr="0059303D">
        <w:t>Wellbeing Coach specialising in helping people with long-term medical conditions, particularly pain. She has an extensive background in health and physiotherapy. Her many years of clinical experience enable her to combine coaching with her medical knowledge to help individuals improve their health and wellbeing</w:t>
      </w:r>
    </w:p>
    <w:p w14:paraId="5C92645E" w14:textId="63D672AD" w:rsidR="0059303D" w:rsidRPr="0059303D" w:rsidRDefault="0059303D" w:rsidP="0059303D">
      <w:pPr>
        <w:rPr>
          <w:b/>
          <w:bCs/>
        </w:rPr>
      </w:pPr>
    </w:p>
    <w:p w14:paraId="6B66794D" w14:textId="34AD4F53" w:rsidR="001C439D" w:rsidRDefault="001C439D" w:rsidP="001C439D">
      <w:pPr>
        <w:rPr>
          <w:rFonts w:eastAsia="Times New Roman" w:cs="Calibri"/>
          <w:color w:val="222222"/>
          <w:lang w:eastAsia="en-GB"/>
        </w:rPr>
      </w:pPr>
      <w:r w:rsidRPr="001C439D">
        <w:rPr>
          <w:sz w:val="24"/>
          <w:szCs w:val="24"/>
        </w:rPr>
        <w:t>James Matheson:</w:t>
      </w:r>
      <w:r>
        <w:rPr>
          <w:b/>
          <w:bCs/>
        </w:rPr>
        <w:t xml:space="preserve"> </w:t>
      </w:r>
      <w:r w:rsidRPr="001C439D">
        <w:rPr>
          <w:rFonts w:eastAsia="Times New Roman" w:cs="Calibri"/>
          <w:color w:val="222222"/>
          <w:lang w:eastAsia="en-GB"/>
        </w:rPr>
        <w:t>GP who is passionate about social justice and the issues around chronic pain  He has  just started working again in Cumbria, where I trained, having spent the last 5 years working with Hope Citadel Healthcare, providing primary care in disadvantaged areas in Greater Manchester</w:t>
      </w:r>
      <w:r>
        <w:rPr>
          <w:rFonts w:eastAsia="Times New Roman" w:cs="Calibri"/>
          <w:color w:val="222222"/>
          <w:lang w:eastAsia="en-GB"/>
        </w:rPr>
        <w:t>.</w:t>
      </w:r>
    </w:p>
    <w:p w14:paraId="1CFAD0B3" w14:textId="5D252869" w:rsidR="001C439D" w:rsidRDefault="001C439D" w:rsidP="001C439D">
      <w:pPr>
        <w:rPr>
          <w:rFonts w:eastAsia="Times New Roman" w:cs="Calibri"/>
          <w:color w:val="222222"/>
          <w:lang w:eastAsia="en-GB"/>
        </w:rPr>
      </w:pPr>
    </w:p>
    <w:p w14:paraId="7BAB38DC" w14:textId="37B78790" w:rsidR="001C439D" w:rsidRPr="0087601A" w:rsidRDefault="001C439D" w:rsidP="0087601A">
      <w:pPr>
        <w:jc w:val="both"/>
        <w:rPr>
          <w:sz w:val="20"/>
          <w:szCs w:val="20"/>
        </w:rPr>
      </w:pPr>
      <w:r w:rsidRPr="001C439D">
        <w:rPr>
          <w:sz w:val="24"/>
          <w:szCs w:val="24"/>
        </w:rPr>
        <w:t>Tamar Wildwing</w:t>
      </w:r>
      <w:r>
        <w:rPr>
          <w:b/>
          <w:bCs/>
        </w:rPr>
        <w:t xml:space="preserve">: </w:t>
      </w:r>
      <w:r>
        <w:rPr>
          <w:rFonts w:cs="Calibri"/>
          <w:sz w:val="24"/>
          <w:szCs w:val="24"/>
        </w:rPr>
        <w:t>r</w:t>
      </w:r>
      <w:r w:rsidRPr="001C439D">
        <w:rPr>
          <w:rFonts w:cs="Calibri"/>
        </w:rPr>
        <w:t>egistered Learning Disabilities nurse who worked in long-stay hospitals and Assessment and Treatment units for 15 years before moving to community services for all people with long-term conditions, in particular in the initial roll-out of Personal Health Budgets</w:t>
      </w:r>
      <w:r w:rsidRPr="0087601A">
        <w:rPr>
          <w:rFonts w:cs="Calibri"/>
        </w:rPr>
        <w:t xml:space="preserve">. </w:t>
      </w:r>
      <w:r w:rsidR="0087601A" w:rsidRPr="0087601A">
        <w:t>She worked as project manager within a CCG in mental health, end of life and pain services. She herself has a long-term pain condition</w:t>
      </w:r>
      <w:r w:rsidR="0087601A">
        <w:rPr>
          <w:sz w:val="20"/>
          <w:szCs w:val="20"/>
        </w:rPr>
        <w:t>.</w:t>
      </w:r>
      <w:r w:rsidR="0087601A" w:rsidRPr="00A2300A">
        <w:rPr>
          <w:sz w:val="20"/>
          <w:szCs w:val="20"/>
        </w:rPr>
        <w:t xml:space="preserve">  </w:t>
      </w:r>
      <w:r w:rsidRPr="001C439D">
        <w:rPr>
          <w:rFonts w:cs="Calibri"/>
        </w:rPr>
        <w:t>She is now in her final year of her PhD</w:t>
      </w:r>
    </w:p>
    <w:p w14:paraId="109FEC8D" w14:textId="6242986A" w:rsidR="001C439D" w:rsidRDefault="001C439D" w:rsidP="001C439D">
      <w:pPr>
        <w:rPr>
          <w:rFonts w:cs="Calibri"/>
        </w:rPr>
      </w:pPr>
    </w:p>
    <w:p w14:paraId="1C84238C" w14:textId="13B8ACBA" w:rsidR="001C439D" w:rsidRDefault="001C439D" w:rsidP="001C439D">
      <w:pPr>
        <w:shd w:val="clear" w:color="auto" w:fill="FFFFFF"/>
      </w:pPr>
      <w:r w:rsidRPr="001C439D">
        <w:rPr>
          <w:sz w:val="24"/>
          <w:szCs w:val="24"/>
        </w:rPr>
        <w:t>Peter Dorward</w:t>
      </w:r>
      <w:r w:rsidRPr="001C439D">
        <w:rPr>
          <w:b/>
          <w:bCs/>
          <w:sz w:val="24"/>
          <w:szCs w:val="24"/>
        </w:rPr>
        <w:t>:</w:t>
      </w:r>
      <w:r w:rsidRPr="001C439D">
        <w:rPr>
          <w:sz w:val="24"/>
          <w:szCs w:val="24"/>
        </w:rPr>
        <w:t xml:space="preserve"> </w:t>
      </w:r>
      <w:r w:rsidRPr="001C439D">
        <w:t>GP and medical educator based in Edinburgh. He has  an interest in medical philosophy, and teaches and runs workshops in the subject nationally and internationally. He is  the author of ’The Human Kind’ published in 2018 by Bloomsbury</w:t>
      </w:r>
    </w:p>
    <w:p w14:paraId="541E18C5" w14:textId="21A92D96" w:rsidR="001C439D" w:rsidRPr="001C439D" w:rsidRDefault="001C439D" w:rsidP="001C439D">
      <w:pPr>
        <w:shd w:val="clear" w:color="auto" w:fill="FFFFFF"/>
        <w:rPr>
          <w:sz w:val="24"/>
          <w:szCs w:val="24"/>
        </w:rPr>
      </w:pPr>
    </w:p>
    <w:p w14:paraId="2FAA0723" w14:textId="3A40BD7C" w:rsidR="001C439D" w:rsidRDefault="001C439D" w:rsidP="001C439D">
      <w:pPr>
        <w:shd w:val="clear" w:color="auto" w:fill="FFFFFF"/>
        <w:rPr>
          <w:rFonts w:eastAsia="Times New Roman" w:cs="Calibri"/>
          <w:color w:val="222222"/>
          <w:sz w:val="24"/>
          <w:szCs w:val="24"/>
          <w:lang w:eastAsia="en-GB"/>
        </w:rPr>
      </w:pPr>
      <w:r w:rsidRPr="001C439D">
        <w:rPr>
          <w:sz w:val="24"/>
          <w:szCs w:val="24"/>
        </w:rPr>
        <w:t>Maureen Tilford</w:t>
      </w:r>
      <w:r>
        <w:rPr>
          <w:sz w:val="24"/>
          <w:szCs w:val="24"/>
        </w:rPr>
        <w:t xml:space="preserve">: </w:t>
      </w:r>
      <w:r w:rsidRPr="00AD45DC">
        <w:rPr>
          <w:rFonts w:eastAsia="Times New Roman" w:cs="Calibri"/>
          <w:color w:val="222222"/>
          <w:lang w:eastAsia="en-GB"/>
        </w:rPr>
        <w:t>former GP with an interest in mental health and pain management. She used hypnosis along with other interventions for pain as well as other problems such as anxiety</w:t>
      </w:r>
      <w:r>
        <w:rPr>
          <w:rFonts w:eastAsia="Times New Roman" w:cs="Calibri"/>
          <w:color w:val="222222"/>
          <w:sz w:val="24"/>
          <w:szCs w:val="24"/>
          <w:lang w:eastAsia="en-GB"/>
        </w:rPr>
        <w:t>.</w:t>
      </w:r>
    </w:p>
    <w:p w14:paraId="34B342B8" w14:textId="5C136628" w:rsidR="00AD45DC" w:rsidRDefault="00AD45DC" w:rsidP="001C439D">
      <w:pPr>
        <w:shd w:val="clear" w:color="auto" w:fill="FFFFFF"/>
        <w:rPr>
          <w:rFonts w:eastAsia="Times New Roman" w:cs="Calibri"/>
          <w:color w:val="222222"/>
          <w:sz w:val="24"/>
          <w:szCs w:val="24"/>
          <w:lang w:eastAsia="en-GB"/>
        </w:rPr>
      </w:pPr>
    </w:p>
    <w:p w14:paraId="77837A0A" w14:textId="77777777" w:rsidR="00AD45DC" w:rsidRDefault="00AD45DC" w:rsidP="00AD45DC"/>
    <w:p w14:paraId="293A4E21" w14:textId="2A98F928" w:rsidR="00AD45DC" w:rsidRDefault="00AD45DC" w:rsidP="00AD45DC">
      <w:pPr>
        <w:shd w:val="clear" w:color="auto" w:fill="FFFFFF"/>
        <w:rPr>
          <w:rFonts w:eastAsia="Times New Roman" w:cs="Calibri"/>
          <w:color w:val="222222"/>
          <w:lang w:eastAsia="en-GB"/>
        </w:rPr>
      </w:pPr>
      <w:r w:rsidRPr="00AD45DC">
        <w:rPr>
          <w:sz w:val="24"/>
          <w:szCs w:val="24"/>
        </w:rPr>
        <w:t>Genevieve Roulin</w:t>
      </w:r>
      <w:r w:rsidR="00F50716">
        <w:rPr>
          <w:sz w:val="24"/>
          <w:szCs w:val="24"/>
        </w:rPr>
        <w:t xml:space="preserve"> </w:t>
      </w:r>
      <w:r w:rsidRPr="00AD45DC">
        <w:t xml:space="preserve">: </w:t>
      </w:r>
      <w:r w:rsidRPr="00AD45DC">
        <w:rPr>
          <w:rFonts w:eastAsia="Times New Roman" w:cs="Calibri"/>
          <w:color w:val="222222"/>
          <w:lang w:eastAsia="en-GB"/>
        </w:rPr>
        <w:t>anaesthetist with an interest in pain attached to Bergen University hospital and  based at the women´s hospital.</w:t>
      </w:r>
    </w:p>
    <w:p w14:paraId="209E2AC8" w14:textId="6EDC0296" w:rsidR="00AD45DC" w:rsidRDefault="00AD45DC" w:rsidP="00AD45DC">
      <w:pPr>
        <w:shd w:val="clear" w:color="auto" w:fill="FFFFFF"/>
        <w:rPr>
          <w:rFonts w:eastAsia="Times New Roman" w:cs="Calibri"/>
          <w:color w:val="222222"/>
          <w:lang w:eastAsia="en-GB"/>
        </w:rPr>
      </w:pPr>
    </w:p>
    <w:p w14:paraId="5C4511D7" w14:textId="60CA4D2E" w:rsidR="00407D97" w:rsidRDefault="00407D97" w:rsidP="00AD45DC">
      <w:pPr>
        <w:shd w:val="clear" w:color="auto" w:fill="FFFFFF"/>
        <w:rPr>
          <w:rFonts w:cs="Calibri"/>
          <w:sz w:val="24"/>
          <w:szCs w:val="24"/>
        </w:rPr>
      </w:pPr>
    </w:p>
    <w:p w14:paraId="4BFFC303" w14:textId="2DE93A1C" w:rsidR="00407D97" w:rsidRDefault="00407D97" w:rsidP="00AD45DC">
      <w:pPr>
        <w:shd w:val="clear" w:color="auto" w:fill="FFFFFF"/>
        <w:rPr>
          <w:rFonts w:cs="Calibri"/>
          <w:sz w:val="24"/>
          <w:szCs w:val="24"/>
        </w:rPr>
      </w:pPr>
    </w:p>
    <w:p w14:paraId="67670CDA" w14:textId="7764E860" w:rsidR="00407D97" w:rsidRDefault="00407D97" w:rsidP="00AD45DC">
      <w:pPr>
        <w:shd w:val="clear" w:color="auto" w:fill="FFFFFF"/>
        <w:rPr>
          <w:rFonts w:cs="Calibri"/>
          <w:sz w:val="24"/>
          <w:szCs w:val="24"/>
        </w:rPr>
      </w:pPr>
    </w:p>
    <w:p w14:paraId="75339B44" w14:textId="57D86B39" w:rsidR="00407D97" w:rsidRDefault="00407D97" w:rsidP="00AD45DC">
      <w:pPr>
        <w:shd w:val="clear" w:color="auto" w:fill="FFFFFF"/>
        <w:rPr>
          <w:rFonts w:cs="Calibri"/>
          <w:sz w:val="24"/>
          <w:szCs w:val="24"/>
        </w:rPr>
      </w:pPr>
    </w:p>
    <w:p w14:paraId="24965CB9" w14:textId="376FF814" w:rsidR="00407D97" w:rsidRDefault="00407D97" w:rsidP="00AD45DC">
      <w:pPr>
        <w:shd w:val="clear" w:color="auto" w:fill="FFFFFF"/>
        <w:rPr>
          <w:rFonts w:cs="Calibri"/>
          <w:sz w:val="24"/>
          <w:szCs w:val="24"/>
        </w:rPr>
      </w:pPr>
    </w:p>
    <w:p w14:paraId="5D8CED0F" w14:textId="026F3178" w:rsidR="00407D97" w:rsidRDefault="00407D97" w:rsidP="00AD45DC">
      <w:pPr>
        <w:shd w:val="clear" w:color="auto" w:fill="FFFFFF"/>
        <w:rPr>
          <w:rFonts w:cs="Calibri"/>
          <w:sz w:val="24"/>
          <w:szCs w:val="24"/>
        </w:rPr>
      </w:pPr>
    </w:p>
    <w:p w14:paraId="7EC973F9" w14:textId="11731E2F" w:rsidR="00407D97" w:rsidRDefault="00407D97" w:rsidP="00AD45DC">
      <w:pPr>
        <w:shd w:val="clear" w:color="auto" w:fill="FFFFFF"/>
        <w:rPr>
          <w:rFonts w:cs="Calibri"/>
          <w:sz w:val="24"/>
          <w:szCs w:val="24"/>
        </w:rPr>
      </w:pPr>
    </w:p>
    <w:p w14:paraId="0859ABE6" w14:textId="73243A38" w:rsidR="00407D97" w:rsidRDefault="00407D97" w:rsidP="00AD45DC">
      <w:pPr>
        <w:shd w:val="clear" w:color="auto" w:fill="FFFFFF"/>
        <w:rPr>
          <w:rFonts w:cs="Calibri"/>
          <w:sz w:val="24"/>
          <w:szCs w:val="24"/>
        </w:rPr>
      </w:pPr>
    </w:p>
    <w:p w14:paraId="4FDA61DD" w14:textId="07E94E4E" w:rsidR="00407D97" w:rsidRDefault="00407D97" w:rsidP="00AD45DC">
      <w:pPr>
        <w:shd w:val="clear" w:color="auto" w:fill="FFFFFF"/>
        <w:rPr>
          <w:rFonts w:cs="Calibri"/>
          <w:sz w:val="24"/>
          <w:szCs w:val="24"/>
        </w:rPr>
      </w:pPr>
    </w:p>
    <w:p w14:paraId="1C6DB2D9" w14:textId="3772DE43" w:rsidR="00407D97" w:rsidRDefault="00407D97" w:rsidP="00AD45DC">
      <w:pPr>
        <w:shd w:val="clear" w:color="auto" w:fill="FFFFFF"/>
        <w:rPr>
          <w:rFonts w:cs="Calibri"/>
          <w:sz w:val="24"/>
          <w:szCs w:val="24"/>
        </w:rPr>
      </w:pPr>
    </w:p>
    <w:p w14:paraId="4CC5895B" w14:textId="513339CE" w:rsidR="00407D97" w:rsidRDefault="00407D97" w:rsidP="00AD45DC">
      <w:pPr>
        <w:shd w:val="clear" w:color="auto" w:fill="FFFFFF"/>
        <w:rPr>
          <w:rFonts w:cs="Calibri"/>
          <w:sz w:val="24"/>
          <w:szCs w:val="24"/>
        </w:rPr>
      </w:pPr>
    </w:p>
    <w:p w14:paraId="353D7432" w14:textId="119F6C45" w:rsidR="00407D97" w:rsidRPr="00407D97" w:rsidRDefault="00407D97" w:rsidP="00AD45DC">
      <w:pPr>
        <w:shd w:val="clear" w:color="auto" w:fill="FFFFFF"/>
        <w:rPr>
          <w:rFonts w:cs="Calibri"/>
          <w:sz w:val="32"/>
          <w:szCs w:val="32"/>
        </w:rPr>
      </w:pPr>
    </w:p>
    <w:p w14:paraId="2C095F32" w14:textId="5ED785EA" w:rsidR="00407D97" w:rsidRDefault="00407D97" w:rsidP="00AD45DC">
      <w:pPr>
        <w:shd w:val="clear" w:color="auto" w:fill="FFFFFF"/>
        <w:rPr>
          <w:rFonts w:cs="Calibri"/>
          <w:sz w:val="32"/>
          <w:szCs w:val="32"/>
        </w:rPr>
      </w:pPr>
      <w:r w:rsidRPr="00407D97">
        <w:rPr>
          <w:rFonts w:cs="Calibri"/>
          <w:sz w:val="32"/>
          <w:szCs w:val="32"/>
        </w:rPr>
        <w:t>Introduction</w:t>
      </w:r>
    </w:p>
    <w:p w14:paraId="0D394A89" w14:textId="69ED2C27" w:rsidR="00407D97" w:rsidRDefault="00407D97" w:rsidP="00AD45DC">
      <w:pPr>
        <w:shd w:val="clear" w:color="auto" w:fill="FFFFFF"/>
        <w:rPr>
          <w:rFonts w:cs="Calibri"/>
          <w:sz w:val="32"/>
          <w:szCs w:val="32"/>
        </w:rPr>
      </w:pPr>
    </w:p>
    <w:p w14:paraId="4AC3D1D3" w14:textId="718625D6" w:rsidR="00407D97" w:rsidRDefault="00407D97" w:rsidP="00AD45DC">
      <w:pPr>
        <w:shd w:val="clear" w:color="auto" w:fill="FFFFFF"/>
        <w:rPr>
          <w:rFonts w:cs="Calibri"/>
        </w:rPr>
      </w:pPr>
      <w:r w:rsidRPr="00407D97">
        <w:rPr>
          <w:rFonts w:cs="Calibri"/>
        </w:rPr>
        <w:t>This</w:t>
      </w:r>
      <w:r>
        <w:rPr>
          <w:rFonts w:cs="Calibri"/>
        </w:rPr>
        <w:t xml:space="preserve"> was our first residential meeting since our 2020 gathering was cancelled due to the Covid pandemic</w:t>
      </w:r>
      <w:r w:rsidR="00362012">
        <w:rPr>
          <w:rFonts w:cs="Calibri"/>
        </w:rPr>
        <w:t>, and was gratifyingly well attended both with long-standing members and, perhaps more importantly with new people</w:t>
      </w:r>
      <w:r w:rsidR="00DC5296">
        <w:rPr>
          <w:rFonts w:cs="Calibri"/>
        </w:rPr>
        <w:t xml:space="preserve">, </w:t>
      </w:r>
      <w:r w:rsidR="009742FE">
        <w:rPr>
          <w:rFonts w:cs="Calibri"/>
        </w:rPr>
        <w:t xml:space="preserve"> w</w:t>
      </w:r>
      <w:r w:rsidR="00362012">
        <w:rPr>
          <w:rFonts w:cs="Calibri"/>
        </w:rPr>
        <w:t>hich bodes very well for the present and future health of the group.</w:t>
      </w:r>
    </w:p>
    <w:p w14:paraId="3DB3C343" w14:textId="3456B14A" w:rsidR="005248FC" w:rsidRDefault="005248FC" w:rsidP="00AD45DC">
      <w:pPr>
        <w:shd w:val="clear" w:color="auto" w:fill="FFFFFF"/>
        <w:rPr>
          <w:rFonts w:cs="Calibri"/>
        </w:rPr>
      </w:pPr>
    </w:p>
    <w:p w14:paraId="7CDC3673" w14:textId="48CB806E" w:rsidR="005248FC" w:rsidRPr="009742FE" w:rsidRDefault="005248FC" w:rsidP="00AD45DC">
      <w:pPr>
        <w:shd w:val="clear" w:color="auto" w:fill="FFFFFF"/>
      </w:pPr>
      <w:r>
        <w:rPr>
          <w:rFonts w:cs="Calibri"/>
        </w:rPr>
        <w:t>We were particularly delighted to welcome among our speakers two General Practitioners and one researcher into GP’s attitudes to patients with chronic pain. We have long been  aware of the reality</w:t>
      </w:r>
      <w:r w:rsidR="007D37C2">
        <w:rPr>
          <w:rFonts w:cs="Calibri"/>
        </w:rPr>
        <w:t xml:space="preserve"> that </w:t>
      </w:r>
      <w:r>
        <w:rPr>
          <w:rFonts w:cs="Calibri"/>
        </w:rPr>
        <w:t xml:space="preserve"> </w:t>
      </w:r>
      <w:r w:rsidR="005075EA">
        <w:t xml:space="preserve">sufferers are looked after most of the time – and for much of their lives - by their GPs. Pain management takes place, overwhelmingly, in general practice. </w:t>
      </w:r>
      <w:r w:rsidR="009742FE">
        <w:t>W</w:t>
      </w:r>
      <w:r w:rsidR="005075EA">
        <w:t>e have been</w:t>
      </w:r>
      <w:r w:rsidR="009742FE">
        <w:t xml:space="preserve"> long</w:t>
      </w:r>
      <w:r w:rsidR="005075EA">
        <w:t xml:space="preserve"> aware of the </w:t>
      </w:r>
      <w:r w:rsidR="00DC5296">
        <w:t>importance</w:t>
      </w:r>
      <w:r w:rsidR="009742FE">
        <w:t xml:space="preserve"> </w:t>
      </w:r>
      <w:r w:rsidR="005075EA">
        <w:t>of  recruiting  GPs into our group and indeed the BPS</w:t>
      </w:r>
      <w:r w:rsidR="009742FE">
        <w:t xml:space="preserve">,  so this is a </w:t>
      </w:r>
      <w:r w:rsidR="007D37C2">
        <w:t xml:space="preserve">very </w:t>
      </w:r>
      <w:r w:rsidR="009742FE">
        <w:t xml:space="preserve">welcome development. </w:t>
      </w:r>
      <w:r w:rsidR="005075EA">
        <w:t xml:space="preserve"> </w:t>
      </w:r>
      <w:r w:rsidR="003920BA">
        <w:t xml:space="preserve">We have also been joined by patients bringing a first-hand perspective on  the experience of chronic pain and suffering, and, sadly, of the unhelpful attitudes of some health practitioners.  </w:t>
      </w:r>
    </w:p>
    <w:p w14:paraId="0A839B2F" w14:textId="75E52287" w:rsidR="00362012" w:rsidRDefault="00362012" w:rsidP="00AD45DC">
      <w:pPr>
        <w:shd w:val="clear" w:color="auto" w:fill="FFFFFF"/>
        <w:rPr>
          <w:rFonts w:cs="Calibri"/>
        </w:rPr>
      </w:pPr>
    </w:p>
    <w:p w14:paraId="594C63C5" w14:textId="27BAC430" w:rsidR="00407D97" w:rsidRDefault="00362012" w:rsidP="00AD45DC">
      <w:pPr>
        <w:shd w:val="clear" w:color="auto" w:fill="FFFFFF"/>
        <w:rPr>
          <w:rFonts w:cs="Calibri"/>
        </w:rPr>
      </w:pPr>
      <w:r>
        <w:rPr>
          <w:rFonts w:cs="Calibri"/>
        </w:rPr>
        <w:t>There were several  themes this year</w:t>
      </w:r>
      <w:r w:rsidR="003920BA">
        <w:rPr>
          <w:rFonts w:cs="Calibri"/>
        </w:rPr>
        <w:t xml:space="preserve"> including </w:t>
      </w:r>
      <w:r>
        <w:rPr>
          <w:rFonts w:cs="Calibri"/>
        </w:rPr>
        <w:t xml:space="preserve"> the contribution of philosophy and philosophers to our understanding of pain and suffering</w:t>
      </w:r>
      <w:r w:rsidR="003920BA">
        <w:rPr>
          <w:rFonts w:cs="Calibri"/>
        </w:rPr>
        <w:t xml:space="preserve">, </w:t>
      </w:r>
      <w:r w:rsidR="00532333">
        <w:rPr>
          <w:rFonts w:cs="Calibri"/>
        </w:rPr>
        <w:t>(</w:t>
      </w:r>
      <w:r>
        <w:rPr>
          <w:rFonts w:cs="Calibri"/>
        </w:rPr>
        <w:t xml:space="preserve"> returning to our original </w:t>
      </w:r>
      <w:r w:rsidR="005248FC">
        <w:rPr>
          <w:rFonts w:cs="Calibri"/>
        </w:rPr>
        <w:t>intentions</w:t>
      </w:r>
      <w:r>
        <w:rPr>
          <w:rFonts w:cs="Calibri"/>
        </w:rPr>
        <w:t xml:space="preserve"> from which we had </w:t>
      </w:r>
      <w:r w:rsidR="003920BA">
        <w:rPr>
          <w:rFonts w:cs="Calibri"/>
        </w:rPr>
        <w:t xml:space="preserve">often </w:t>
      </w:r>
      <w:r>
        <w:rPr>
          <w:rFonts w:cs="Calibri"/>
        </w:rPr>
        <w:t xml:space="preserve"> strayed into more practical an</w:t>
      </w:r>
      <w:r w:rsidR="00532333">
        <w:rPr>
          <w:rFonts w:cs="Calibri"/>
        </w:rPr>
        <w:t>d</w:t>
      </w:r>
      <w:r>
        <w:rPr>
          <w:rFonts w:cs="Calibri"/>
        </w:rPr>
        <w:t xml:space="preserve"> clinical matters</w:t>
      </w:r>
      <w:r w:rsidR="00532333">
        <w:rPr>
          <w:rFonts w:cs="Calibri"/>
        </w:rPr>
        <w:t>),  the association of chronic pain with poverty and deprivation and the uses and misuses of metaphor in our intercourse with patients</w:t>
      </w:r>
    </w:p>
    <w:p w14:paraId="25662607" w14:textId="5ACDAFF6" w:rsidR="00407D97" w:rsidRDefault="00407D97" w:rsidP="00AD45DC">
      <w:pPr>
        <w:shd w:val="clear" w:color="auto" w:fill="FFFFFF"/>
        <w:rPr>
          <w:rFonts w:cs="Calibri"/>
        </w:rPr>
      </w:pPr>
    </w:p>
    <w:p w14:paraId="1FE44CE8" w14:textId="14672046" w:rsidR="00407D97" w:rsidRDefault="00407D97" w:rsidP="00AD45DC">
      <w:pPr>
        <w:shd w:val="clear" w:color="auto" w:fill="FFFFFF"/>
        <w:rPr>
          <w:rFonts w:cs="Calibri"/>
        </w:rPr>
      </w:pPr>
    </w:p>
    <w:p w14:paraId="534DD58D" w14:textId="6C065DEF" w:rsidR="00407D97" w:rsidRDefault="00407D97" w:rsidP="00AD45DC">
      <w:pPr>
        <w:shd w:val="clear" w:color="auto" w:fill="FFFFFF"/>
        <w:rPr>
          <w:rFonts w:cs="Calibri"/>
        </w:rPr>
      </w:pPr>
    </w:p>
    <w:p w14:paraId="4B4E8040" w14:textId="1D9AFCC8" w:rsidR="00407D97" w:rsidRDefault="00407D97" w:rsidP="00AD45DC">
      <w:pPr>
        <w:shd w:val="clear" w:color="auto" w:fill="FFFFFF"/>
        <w:rPr>
          <w:rFonts w:cs="Calibri"/>
        </w:rPr>
      </w:pPr>
    </w:p>
    <w:p w14:paraId="5DE03CDA" w14:textId="7E8B59DF" w:rsidR="00407D97" w:rsidRDefault="00407D97" w:rsidP="00AD45DC">
      <w:pPr>
        <w:shd w:val="clear" w:color="auto" w:fill="FFFFFF"/>
        <w:rPr>
          <w:rFonts w:cs="Calibri"/>
        </w:rPr>
      </w:pPr>
    </w:p>
    <w:p w14:paraId="4303C8AE" w14:textId="0336A10B" w:rsidR="00407D97" w:rsidRDefault="00407D97" w:rsidP="00AD45DC">
      <w:pPr>
        <w:shd w:val="clear" w:color="auto" w:fill="FFFFFF"/>
        <w:rPr>
          <w:rFonts w:cs="Calibri"/>
        </w:rPr>
      </w:pPr>
    </w:p>
    <w:p w14:paraId="61CCD0B3" w14:textId="096F5B98" w:rsidR="00407D97" w:rsidRDefault="00407D97" w:rsidP="00AD45DC">
      <w:pPr>
        <w:shd w:val="clear" w:color="auto" w:fill="FFFFFF"/>
        <w:rPr>
          <w:rFonts w:cs="Calibri"/>
        </w:rPr>
      </w:pPr>
    </w:p>
    <w:p w14:paraId="1019844E" w14:textId="3DF54CA6" w:rsidR="00407D97" w:rsidRDefault="00407D97" w:rsidP="00AD45DC">
      <w:pPr>
        <w:shd w:val="clear" w:color="auto" w:fill="FFFFFF"/>
        <w:rPr>
          <w:rFonts w:cs="Calibri"/>
        </w:rPr>
      </w:pPr>
    </w:p>
    <w:p w14:paraId="068A4B82" w14:textId="027F6D7B" w:rsidR="00407D97" w:rsidRDefault="00407D97" w:rsidP="00AD45DC">
      <w:pPr>
        <w:shd w:val="clear" w:color="auto" w:fill="FFFFFF"/>
        <w:rPr>
          <w:rFonts w:cs="Calibri"/>
        </w:rPr>
      </w:pPr>
    </w:p>
    <w:p w14:paraId="6D97C473" w14:textId="72585588" w:rsidR="00407D97" w:rsidRDefault="00407D97" w:rsidP="00AD45DC">
      <w:pPr>
        <w:shd w:val="clear" w:color="auto" w:fill="FFFFFF"/>
        <w:rPr>
          <w:rFonts w:cs="Calibri"/>
        </w:rPr>
      </w:pPr>
    </w:p>
    <w:p w14:paraId="41D62696" w14:textId="4F931CC9" w:rsidR="00407D97" w:rsidRDefault="00407D97" w:rsidP="00AD45DC">
      <w:pPr>
        <w:shd w:val="clear" w:color="auto" w:fill="FFFFFF"/>
        <w:rPr>
          <w:rFonts w:cs="Calibri"/>
        </w:rPr>
      </w:pPr>
    </w:p>
    <w:p w14:paraId="59C4321F" w14:textId="56C3A6B4" w:rsidR="00407D97" w:rsidRDefault="00407D97" w:rsidP="00AD45DC">
      <w:pPr>
        <w:shd w:val="clear" w:color="auto" w:fill="FFFFFF"/>
        <w:rPr>
          <w:rFonts w:cs="Calibri"/>
        </w:rPr>
      </w:pPr>
    </w:p>
    <w:p w14:paraId="2ADF2042" w14:textId="4CE547C9" w:rsidR="00407D97" w:rsidRDefault="00407D97" w:rsidP="00AD45DC">
      <w:pPr>
        <w:shd w:val="clear" w:color="auto" w:fill="FFFFFF"/>
        <w:rPr>
          <w:rFonts w:cs="Calibri"/>
        </w:rPr>
      </w:pPr>
    </w:p>
    <w:p w14:paraId="12FFD29F" w14:textId="7B3FE71D" w:rsidR="00407D97" w:rsidRDefault="00407D97" w:rsidP="00AD45DC">
      <w:pPr>
        <w:shd w:val="clear" w:color="auto" w:fill="FFFFFF"/>
        <w:rPr>
          <w:rFonts w:cs="Calibri"/>
        </w:rPr>
      </w:pPr>
    </w:p>
    <w:p w14:paraId="5D923D11" w14:textId="4E3DA6FE" w:rsidR="00407D97" w:rsidRDefault="00407D97" w:rsidP="00AD45DC">
      <w:pPr>
        <w:shd w:val="clear" w:color="auto" w:fill="FFFFFF"/>
        <w:rPr>
          <w:rFonts w:cs="Calibri"/>
        </w:rPr>
      </w:pPr>
    </w:p>
    <w:p w14:paraId="2E3C34BE" w14:textId="56C02807" w:rsidR="00407D97" w:rsidRDefault="00407D97" w:rsidP="00AD45DC">
      <w:pPr>
        <w:shd w:val="clear" w:color="auto" w:fill="FFFFFF"/>
        <w:rPr>
          <w:rFonts w:cs="Calibri"/>
        </w:rPr>
      </w:pPr>
    </w:p>
    <w:p w14:paraId="24CC6791" w14:textId="50ADE30B" w:rsidR="00407D97" w:rsidRDefault="00407D97" w:rsidP="00AD45DC">
      <w:pPr>
        <w:shd w:val="clear" w:color="auto" w:fill="FFFFFF"/>
        <w:rPr>
          <w:rFonts w:cs="Calibri"/>
        </w:rPr>
      </w:pPr>
    </w:p>
    <w:p w14:paraId="39EBEDC5" w14:textId="2B0D7110" w:rsidR="00407D97" w:rsidRDefault="00407D97" w:rsidP="00AD45DC">
      <w:pPr>
        <w:shd w:val="clear" w:color="auto" w:fill="FFFFFF"/>
        <w:rPr>
          <w:rFonts w:cs="Calibri"/>
        </w:rPr>
      </w:pPr>
    </w:p>
    <w:p w14:paraId="3DB74C21" w14:textId="3BF0553F" w:rsidR="00407D97" w:rsidRDefault="00407D97" w:rsidP="00AD45DC">
      <w:pPr>
        <w:shd w:val="clear" w:color="auto" w:fill="FFFFFF"/>
        <w:rPr>
          <w:rFonts w:cs="Calibri"/>
        </w:rPr>
      </w:pPr>
    </w:p>
    <w:p w14:paraId="0E0321C3" w14:textId="29330172" w:rsidR="00407D97" w:rsidRDefault="00407D97" w:rsidP="00AD45DC">
      <w:pPr>
        <w:shd w:val="clear" w:color="auto" w:fill="FFFFFF"/>
        <w:rPr>
          <w:rFonts w:cs="Calibri"/>
        </w:rPr>
      </w:pPr>
    </w:p>
    <w:p w14:paraId="24CB3075" w14:textId="220EBB44" w:rsidR="00407D97" w:rsidRDefault="00407D97" w:rsidP="00AD45DC">
      <w:pPr>
        <w:shd w:val="clear" w:color="auto" w:fill="FFFFFF"/>
        <w:rPr>
          <w:rFonts w:cs="Calibri"/>
        </w:rPr>
      </w:pPr>
    </w:p>
    <w:p w14:paraId="2A32F37A" w14:textId="7FB345A4" w:rsidR="00407D97" w:rsidRDefault="00407D97" w:rsidP="00AD45DC">
      <w:pPr>
        <w:shd w:val="clear" w:color="auto" w:fill="FFFFFF"/>
        <w:rPr>
          <w:rFonts w:cs="Calibri"/>
        </w:rPr>
      </w:pPr>
    </w:p>
    <w:p w14:paraId="1B8398DF" w14:textId="228C52E5" w:rsidR="00407D97" w:rsidRDefault="00407D97" w:rsidP="00AD45DC">
      <w:pPr>
        <w:shd w:val="clear" w:color="auto" w:fill="FFFFFF"/>
        <w:rPr>
          <w:rFonts w:cs="Calibri"/>
        </w:rPr>
      </w:pPr>
    </w:p>
    <w:p w14:paraId="7C54D149" w14:textId="5CEDE344" w:rsidR="00407D97" w:rsidRDefault="00407D97" w:rsidP="00AD45DC">
      <w:pPr>
        <w:shd w:val="clear" w:color="auto" w:fill="FFFFFF"/>
        <w:rPr>
          <w:rFonts w:cs="Calibri"/>
        </w:rPr>
      </w:pPr>
    </w:p>
    <w:p w14:paraId="2D348A63" w14:textId="53ADB3E8" w:rsidR="00407D97" w:rsidRDefault="00407D97" w:rsidP="00AD45DC">
      <w:pPr>
        <w:shd w:val="clear" w:color="auto" w:fill="FFFFFF"/>
        <w:rPr>
          <w:rFonts w:cs="Calibri"/>
        </w:rPr>
      </w:pPr>
    </w:p>
    <w:p w14:paraId="49DBB11C" w14:textId="0C26533F" w:rsidR="00407D97" w:rsidRDefault="00407D97" w:rsidP="00AD45DC">
      <w:pPr>
        <w:shd w:val="clear" w:color="auto" w:fill="FFFFFF"/>
        <w:rPr>
          <w:rFonts w:cs="Calibri"/>
        </w:rPr>
      </w:pPr>
    </w:p>
    <w:p w14:paraId="355443B9" w14:textId="7CB6CDA5" w:rsidR="00407D97" w:rsidRDefault="00407D97" w:rsidP="00AD45DC">
      <w:pPr>
        <w:shd w:val="clear" w:color="auto" w:fill="FFFFFF"/>
        <w:rPr>
          <w:rFonts w:cs="Calibri"/>
        </w:rPr>
      </w:pPr>
    </w:p>
    <w:p w14:paraId="78000EA1" w14:textId="34BE4CFF" w:rsidR="00407D97" w:rsidRDefault="00407D97" w:rsidP="00407D97">
      <w:pPr>
        <w:rPr>
          <w:sz w:val="32"/>
          <w:szCs w:val="32"/>
        </w:rPr>
      </w:pPr>
      <w:r w:rsidRPr="00B13E96">
        <w:rPr>
          <w:sz w:val="32"/>
          <w:szCs w:val="32"/>
        </w:rPr>
        <w:lastRenderedPageBreak/>
        <w:t>Pains that don’t hurt.</w:t>
      </w:r>
    </w:p>
    <w:p w14:paraId="353E1FC3" w14:textId="77777777" w:rsidR="00407D97" w:rsidRDefault="00407D97" w:rsidP="00407D97">
      <w:pPr>
        <w:rPr>
          <w:sz w:val="32"/>
          <w:szCs w:val="32"/>
        </w:rPr>
      </w:pPr>
    </w:p>
    <w:p w14:paraId="2B555D9F" w14:textId="77777777" w:rsidR="00407D97" w:rsidRPr="00B13E96" w:rsidRDefault="00407D97" w:rsidP="00407D97">
      <w:pPr>
        <w:rPr>
          <w:sz w:val="28"/>
          <w:szCs w:val="28"/>
        </w:rPr>
      </w:pPr>
      <w:r>
        <w:rPr>
          <w:sz w:val="28"/>
          <w:szCs w:val="28"/>
        </w:rPr>
        <w:t>David Bain</w:t>
      </w:r>
    </w:p>
    <w:p w14:paraId="04F5782E" w14:textId="77777777" w:rsidR="00407D97" w:rsidRDefault="00407D97" w:rsidP="00407D97"/>
    <w:p w14:paraId="581020E6" w14:textId="77777777" w:rsidR="00407D97" w:rsidRDefault="00407D97" w:rsidP="00407D97"/>
    <w:p w14:paraId="7DCB0D7D" w14:textId="77777777" w:rsidR="00407D97" w:rsidRPr="000B0071" w:rsidRDefault="00407D97" w:rsidP="00407D97">
      <w:pPr>
        <w:rPr>
          <w:sz w:val="24"/>
        </w:rPr>
      </w:pPr>
      <w:r>
        <w:rPr>
          <w:sz w:val="24"/>
        </w:rPr>
        <w:t xml:space="preserve">I am going to talk about “pains that don’t hurt” </w:t>
      </w:r>
      <w:r>
        <w:t>f</w:t>
      </w:r>
      <w:r w:rsidRPr="0075255E">
        <w:t>or three reasons:</w:t>
      </w:r>
    </w:p>
    <w:p w14:paraId="71D170DD" w14:textId="77777777" w:rsidR="00407D97" w:rsidRPr="0075255E" w:rsidRDefault="00407D97" w:rsidP="00407D97"/>
    <w:p w14:paraId="0AE3C340" w14:textId="77777777" w:rsidR="00407D97" w:rsidRDefault="00407D97" w:rsidP="00407D97">
      <w:r w:rsidRPr="0075255E">
        <w:t>I think it’s intrinsically interesting whether there really are such pains</w:t>
      </w:r>
      <w:r>
        <w:t>, but t</w:t>
      </w:r>
      <w:r w:rsidRPr="0075255E">
        <w:t>he case of pains that don’t hurt might cast light on pains that DO hurt</w:t>
      </w:r>
      <w:r>
        <w:t xml:space="preserve">.  My </w:t>
      </w:r>
      <w:r w:rsidRPr="0075255E">
        <w:t>discussion will illustrate the kind of thing that philosophers who think about pain get up to!</w:t>
      </w:r>
      <w:r>
        <w:t xml:space="preserve"> - and </w:t>
      </w:r>
      <w:r w:rsidRPr="0075255E">
        <w:t>I should acknowledge that when people theorise rather abstractly about pain</w:t>
      </w:r>
      <w:r>
        <w:t xml:space="preserve"> </w:t>
      </w:r>
      <w:r w:rsidRPr="0075255E">
        <w:t>they risk seeming to have forgotten the awful reality of pain in people’s lives</w:t>
      </w:r>
      <w:r>
        <w:t xml:space="preserve">. </w:t>
      </w:r>
      <w:r w:rsidRPr="0075255E">
        <w:t>I hope it</w:t>
      </w:r>
      <w:r>
        <w:t xml:space="preserve"> will be</w:t>
      </w:r>
      <w:r w:rsidRPr="0075255E">
        <w:t xml:space="preserve"> clear</w:t>
      </w:r>
      <w:r>
        <w:t xml:space="preserve"> that </w:t>
      </w:r>
      <w:r w:rsidRPr="0075255E">
        <w:t xml:space="preserve"> I haven’t</w:t>
      </w:r>
      <w:r>
        <w:t>, b</w:t>
      </w:r>
      <w:r w:rsidRPr="0075255E">
        <w:t>ut I do I think addressing pain requires getting clear about what it is</w:t>
      </w:r>
      <w:r>
        <w:t xml:space="preserve">, </w:t>
      </w:r>
      <w:r w:rsidRPr="0075255E">
        <w:t>and I think this is something to which philosophers, alongside scientists and clinicians, can contribute.</w:t>
      </w:r>
    </w:p>
    <w:p w14:paraId="5EC6368E" w14:textId="77777777" w:rsidR="00407D97" w:rsidRDefault="00407D97" w:rsidP="00407D97"/>
    <w:p w14:paraId="7527CA49" w14:textId="77777777" w:rsidR="00407D97" w:rsidRPr="00CA5A38" w:rsidRDefault="00407D97" w:rsidP="00407D97">
      <w:pPr>
        <w:rPr>
          <w:sz w:val="28"/>
          <w:szCs w:val="28"/>
        </w:rPr>
      </w:pPr>
      <w:r w:rsidRPr="00CA5A38">
        <w:rPr>
          <w:sz w:val="28"/>
          <w:szCs w:val="28"/>
        </w:rPr>
        <w:t xml:space="preserve">The Hurts Claim </w:t>
      </w:r>
    </w:p>
    <w:p w14:paraId="12885785" w14:textId="77777777" w:rsidR="00407D97" w:rsidRPr="0075255E" w:rsidRDefault="00407D97" w:rsidP="00407D97"/>
    <w:p w14:paraId="13924CAE" w14:textId="77777777" w:rsidR="00407D97" w:rsidRPr="0075255E" w:rsidRDefault="00407D97" w:rsidP="00407D97">
      <w:r w:rsidRPr="0075255E">
        <w:t xml:space="preserve">Let’s start with </w:t>
      </w:r>
      <w:r>
        <w:t xml:space="preserve">this </w:t>
      </w:r>
      <w:r w:rsidRPr="0075255E">
        <w:t xml:space="preserve">(philosophers love “claims”) </w:t>
      </w:r>
      <w:r>
        <w:t>which claims that a</w:t>
      </w:r>
      <w:r w:rsidRPr="0075255E">
        <w:t>ll pains are unpleasant, at least a bit</w:t>
      </w:r>
      <w:r>
        <w:t xml:space="preserve">. </w:t>
      </w:r>
      <w:r w:rsidRPr="0075255E">
        <w:t>in my experience</w:t>
      </w:r>
      <w:r>
        <w:t xml:space="preserve"> a</w:t>
      </w:r>
      <w:r w:rsidRPr="0075255E">
        <w:t xml:space="preserve"> lot of people</w:t>
      </w:r>
      <w:r>
        <w:t xml:space="preserve"> </w:t>
      </w:r>
      <w:r w:rsidRPr="0075255E">
        <w:t>assume this is true — perhaps even by definition</w:t>
      </w:r>
      <w:r>
        <w:t xml:space="preserve"> – t</w:t>
      </w:r>
      <w:r w:rsidRPr="0075255E">
        <w:t>hough I find there</w:t>
      </w:r>
      <w:r>
        <w:t xml:space="preserve"> are</w:t>
      </w:r>
      <w:r w:rsidRPr="0075255E">
        <w:t xml:space="preserve"> a fair few also</w:t>
      </w:r>
      <w:r>
        <w:t xml:space="preserve"> who </w:t>
      </w:r>
      <w:r w:rsidRPr="0075255E">
        <w:t>think it’s rather obviously false.</w:t>
      </w:r>
      <w:r>
        <w:t xml:space="preserve"> </w:t>
      </w:r>
      <w:r w:rsidRPr="0075255E">
        <w:t>For my part</w:t>
      </w:r>
      <w:r>
        <w:t xml:space="preserve"> </w:t>
      </w:r>
      <w:r w:rsidRPr="0075255E">
        <w:t>I think many are too quick to endorse i</w:t>
      </w:r>
      <w:r>
        <w:t>t b</w:t>
      </w:r>
      <w:r w:rsidRPr="0075255E">
        <w:t>ut I also think many are too quick to reject it</w:t>
      </w:r>
      <w:r>
        <w:t>.</w:t>
      </w:r>
    </w:p>
    <w:p w14:paraId="6E946E00" w14:textId="77777777" w:rsidR="00407D97" w:rsidRPr="0075255E" w:rsidRDefault="00407D97" w:rsidP="00407D97"/>
    <w:p w14:paraId="4F4CD815" w14:textId="77777777" w:rsidR="00407D97" w:rsidRPr="00A37B99" w:rsidRDefault="00407D97" w:rsidP="00407D97">
      <w:r>
        <w:t>So w</w:t>
      </w:r>
      <w:r w:rsidRPr="0075255E">
        <w:t>hy do I think some are too quick to reject it?</w:t>
      </w:r>
      <w:r>
        <w:t xml:space="preserve"> </w:t>
      </w:r>
      <w:r w:rsidRPr="00A37B99">
        <w:t>Well, let’s consider four cases</w:t>
      </w:r>
      <w:r>
        <w:t xml:space="preserve"> of apparent insensitivity</w:t>
      </w:r>
      <w:r w:rsidRPr="00A37B99">
        <w:t xml:space="preserve"> that might seem to refute it</w:t>
      </w:r>
      <w:r>
        <w:t xml:space="preserve"> </w:t>
      </w:r>
      <w:r w:rsidRPr="00A37B99">
        <w:t>.</w:t>
      </w:r>
      <w:r>
        <w:t xml:space="preserve"> B</w:t>
      </w:r>
      <w:r w:rsidRPr="00A37B99">
        <w:t xml:space="preserve">ut I </w:t>
      </w:r>
      <w:r>
        <w:t>don’t think they do.</w:t>
      </w:r>
    </w:p>
    <w:p w14:paraId="520A6EA0" w14:textId="77777777" w:rsidR="00407D97" w:rsidRPr="00A37B99" w:rsidRDefault="00407D97" w:rsidP="00407D97"/>
    <w:p w14:paraId="7542D786" w14:textId="77777777" w:rsidR="00407D97" w:rsidRDefault="00407D97" w:rsidP="00407D97">
      <w:pPr>
        <w:rPr>
          <w:sz w:val="24"/>
          <w:szCs w:val="24"/>
        </w:rPr>
      </w:pPr>
      <w:r w:rsidRPr="00CA5A38">
        <w:rPr>
          <w:sz w:val="24"/>
          <w:szCs w:val="24"/>
        </w:rPr>
        <w:t>First:  congenital pain insensitivity</w:t>
      </w:r>
      <w:r>
        <w:rPr>
          <w:sz w:val="24"/>
          <w:szCs w:val="24"/>
        </w:rPr>
        <w:t>.</w:t>
      </w:r>
    </w:p>
    <w:p w14:paraId="205322FF" w14:textId="77777777" w:rsidR="00407D97" w:rsidRDefault="00407D97" w:rsidP="00407D97">
      <w:pPr>
        <w:rPr>
          <w:sz w:val="24"/>
          <w:szCs w:val="24"/>
        </w:rPr>
      </w:pPr>
    </w:p>
    <w:p w14:paraId="30725918" w14:textId="77777777" w:rsidR="00407D97" w:rsidRPr="00A37B99" w:rsidRDefault="00407D97" w:rsidP="00407D97">
      <w:r>
        <w:t>W</w:t>
      </w:r>
      <w:r w:rsidRPr="00A37B99">
        <w:t>hen the body of a pain insensitive is damaged</w:t>
      </w:r>
      <w:r>
        <w:t xml:space="preserve"> t</w:t>
      </w:r>
      <w:r w:rsidRPr="00A37B99">
        <w:t>hey might feel pressure and sometimes temperature</w:t>
      </w:r>
      <w:r>
        <w:t xml:space="preserve"> but </w:t>
      </w:r>
      <w:r w:rsidRPr="00A37B99">
        <w:t>they do not feel pain.</w:t>
      </w:r>
      <w:r>
        <w:t xml:space="preserve"> </w:t>
      </w:r>
      <w:r w:rsidRPr="00A37B99">
        <w:t>Does this show there are pains that don’t hurt?</w:t>
      </w:r>
      <w:r>
        <w:t xml:space="preserve"> No! </w:t>
      </w:r>
    </w:p>
    <w:p w14:paraId="2DD0B9FF" w14:textId="77777777" w:rsidR="00407D97" w:rsidRDefault="00407D97" w:rsidP="00407D97">
      <w:pPr>
        <w:rPr>
          <w:i/>
          <w:iCs/>
        </w:rPr>
      </w:pPr>
      <w:r w:rsidRPr="00A37B99">
        <w:t>Pain insensitivity is real of course</w:t>
      </w:r>
      <w:r>
        <w:t xml:space="preserve"> but </w:t>
      </w:r>
      <w:r w:rsidRPr="00A37B99">
        <w:t xml:space="preserve">what pain insensitives feel in the relevant contexts, I take it, are  </w:t>
      </w:r>
      <w:r>
        <w:t xml:space="preserve">not </w:t>
      </w:r>
      <w:r w:rsidRPr="00A37B99">
        <w:t>neutral or non-unpleasant pains</w:t>
      </w:r>
      <w:r>
        <w:t xml:space="preserve"> but </w:t>
      </w:r>
      <w:r w:rsidRPr="00E64430">
        <w:rPr>
          <w:i/>
          <w:iCs/>
        </w:rPr>
        <w:t>no pain at all!</w:t>
      </w:r>
    </w:p>
    <w:p w14:paraId="3B7C4208" w14:textId="77777777" w:rsidR="00407D97" w:rsidRDefault="00407D97" w:rsidP="00407D97">
      <w:pPr>
        <w:rPr>
          <w:i/>
          <w:iCs/>
        </w:rPr>
      </w:pPr>
    </w:p>
    <w:p w14:paraId="28FDF0F1" w14:textId="77777777" w:rsidR="00407D97" w:rsidRPr="005C49E2" w:rsidRDefault="00407D97" w:rsidP="00407D97">
      <w:pPr>
        <w:rPr>
          <w:sz w:val="24"/>
          <w:szCs w:val="24"/>
        </w:rPr>
      </w:pPr>
      <w:r w:rsidRPr="005C49E2">
        <w:rPr>
          <w:sz w:val="24"/>
          <w:szCs w:val="24"/>
        </w:rPr>
        <w:t>Second: Soldiers and shark victims</w:t>
      </w:r>
    </w:p>
    <w:p w14:paraId="311124B2" w14:textId="77777777" w:rsidR="00407D97" w:rsidRDefault="00407D97" w:rsidP="00407D97">
      <w:pPr>
        <w:rPr>
          <w:sz w:val="24"/>
        </w:rPr>
      </w:pPr>
    </w:p>
    <w:p w14:paraId="79B97DA7" w14:textId="77777777" w:rsidR="00407D97" w:rsidRDefault="00407D97" w:rsidP="00407D97">
      <w:r>
        <w:t xml:space="preserve">Seriously injured soldiers will claim to feel no pain at all while still in the heat of battle. The same is said of shark attacks who </w:t>
      </w:r>
      <w:r w:rsidRPr="005C49E2">
        <w:t>often report pressure etc</w:t>
      </w:r>
      <w:r>
        <w:rPr>
          <w:sz w:val="24"/>
        </w:rPr>
        <w:t xml:space="preserve">, but not pain. </w:t>
      </w:r>
      <w:r>
        <w:t xml:space="preserve"> Does that show that there are pains that don’t hurt? Again I think not for the same reason. These cases look like  temporary  pain insensitivity, but they are not  examples of </w:t>
      </w:r>
      <w:r w:rsidRPr="00491894">
        <w:t>neutral or non-unpleasant pain</w:t>
      </w:r>
      <w:r>
        <w:t xml:space="preserve">,  </w:t>
      </w:r>
      <w:r w:rsidRPr="005818E8">
        <w:rPr>
          <w:i/>
          <w:iCs/>
        </w:rPr>
        <w:t>but no pain at all</w:t>
      </w:r>
      <w:r>
        <w:t xml:space="preserve">.  The term pain insensitivity suggests that you have pain but are not sensitive to it but it is  misleading in some ways: the point of the term is not that you are insensitive to pain but you are insensitive to damage. </w:t>
      </w:r>
    </w:p>
    <w:p w14:paraId="5C166A53" w14:textId="77777777" w:rsidR="00407D97" w:rsidRDefault="00407D97" w:rsidP="00407D97"/>
    <w:p w14:paraId="62F9D954" w14:textId="77777777" w:rsidR="00407D97" w:rsidRDefault="00407D97" w:rsidP="00407D97">
      <w:r w:rsidRPr="00491894">
        <w:rPr>
          <w:sz w:val="24"/>
          <w:szCs w:val="24"/>
        </w:rPr>
        <w:t>Third: lobotomies</w:t>
      </w:r>
      <w:r>
        <w:t>.</w:t>
      </w:r>
    </w:p>
    <w:p w14:paraId="261349ED" w14:textId="77777777" w:rsidR="00407D97" w:rsidRDefault="00407D97" w:rsidP="00407D97"/>
    <w:p w14:paraId="4D07DDD7" w14:textId="77777777" w:rsidR="00407D97" w:rsidRDefault="00407D97" w:rsidP="00407D97">
      <w:pPr>
        <w:rPr>
          <w:sz w:val="24"/>
        </w:rPr>
      </w:pPr>
      <w:r>
        <w:t xml:space="preserve"> I understand these were once done on some chronic pain patients. The literature reports that after the procedure some of the patients would report that  they could still feel the old chronic pain but it no longer bothered  them. That’s a bit more promising if you are looking for a refutation of the hurts claim. But does this show that there are pains that don’t hurt? Arguably it doesn’t. To see why,  I think  it’s helpful to distinguish between two kinds of unpleasantness, both of which are involved in ‘ordinary’ cases of pain. First of all there is pain’s primary, its ‘own’  unpleasantness. Secondly and contrasted with that is what is sometimes called secondary, emotional unpleasantness. That is the unpleasantness of the emotional state caused by the unpleasant pain, for example  anxiety about what the pain  </w:t>
      </w:r>
      <w:r>
        <w:lastRenderedPageBreak/>
        <w:t>might indicate, or the worry that the pain might last or get worse. Or anger and frustration about the way the pain  limits you. The unpleasantness of a pain will sometimes cause other emotional states</w:t>
      </w:r>
      <w:r w:rsidRPr="00FE43A5">
        <w:t xml:space="preserve"> </w:t>
      </w:r>
      <w:r>
        <w:t xml:space="preserve">downstream: worry and anxiety etc. which are themselves unpleasant. Arguably what lobotomy eliminated was not the pain’s primary unpleasantness but the downstream emotional unpleasantness, in particular the downstream consequences of chronic pain for which the lobotomy was done. Arguably these patients still feel the pain’s  primary unpleasantness; the reason to think that is that they react normally and aversively to non-chronic pain: the novel pain of pinpricks and the like, by withdrawal etc. which suggests that the primary  </w:t>
      </w:r>
      <w:r w:rsidRPr="008673AB">
        <w:t xml:space="preserve">unpleasantness is still there, but </w:t>
      </w:r>
      <w:r>
        <w:t xml:space="preserve">the </w:t>
      </w:r>
      <w:r w:rsidRPr="008673AB">
        <w:t xml:space="preserve">emotional consequences </w:t>
      </w:r>
      <w:r>
        <w:t xml:space="preserve">of </w:t>
      </w:r>
      <w:r w:rsidRPr="008673AB">
        <w:t>chronic pains are diminished</w:t>
      </w:r>
      <w:r>
        <w:rPr>
          <w:sz w:val="24"/>
        </w:rPr>
        <w:t>.</w:t>
      </w:r>
    </w:p>
    <w:p w14:paraId="41D66BA7" w14:textId="77777777" w:rsidR="00407D97" w:rsidRDefault="00407D97" w:rsidP="00407D97">
      <w:pPr>
        <w:rPr>
          <w:sz w:val="24"/>
        </w:rPr>
      </w:pPr>
    </w:p>
    <w:p w14:paraId="59ECCABF" w14:textId="77777777" w:rsidR="00407D97" w:rsidRDefault="00407D97" w:rsidP="00407D97">
      <w:pPr>
        <w:rPr>
          <w:sz w:val="24"/>
        </w:rPr>
      </w:pPr>
      <w:r>
        <w:rPr>
          <w:sz w:val="24"/>
        </w:rPr>
        <w:t>Fourth: Masochism</w:t>
      </w:r>
    </w:p>
    <w:p w14:paraId="6C2ADC7F" w14:textId="77777777" w:rsidR="00407D97" w:rsidRDefault="00407D97" w:rsidP="00407D97">
      <w:pPr>
        <w:rPr>
          <w:sz w:val="24"/>
        </w:rPr>
      </w:pPr>
    </w:p>
    <w:p w14:paraId="4359EF8B" w14:textId="77777777" w:rsidR="00407D97" w:rsidRPr="00417F3D" w:rsidRDefault="00407D97" w:rsidP="00407D97">
      <w:r w:rsidRPr="00FD0565">
        <w:t xml:space="preserve">This is usually thought to involve someone wanting to be </w:t>
      </w:r>
      <w:r w:rsidRPr="00FD0565">
        <w:rPr>
          <w:bCs/>
        </w:rPr>
        <w:t>whipped</w:t>
      </w:r>
      <w:r w:rsidRPr="00FD0565">
        <w:t xml:space="preserve"> painfully by a sexual partner</w:t>
      </w:r>
      <w:r>
        <w:t xml:space="preserve"> but it might only be </w:t>
      </w:r>
      <w:r w:rsidRPr="00224BA5">
        <w:t xml:space="preserve"> </w:t>
      </w:r>
      <w:r w:rsidRPr="00FD0565">
        <w:t>wanting to eat a</w:t>
      </w:r>
      <w:r w:rsidRPr="00FD0565">
        <w:rPr>
          <w:bCs/>
        </w:rPr>
        <w:t xml:space="preserve"> curry</w:t>
      </w:r>
      <w:r w:rsidRPr="00FD0565">
        <w:t xml:space="preserve"> so hot it’s painful</w:t>
      </w:r>
      <w:r>
        <w:t>. So a</w:t>
      </w:r>
      <w:r w:rsidRPr="00FD0565">
        <w:t xml:space="preserve">re </w:t>
      </w:r>
      <w:r>
        <w:t xml:space="preserve">these cases of </w:t>
      </w:r>
      <w:r w:rsidRPr="00FD0565">
        <w:t>pains that don’t hurt?</w:t>
      </w:r>
      <w:r>
        <w:t xml:space="preserve"> Not obviously; m</w:t>
      </w:r>
      <w:r w:rsidRPr="00224BA5">
        <w:t xml:space="preserve">asochists sometimes speak </w:t>
      </w:r>
      <w:r w:rsidRPr="00417F3D">
        <w:t>as if what they seek is precisely</w:t>
      </w:r>
      <w:r>
        <w:t xml:space="preserve"> </w:t>
      </w:r>
      <w:r w:rsidRPr="00417F3D">
        <w:t xml:space="preserve">the hurt, </w:t>
      </w:r>
      <w:r>
        <w:t xml:space="preserve">and </w:t>
      </w:r>
      <w:r w:rsidRPr="00417F3D">
        <w:t xml:space="preserve"> unpleasantness</w:t>
      </w:r>
      <w:r>
        <w:t xml:space="preserve"> a</w:t>
      </w:r>
      <w:r w:rsidRPr="00417F3D">
        <w:t>nd they behave as though the whippings hurt</w:t>
      </w:r>
      <w:r>
        <w:t xml:space="preserve"> and </w:t>
      </w:r>
      <w:r w:rsidRPr="00417F3D">
        <w:t xml:space="preserve"> they flinch and grimace.</w:t>
      </w:r>
      <w:r>
        <w:t xml:space="preserve"> </w:t>
      </w:r>
      <w:r w:rsidRPr="00417F3D">
        <w:t>But if they hurt, why do masochists seek them?</w:t>
      </w:r>
      <w:r>
        <w:t xml:space="preserve"> </w:t>
      </w:r>
      <w:r w:rsidRPr="00417F3D">
        <w:t xml:space="preserve">Perhaps because those pains are a </w:t>
      </w:r>
      <w:r>
        <w:t xml:space="preserve">means </w:t>
      </w:r>
      <w:r w:rsidRPr="00417F3D">
        <w:t>to other ends they seek or enjoy</w:t>
      </w:r>
      <w:r>
        <w:t xml:space="preserve"> </w:t>
      </w:r>
      <w:r w:rsidRPr="00417F3D">
        <w:t xml:space="preserve">What might those be? I suspect </w:t>
      </w:r>
      <w:r>
        <w:t xml:space="preserve"> these are d</w:t>
      </w:r>
      <w:r w:rsidRPr="00417F3D">
        <w:t>ifferent things in different cases, but in some of the sexual cases for instance</w:t>
      </w:r>
      <w:r>
        <w:t xml:space="preserve"> it may be </w:t>
      </w:r>
      <w:r w:rsidRPr="00417F3D">
        <w:t>a desired feeling of subordination</w:t>
      </w:r>
      <w:r>
        <w:t xml:space="preserve">. In other contexts it may be </w:t>
      </w:r>
      <w:r w:rsidRPr="00417F3D">
        <w:t>the struggle some want</w:t>
      </w:r>
      <w:r>
        <w:t xml:space="preserve"> to test the</w:t>
      </w:r>
      <w:r w:rsidRPr="00417F3D">
        <w:t xml:space="preserve"> lim</w:t>
      </w:r>
      <w:r>
        <w:t>i</w:t>
      </w:r>
      <w:r w:rsidRPr="00417F3D">
        <w:t>ts of their endurance.</w:t>
      </w:r>
      <w:r>
        <w:t xml:space="preserve"> Arctic explorers may come into this category and what I have heard about Amundsen, for instance, who didn’t seem to want to do anything that wasn’t tough  makes me think of him as a masochist.  So </w:t>
      </w:r>
      <w:r w:rsidRPr="00417F3D">
        <w:t>it is at least not obvious that</w:t>
      </w:r>
      <w:r>
        <w:t xml:space="preserve"> masochists are undergoing pains that don’t hurt.</w:t>
      </w:r>
    </w:p>
    <w:p w14:paraId="6C4787A0" w14:textId="77777777" w:rsidR="00407D97" w:rsidRPr="00417F3D" w:rsidRDefault="00407D97" w:rsidP="00407D97"/>
    <w:p w14:paraId="0F2B070E" w14:textId="77777777" w:rsidR="00407D97" w:rsidRDefault="00407D97" w:rsidP="00407D97">
      <w:r>
        <w:t xml:space="preserve">So, in short , it is not obvious that any of these cases of </w:t>
      </w:r>
      <w:r w:rsidRPr="00417F3D">
        <w:t>pain insensitivity, heat-of-battle</w:t>
      </w:r>
      <w:r>
        <w:t xml:space="preserve"> painless injury, </w:t>
      </w:r>
      <w:r w:rsidRPr="00417F3D">
        <w:t xml:space="preserve"> lobotomy pain, or masochism</w:t>
      </w:r>
      <w:r>
        <w:t xml:space="preserve"> </w:t>
      </w:r>
      <w:r w:rsidRPr="00417F3D">
        <w:t>refute the hurts claim.</w:t>
      </w:r>
    </w:p>
    <w:p w14:paraId="00BA565E" w14:textId="77777777" w:rsidR="00407D97" w:rsidRDefault="00407D97" w:rsidP="00407D97"/>
    <w:p w14:paraId="0790030F" w14:textId="77777777" w:rsidR="00407D97" w:rsidRDefault="00407D97" w:rsidP="00407D97"/>
    <w:p w14:paraId="3AD1FEB0" w14:textId="77777777" w:rsidR="00407D97" w:rsidRDefault="00407D97" w:rsidP="00407D97">
      <w:pPr>
        <w:rPr>
          <w:sz w:val="28"/>
          <w:szCs w:val="28"/>
        </w:rPr>
      </w:pPr>
      <w:r w:rsidRPr="0049081D">
        <w:rPr>
          <w:sz w:val="28"/>
          <w:szCs w:val="28"/>
        </w:rPr>
        <w:t xml:space="preserve">Pain </w:t>
      </w:r>
      <w:r>
        <w:rPr>
          <w:sz w:val="28"/>
          <w:szCs w:val="28"/>
        </w:rPr>
        <w:t>As</w:t>
      </w:r>
      <w:r w:rsidRPr="0049081D">
        <w:rPr>
          <w:sz w:val="28"/>
          <w:szCs w:val="28"/>
        </w:rPr>
        <w:t>ymbolia</w:t>
      </w:r>
    </w:p>
    <w:p w14:paraId="252479AC" w14:textId="77777777" w:rsidR="00407D97" w:rsidRDefault="00407D97" w:rsidP="00407D97">
      <w:pPr>
        <w:rPr>
          <w:sz w:val="28"/>
          <w:szCs w:val="28"/>
        </w:rPr>
      </w:pPr>
    </w:p>
    <w:p w14:paraId="035C8179" w14:textId="77777777" w:rsidR="00407D97" w:rsidRDefault="00407D97" w:rsidP="00407D97">
      <w:r w:rsidRPr="0049081D">
        <w:t xml:space="preserve">But now let’s turn to a case that </w:t>
      </w:r>
      <w:r w:rsidRPr="0049081D">
        <w:rPr>
          <w:i/>
          <w:iCs/>
        </w:rPr>
        <w:t>arguably</w:t>
      </w:r>
      <w:r w:rsidRPr="0049081D">
        <w:t xml:space="preserve"> does refute it</w:t>
      </w:r>
      <w:r>
        <w:t xml:space="preserve">., and suggest that there are indeed pains that don’t hurt or are not unpleasant. </w:t>
      </w:r>
    </w:p>
    <w:p w14:paraId="0EDFA519" w14:textId="77777777" w:rsidR="00407D97" w:rsidRPr="0049081D" w:rsidRDefault="00407D97" w:rsidP="00407D97">
      <w:r>
        <w:t xml:space="preserve">      I</w:t>
      </w:r>
      <w:r w:rsidRPr="0049081D">
        <w:t xml:space="preserve">n 1928, Austrian psychiatrists Erwin Stengel and Paul </w:t>
      </w:r>
      <w:proofErr w:type="spellStart"/>
      <w:r w:rsidRPr="0049081D">
        <w:t>Schilder</w:t>
      </w:r>
      <w:proofErr w:type="spellEnd"/>
      <w:r>
        <w:t xml:space="preserve">, </w:t>
      </w:r>
      <w:r w:rsidRPr="0049081D">
        <w:t>after observing a series of patients with very unusual deficits</w:t>
      </w:r>
      <w:r>
        <w:t xml:space="preserve"> </w:t>
      </w:r>
      <w:r w:rsidRPr="0049081D">
        <w:t>took themselves to have discovered an exceptionally rare condition</w:t>
      </w:r>
      <w:r>
        <w:t xml:space="preserve"> </w:t>
      </w:r>
      <w:r w:rsidRPr="0049081D">
        <w:t>apparently arising in previously normal adults as a result of strokes and brain tumours</w:t>
      </w:r>
      <w:r>
        <w:t xml:space="preserve"> </w:t>
      </w:r>
      <w:r w:rsidRPr="0049081D">
        <w:t xml:space="preserve">which they named “pain asymbolia”. </w:t>
      </w:r>
    </w:p>
    <w:p w14:paraId="34CD7504" w14:textId="77777777" w:rsidR="00407D97" w:rsidRPr="0049081D" w:rsidRDefault="00407D97" w:rsidP="00407D97">
      <w:r>
        <w:t xml:space="preserve">    </w:t>
      </w:r>
      <w:r w:rsidRPr="0049081D">
        <w:t xml:space="preserve">Investigating </w:t>
      </w:r>
      <w:r>
        <w:t>this</w:t>
      </w:r>
      <w:r w:rsidRPr="0049081D">
        <w:t xml:space="preserve">, Stengel and </w:t>
      </w:r>
      <w:proofErr w:type="spellStart"/>
      <w:r w:rsidRPr="0049081D">
        <w:t>Schilder</w:t>
      </w:r>
      <w:proofErr w:type="spellEnd"/>
      <w:r w:rsidRPr="0049081D">
        <w:t xml:space="preserve"> inflicted diverse “noxious stimuli”</w:t>
      </w:r>
      <w:r>
        <w:t xml:space="preserve"> </w:t>
      </w:r>
      <w:r w:rsidRPr="0049081D">
        <w:t>on their patients</w:t>
      </w:r>
      <w:r>
        <w:t>.</w:t>
      </w:r>
      <w:r w:rsidRPr="0049081D">
        <w:t xml:space="preserve"> They pinched them, pricked them with pins</w:t>
      </w:r>
      <w:r>
        <w:t xml:space="preserve">, </w:t>
      </w:r>
      <w:r w:rsidRPr="0049081D">
        <w:t>gave them electric shocks, and immersed their hands in hot and cold water</w:t>
      </w:r>
      <w:r>
        <w:t>. The curious thing was that o</w:t>
      </w:r>
      <w:r w:rsidRPr="0049081D">
        <w:t xml:space="preserve">n the </w:t>
      </w:r>
      <w:r>
        <w:t xml:space="preserve">one </w:t>
      </w:r>
      <w:r w:rsidRPr="0049081D">
        <w:t>hand their patients reported pain, as you might expect</w:t>
      </w:r>
      <w:r>
        <w:t xml:space="preserve"> but on </w:t>
      </w:r>
      <w:r w:rsidRPr="0049081D">
        <w:t xml:space="preserve">the </w:t>
      </w:r>
      <w:r>
        <w:t xml:space="preserve">other </w:t>
      </w:r>
      <w:r w:rsidRPr="0049081D">
        <w:t>hand  the</w:t>
      </w:r>
      <w:r>
        <w:t>y</w:t>
      </w:r>
      <w:r w:rsidRPr="0049081D">
        <w:t xml:space="preserve"> said and did nothing to indicate</w:t>
      </w:r>
      <w:r>
        <w:t xml:space="preserve"> that </w:t>
      </w:r>
      <w:r w:rsidRPr="0049081D">
        <w:t xml:space="preserve"> the pain was unpleasant.</w:t>
      </w:r>
    </w:p>
    <w:p w14:paraId="490EF87D" w14:textId="77777777" w:rsidR="00407D97" w:rsidRPr="0049081D" w:rsidRDefault="00407D97" w:rsidP="00407D97">
      <w:r>
        <w:t xml:space="preserve">    </w:t>
      </w:r>
      <w:r w:rsidRPr="0049081D">
        <w:t>They said the pain did not “bother” them, that it was “nothing”</w:t>
      </w:r>
      <w:r>
        <w:t xml:space="preserve">. </w:t>
      </w:r>
      <w:r w:rsidRPr="0049081D">
        <w:t>They did not grimace or wince, or withdraw from the pinching or pricking.</w:t>
      </w:r>
      <w:r>
        <w:t xml:space="preserve"> N</w:t>
      </w:r>
      <w:r w:rsidRPr="0049081D">
        <w:t>or did</w:t>
      </w:r>
      <w:r>
        <w:t xml:space="preserve"> they </w:t>
      </w:r>
      <w:r w:rsidRPr="0049081D">
        <w:t xml:space="preserve"> appear to resent those who pinched and pricked them.</w:t>
      </w:r>
    </w:p>
    <w:p w14:paraId="5E5FABAD" w14:textId="77777777" w:rsidR="00407D97" w:rsidRDefault="00407D97" w:rsidP="00407D97"/>
    <w:p w14:paraId="1749E4A4" w14:textId="77777777" w:rsidR="00407D97" w:rsidRDefault="00407D97" w:rsidP="00407D97">
      <w:r w:rsidRPr="0049081D">
        <w:t>Let’s call these atypical responses to noxious stimuli, even wh</w:t>
      </w:r>
      <w:r>
        <w:t>i</w:t>
      </w:r>
      <w:r w:rsidRPr="0049081D">
        <w:t>le reporting pain</w:t>
      </w:r>
      <w:r>
        <w:t xml:space="preserve">,  </w:t>
      </w:r>
      <w:r w:rsidRPr="0049081D">
        <w:t>“pain-indifference”</w:t>
      </w:r>
      <w:r>
        <w:t>. A</w:t>
      </w:r>
      <w:r w:rsidRPr="0049081D">
        <w:t>nd, for ease of reference, let’s use the name “Abe” to refer to a paradigmatic asymbolic</w:t>
      </w:r>
      <w:r>
        <w:t>.</w:t>
      </w:r>
      <w:r w:rsidRPr="0049081D">
        <w:t xml:space="preserve"> So we can now say this:  Abe is pain indifferent.</w:t>
      </w:r>
    </w:p>
    <w:p w14:paraId="08D5246C" w14:textId="77777777" w:rsidR="00407D97" w:rsidRDefault="00407D97" w:rsidP="00407D97">
      <w:r>
        <w:t xml:space="preserve">    So can we finally say this is a pain that doesn’t hurt? </w:t>
      </w:r>
      <w:r w:rsidRPr="00003001">
        <w:t>Well, Abe’s case does look quite different from the 4 cases we’ve considere</w:t>
      </w:r>
      <w:r w:rsidRPr="00224BA5">
        <w:rPr>
          <w:sz w:val="24"/>
        </w:rPr>
        <w:t>d.</w:t>
      </w:r>
      <w:r>
        <w:rPr>
          <w:sz w:val="24"/>
        </w:rPr>
        <w:t xml:space="preserve"> </w:t>
      </w:r>
      <w:r w:rsidRPr="001108DC">
        <w:t>Unlike pain insensitives and heat-of-battle cases</w:t>
      </w:r>
      <w:r>
        <w:t xml:space="preserve">, </w:t>
      </w:r>
      <w:r w:rsidRPr="001108DC">
        <w:t>Abe reports pain</w:t>
      </w:r>
      <w:r>
        <w:t xml:space="preserve"> (which they deny) and </w:t>
      </w:r>
      <w:r w:rsidRPr="001108DC">
        <w:t xml:space="preserve"> note</w:t>
      </w:r>
      <w:r>
        <w:t xml:space="preserve"> that </w:t>
      </w:r>
      <w:r w:rsidRPr="001108DC">
        <w:t>he appears to grasp the concept, since, until his stroke, he was entirely typical in relation to pain</w:t>
      </w:r>
      <w:r>
        <w:t xml:space="preserve"> and pain language. So h</w:t>
      </w:r>
      <w:r w:rsidRPr="001108DC">
        <w:t xml:space="preserve">e </w:t>
      </w:r>
      <w:r w:rsidRPr="001108DC">
        <w:lastRenderedPageBreak/>
        <w:t>doesn’t seem</w:t>
      </w:r>
      <w:r>
        <w:t xml:space="preserve"> to be </w:t>
      </w:r>
      <w:r w:rsidRPr="001108DC">
        <w:t xml:space="preserve"> insensitive to it </w:t>
      </w:r>
      <w:r>
        <w:t xml:space="preserve"> </w:t>
      </w:r>
      <w:r w:rsidRPr="001108DC">
        <w:t>in the sense of not experiencing it</w:t>
      </w:r>
      <w:r>
        <w:t xml:space="preserve"> but,</w:t>
      </w:r>
      <w:r w:rsidRPr="001108DC">
        <w:t xml:space="preserve"> rather</w:t>
      </w:r>
      <w:r>
        <w:t>, h</w:t>
      </w:r>
      <w:r w:rsidRPr="001108DC">
        <w:t>e seems indifferent to it.</w:t>
      </w:r>
      <w:r>
        <w:t xml:space="preserve"> </w:t>
      </w:r>
      <w:r w:rsidRPr="001108DC">
        <w:t>What about the lobotomised?  Unlike them</w:t>
      </w:r>
      <w:r>
        <w:t xml:space="preserve">, </w:t>
      </w:r>
      <w:r w:rsidRPr="001108DC">
        <w:t xml:space="preserve"> Abe doesn’t seem to be missing </w:t>
      </w:r>
      <w:r>
        <w:t>only</w:t>
      </w:r>
      <w:r w:rsidRPr="001108DC">
        <w:t xml:space="preserve"> the secondary, emotional effects of pain</w:t>
      </w:r>
      <w:r>
        <w:t>;  h</w:t>
      </w:r>
      <w:r w:rsidRPr="001108DC">
        <w:t>e is missing</w:t>
      </w:r>
      <w:r>
        <w:t xml:space="preserve"> them</w:t>
      </w:r>
      <w:r w:rsidRPr="001108DC">
        <w:t xml:space="preserve">, but </w:t>
      </w:r>
      <w:r>
        <w:t xml:space="preserve">if that were the only thing he was missing </w:t>
      </w:r>
      <w:r w:rsidRPr="001108DC">
        <w:t>and the primary unpleasantness w</w:t>
      </w:r>
      <w:r>
        <w:t xml:space="preserve">as </w:t>
      </w:r>
      <w:r w:rsidRPr="001108DC">
        <w:t xml:space="preserve"> still present we’d expect him to withdraw from pin pricks, as the lobotomised do</w:t>
      </w:r>
      <w:r>
        <w:t xml:space="preserve">, </w:t>
      </w:r>
      <w:r w:rsidRPr="001108DC">
        <w:t>and to say that his pain is unpleasant</w:t>
      </w:r>
      <w:r>
        <w:t xml:space="preserve"> -  but </w:t>
      </w:r>
      <w:r w:rsidRPr="001108DC">
        <w:t>he doesn’t!</w:t>
      </w:r>
      <w:r>
        <w:t xml:space="preserve"> So it looks like, unlike the lobotomised cases,  both the primary and the secondary downstream  unpleasantness is  missing. </w:t>
      </w:r>
    </w:p>
    <w:p w14:paraId="73E30997" w14:textId="77777777" w:rsidR="00407D97" w:rsidRDefault="00407D97" w:rsidP="00407D97">
      <w:r>
        <w:t xml:space="preserve">   </w:t>
      </w:r>
      <w:r w:rsidRPr="001108DC">
        <w:t xml:space="preserve">What about masochists?  Unlike them </w:t>
      </w:r>
      <w:r>
        <w:t>i</w:t>
      </w:r>
      <w:r w:rsidRPr="001108DC">
        <w:t xml:space="preserve">t’s implausible that Abe is seeking pain as a means to something else he wants </w:t>
      </w:r>
      <w:r>
        <w:t xml:space="preserve"> or </w:t>
      </w:r>
      <w:r w:rsidRPr="001108DC">
        <w:t>enjoys</w:t>
      </w:r>
      <w:r>
        <w:t xml:space="preserve"> </w:t>
      </w:r>
      <w:r w:rsidRPr="001108DC">
        <w:t>since it’s quite unclear in his case what those wanted or enjoyed ends might be.</w:t>
      </w:r>
    </w:p>
    <w:p w14:paraId="67F3D532" w14:textId="77777777" w:rsidR="00407D97" w:rsidRDefault="00407D97" w:rsidP="00407D97"/>
    <w:p w14:paraId="1046DC5F" w14:textId="77777777" w:rsidR="00407D97" w:rsidRPr="009B0F08" w:rsidRDefault="00407D97" w:rsidP="00407D97">
      <w:r w:rsidRPr="009B0F08">
        <w:t xml:space="preserve">Arguably, then, asymbolia </w:t>
      </w:r>
      <w:r>
        <w:t xml:space="preserve">is indeed </w:t>
      </w:r>
      <w:r w:rsidRPr="009B0F08">
        <w:t xml:space="preserve"> a case that refutes the Hurts Claim</w:t>
      </w:r>
      <w:r>
        <w:t xml:space="preserve"> and a pain that is not unpleasant. F</w:t>
      </w:r>
      <w:r w:rsidRPr="009B0F08">
        <w:t>or here</w:t>
      </w:r>
      <w:r>
        <w:t xml:space="preserve"> is </w:t>
      </w:r>
      <w:r w:rsidRPr="009B0F08">
        <w:t xml:space="preserve"> a plausible explanation of Abe’s pain indifference:</w:t>
      </w:r>
      <w:r>
        <w:t xml:space="preserve"> w</w:t>
      </w:r>
      <w:r w:rsidRPr="009B0F08">
        <w:t>hat in typical pain cases one responds aversively to is  pain’s unpleasantness</w:t>
      </w:r>
      <w:r>
        <w:t xml:space="preserve">, </w:t>
      </w:r>
      <w:r w:rsidRPr="009B0F08">
        <w:t xml:space="preserve">while </w:t>
      </w:r>
      <w:r>
        <w:t xml:space="preserve">when he </w:t>
      </w:r>
      <w:r w:rsidRPr="009B0F08">
        <w:t>is in pain, his pain is quite simply not unpleasant</w:t>
      </w:r>
      <w:r>
        <w:t xml:space="preserve"> and there is nothing to drive an aversive reaction.  </w:t>
      </w:r>
      <w:r w:rsidRPr="009B0F08">
        <w:t>So again, Abe’s pain-indifference arguabl</w:t>
      </w:r>
      <w:r>
        <w:t xml:space="preserve">y </w:t>
      </w:r>
      <w:r w:rsidRPr="009B0F08">
        <w:t xml:space="preserve"> undermines the Hurts Claim (that all pains are unpleasant)</w:t>
      </w:r>
      <w:r>
        <w:t xml:space="preserve"> </w:t>
      </w:r>
      <w:r w:rsidRPr="009B0F08">
        <w:t>Again</w:t>
      </w:r>
      <w:r>
        <w:t>, w</w:t>
      </w:r>
      <w:r w:rsidRPr="009B0F08">
        <w:t>hy</w:t>
      </w:r>
      <w:r>
        <w:t xml:space="preserve"> when </w:t>
      </w:r>
      <w:r w:rsidRPr="009B0F08">
        <w:t xml:space="preserve"> given noxious stimuli, does Abe report pain but </w:t>
      </w:r>
      <w:r>
        <w:t xml:space="preserve">not </w:t>
      </w:r>
      <w:r w:rsidRPr="009B0F08">
        <w:t>grimace</w:t>
      </w:r>
      <w:r>
        <w:t xml:space="preserve">,  </w:t>
      </w:r>
      <w:r w:rsidRPr="009B0F08">
        <w:t>withdraw</w:t>
      </w:r>
      <w:r>
        <w:t xml:space="preserve"> </w:t>
      </w:r>
      <w:r w:rsidRPr="009B0F08">
        <w:t>or say it’s unpleasant?</w:t>
      </w:r>
      <w:r>
        <w:t xml:space="preserve"> </w:t>
      </w:r>
      <w:r w:rsidRPr="009B0F08">
        <w:t>Because, th</w:t>
      </w:r>
      <w:r>
        <w:t xml:space="preserve">is </w:t>
      </w:r>
      <w:r w:rsidRPr="009B0F08">
        <w:t xml:space="preserve"> idea</w:t>
      </w:r>
      <w:r>
        <w:t xml:space="preserve"> suggests,</w:t>
      </w:r>
      <w:r w:rsidRPr="009B0F08">
        <w:t xml:space="preserve"> he is in pain, but his pain experience is </w:t>
      </w:r>
      <w:r>
        <w:t xml:space="preserve">not </w:t>
      </w:r>
      <w:r w:rsidRPr="009B0F08">
        <w:t>unpleasant</w:t>
      </w:r>
      <w:r>
        <w:t xml:space="preserve">, so there is nothing to provoke an aversive reaction.  </w:t>
      </w:r>
      <w:r w:rsidRPr="009B0F08">
        <w:t>And this s</w:t>
      </w:r>
      <w:r>
        <w:t xml:space="preserve">ays </w:t>
      </w:r>
      <w:r w:rsidRPr="009B0F08">
        <w:t xml:space="preserve"> something interesting about typical pains that </w:t>
      </w:r>
      <w:r>
        <w:t xml:space="preserve">are </w:t>
      </w:r>
      <w:r w:rsidRPr="009B0F08">
        <w:t>unpleasant</w:t>
      </w:r>
      <w:r>
        <w:t xml:space="preserve"> and suggests </w:t>
      </w:r>
      <w:r w:rsidRPr="009B0F08">
        <w:t>that each unpleasant pain has at least two dissociable aspects:</w:t>
      </w:r>
      <w:r>
        <w:t xml:space="preserve"> on the one hand </w:t>
      </w:r>
      <w:r w:rsidRPr="009B0F08">
        <w:t>a distinctively “</w:t>
      </w:r>
      <w:proofErr w:type="spellStart"/>
      <w:r w:rsidRPr="009B0F08">
        <w:t>painy</w:t>
      </w:r>
      <w:proofErr w:type="spellEnd"/>
      <w:r w:rsidRPr="009B0F08">
        <w:t>” sensory experience</w:t>
      </w:r>
      <w:r>
        <w:t xml:space="preserve"> </w:t>
      </w:r>
      <w:r w:rsidRPr="009B0F08">
        <w:t xml:space="preserve">and </w:t>
      </w:r>
      <w:r>
        <w:t xml:space="preserve"> on the other </w:t>
      </w:r>
      <w:r w:rsidRPr="009B0F08">
        <w:t>an affective or hedonic aspect:  the pain’s unpleasantness</w:t>
      </w:r>
      <w:r>
        <w:t xml:space="preserve">. Normally those go together but  </w:t>
      </w:r>
      <w:r w:rsidRPr="009B0F08">
        <w:t>Abe’s pain still has the former, but not the latter</w:t>
      </w:r>
      <w:r>
        <w:t>.</w:t>
      </w:r>
    </w:p>
    <w:p w14:paraId="0980EFFF" w14:textId="77777777" w:rsidR="00407D97" w:rsidRDefault="00407D97" w:rsidP="00407D97">
      <w:r>
        <w:t xml:space="preserve">   </w:t>
      </w:r>
      <w:r w:rsidRPr="009B0F08">
        <w:t>Now,</w:t>
      </w:r>
      <w:r>
        <w:t xml:space="preserve"> for what it is worth,  </w:t>
      </w:r>
      <w:r w:rsidRPr="009B0F08">
        <w:t>I think t</w:t>
      </w:r>
      <w:r>
        <w:t xml:space="preserve">hat picture </w:t>
      </w:r>
      <w:r w:rsidRPr="009B0F08">
        <w:t xml:space="preserve"> is right</w:t>
      </w:r>
      <w:r>
        <w:t xml:space="preserve"> and </w:t>
      </w:r>
      <w:r w:rsidRPr="009B0F08">
        <w:t xml:space="preserve"> typical pains are composite</w:t>
      </w:r>
      <w:r>
        <w:t xml:space="preserve">. So  </w:t>
      </w:r>
      <w:r w:rsidRPr="009B0F08">
        <w:t>not all pains are unpleasant</w:t>
      </w:r>
      <w:r>
        <w:t xml:space="preserve"> </w:t>
      </w:r>
      <w:r w:rsidRPr="009B0F08">
        <w:t>and in particular asymbolic pains are not</w:t>
      </w:r>
      <w:r>
        <w:t>.</w:t>
      </w:r>
    </w:p>
    <w:p w14:paraId="3283C80E" w14:textId="77777777" w:rsidR="00407D97" w:rsidRDefault="00407D97" w:rsidP="00407D97"/>
    <w:p w14:paraId="049E8054" w14:textId="77777777" w:rsidR="00407D97" w:rsidRPr="009B0F08" w:rsidRDefault="00407D97" w:rsidP="00407D97">
      <w:r>
        <w:t xml:space="preserve"> </w:t>
      </w:r>
      <w:r w:rsidRPr="009B0F08">
        <w:t>But I also think, when it comes to asymbolia, we need to say</w:t>
      </w:r>
      <w:r>
        <w:t xml:space="preserve"> more than this. </w:t>
      </w:r>
    </w:p>
    <w:p w14:paraId="4FADD5AE" w14:textId="77777777" w:rsidR="00407D97" w:rsidRPr="00D50738" w:rsidRDefault="00407D97" w:rsidP="00407D97">
      <w:pPr>
        <w:rPr>
          <w:sz w:val="24"/>
          <w:szCs w:val="24"/>
        </w:rPr>
      </w:pPr>
    </w:p>
    <w:p w14:paraId="5AEB52C5" w14:textId="77777777" w:rsidR="00407D97" w:rsidRDefault="00407D97" w:rsidP="00407D97">
      <w:pPr>
        <w:rPr>
          <w:sz w:val="24"/>
          <w:szCs w:val="24"/>
        </w:rPr>
      </w:pPr>
      <w:r w:rsidRPr="00D50738">
        <w:rPr>
          <w:sz w:val="24"/>
          <w:szCs w:val="24"/>
        </w:rPr>
        <w:t>Threat indifference</w:t>
      </w:r>
    </w:p>
    <w:p w14:paraId="10D33240" w14:textId="77777777" w:rsidR="00407D97" w:rsidRDefault="00407D97" w:rsidP="00407D97">
      <w:pPr>
        <w:rPr>
          <w:sz w:val="24"/>
          <w:szCs w:val="24"/>
        </w:rPr>
      </w:pPr>
    </w:p>
    <w:p w14:paraId="113B7D32" w14:textId="77777777" w:rsidR="00407D97" w:rsidRDefault="00407D97" w:rsidP="00407D97">
      <w:r w:rsidRPr="00D50738">
        <w:t>Colin Klein, an American philosopher</w:t>
      </w:r>
      <w:r>
        <w:t xml:space="preserve"> now resident in Australia </w:t>
      </w:r>
      <w:r w:rsidRPr="00D50738">
        <w:t>emphasises</w:t>
      </w:r>
      <w:r>
        <w:t xml:space="preserve"> something other people seemed to have missed which is that a</w:t>
      </w:r>
      <w:r w:rsidRPr="00D50738">
        <w:t>symbolics appear to be</w:t>
      </w:r>
      <w:r>
        <w:t xml:space="preserve">  not </w:t>
      </w:r>
      <w:r w:rsidRPr="00D50738">
        <w:t xml:space="preserve"> </w:t>
      </w:r>
      <w:r>
        <w:t xml:space="preserve">just </w:t>
      </w:r>
      <w:r w:rsidRPr="00D50738">
        <w:t>pain indifferent</w:t>
      </w:r>
      <w:r>
        <w:t xml:space="preserve"> but </w:t>
      </w:r>
      <w:r w:rsidRPr="00D50738">
        <w:t xml:space="preserve"> more generally threat indifferent.</w:t>
      </w:r>
      <w:r>
        <w:t xml:space="preserve"> </w:t>
      </w:r>
      <w:r w:rsidRPr="00D50738">
        <w:t>So, on the one hand, there is the pain indifference I’ve already mentioned:</w:t>
      </w:r>
      <w:r>
        <w:t xml:space="preserve"> </w:t>
      </w:r>
      <w:r w:rsidRPr="00D50738">
        <w:t>the indifference they exhibit when given noxious stimuli they claim are causing pain</w:t>
      </w:r>
      <w:r>
        <w:t>, b</w:t>
      </w:r>
      <w:r w:rsidRPr="00D50738">
        <w:t>ut, in addition, the</w:t>
      </w:r>
      <w:r>
        <w:t xml:space="preserve">y have  further </w:t>
      </w:r>
      <w:r w:rsidRPr="00D50738">
        <w:t xml:space="preserve"> deficits</w:t>
      </w:r>
      <w:r>
        <w:t xml:space="preserve"> </w:t>
      </w:r>
      <w:r w:rsidRPr="00D50738">
        <w:t>which don’t seem explained by the absence of unpleasantness</w:t>
      </w:r>
      <w:r>
        <w:t xml:space="preserve">,  </w:t>
      </w:r>
      <w:r w:rsidRPr="00D50738">
        <w:t>and which I’ll call general threat indifference.</w:t>
      </w:r>
      <w:r>
        <w:t xml:space="preserve"> </w:t>
      </w:r>
      <w:r w:rsidRPr="00D50738">
        <w:t>For example</w:t>
      </w:r>
      <w:r>
        <w:t xml:space="preserve"> t</w:t>
      </w:r>
      <w:r w:rsidRPr="00D50738">
        <w:t>hey self-harm</w:t>
      </w:r>
      <w:r>
        <w:t xml:space="preserve"> </w:t>
      </w:r>
      <w:r w:rsidRPr="00D50738">
        <w:t>placing their hands in flames,</w:t>
      </w:r>
      <w:r>
        <w:t xml:space="preserve"> </w:t>
      </w:r>
      <w:r w:rsidRPr="00D50738">
        <w:t>pricking themselves, and</w:t>
      </w:r>
      <w:r>
        <w:t xml:space="preserve"> </w:t>
      </w:r>
      <w:r w:rsidRPr="00D50738">
        <w:t>jamming things into their eyes. And, in addition, they are unresponsive</w:t>
      </w:r>
      <w:r>
        <w:t xml:space="preserve"> in some cases </w:t>
      </w:r>
      <w:r w:rsidRPr="00D50738">
        <w:t xml:space="preserve"> to </w:t>
      </w:r>
      <w:r>
        <w:t xml:space="preserve"> </w:t>
      </w:r>
      <w:r w:rsidRPr="00D50738">
        <w:t xml:space="preserve">the sight or sound or verbal warning of threats to their bodily integrity. </w:t>
      </w:r>
      <w:r>
        <w:t xml:space="preserve"> For example w</w:t>
      </w:r>
      <w:r w:rsidRPr="00D50738">
        <w:t>hen Stengel and the other scientists came at their subjects with hammers, knives, and needles, for instance, they didn’t respond fearfully or aversively. One of Stengel’s patients was almost run over because, although he recognised a noise as the horn of a truck bearing down on him, he failed to respond.</w:t>
      </w:r>
      <w:r>
        <w:t xml:space="preserve"> </w:t>
      </w:r>
      <w:r w:rsidRPr="00D50738">
        <w:t xml:space="preserve">In sum:  Abe looks </w:t>
      </w:r>
      <w:r>
        <w:t xml:space="preserve"> to be </w:t>
      </w:r>
      <w:r w:rsidRPr="00D50738">
        <w:t xml:space="preserve">not just </w:t>
      </w:r>
      <w:proofErr w:type="gramStart"/>
      <w:r w:rsidRPr="00D50738">
        <w:t>pain</w:t>
      </w:r>
      <w:proofErr w:type="gramEnd"/>
      <w:r w:rsidRPr="00D50738">
        <w:t xml:space="preserve"> indifferent</w:t>
      </w:r>
      <w:r>
        <w:t xml:space="preserve"> </w:t>
      </w:r>
      <w:r w:rsidRPr="00D50738">
        <w:t>but more generally threat indifferent.</w:t>
      </w:r>
    </w:p>
    <w:p w14:paraId="323EA6A1" w14:textId="77777777" w:rsidR="00407D97" w:rsidRDefault="00407D97" w:rsidP="00407D97"/>
    <w:p w14:paraId="288B428F" w14:textId="77777777" w:rsidR="00407D97" w:rsidRPr="009524D3" w:rsidRDefault="00407D97" w:rsidP="00407D97">
      <w:r w:rsidRPr="009524D3">
        <w:t>So what?</w:t>
      </w:r>
    </w:p>
    <w:p w14:paraId="01853A26" w14:textId="77777777" w:rsidR="00407D97" w:rsidRPr="009524D3" w:rsidRDefault="00407D97" w:rsidP="00407D97"/>
    <w:p w14:paraId="6F14813E" w14:textId="77777777" w:rsidR="00407D97" w:rsidRPr="00AE04E2" w:rsidRDefault="00407D97" w:rsidP="00407D97">
      <w:r w:rsidRPr="00AE04E2">
        <w:t>Well, Klein claims that given asymbolics’ threat indifference the idea that asymbolic pains are not unpleasant is at best incomplete as an account of asymbolia. Again, Klein’s thought is this: The idea that Abe’s pains are neutral or not unpleasant might  seem nicely to explain his pain  indifference</w:t>
      </w:r>
      <w:r>
        <w:t xml:space="preserve">: </w:t>
      </w:r>
      <w:r w:rsidRPr="00AE04E2">
        <w:t xml:space="preserve"> his fail</w:t>
      </w:r>
      <w:r>
        <w:t xml:space="preserve">ure </w:t>
      </w:r>
      <w:r w:rsidRPr="00AE04E2">
        <w:t xml:space="preserve"> to respond aversively when he reports that noxious stimuli are causing him pains</w:t>
      </w:r>
      <w:r>
        <w:t xml:space="preserve">, </w:t>
      </w:r>
      <w:r w:rsidRPr="00AE04E2">
        <w:t xml:space="preserve"> but  it does not  obviously explain his threat indifference which occurs, after all, even when he is not  in pain e.g. even when some threat is seen </w:t>
      </w:r>
      <w:r>
        <w:t xml:space="preserve">or verbally </w:t>
      </w:r>
      <w:r>
        <w:lastRenderedPageBreak/>
        <w:t xml:space="preserve">presented </w:t>
      </w:r>
      <w:r w:rsidRPr="00AE04E2">
        <w:t>rather than felt</w:t>
      </w:r>
      <w:r>
        <w:t xml:space="preserve">. </w:t>
      </w:r>
      <w:r w:rsidRPr="00AE04E2">
        <w:t xml:space="preserve"> It is tempting to disagree with Klein at this point</w:t>
      </w:r>
      <w:r>
        <w:t>,</w:t>
      </w:r>
      <w:r w:rsidRPr="00AE04E2">
        <w:t xml:space="preserve"> </w:t>
      </w:r>
      <w:r>
        <w:t>f</w:t>
      </w:r>
      <w:r w:rsidRPr="00AE04E2">
        <w:t>or you might think</w:t>
      </w:r>
      <w:r>
        <w:t xml:space="preserve"> </w:t>
      </w:r>
      <w:r w:rsidRPr="00AE04E2">
        <w:t xml:space="preserve">the non-unpleasantness of Abe’s pains </w:t>
      </w:r>
      <w:r>
        <w:t xml:space="preserve">could </w:t>
      </w:r>
      <w:r w:rsidRPr="00AE04E2">
        <w:t>explain his general threat indifference.</w:t>
      </w:r>
    </w:p>
    <w:p w14:paraId="00AF25A2" w14:textId="77777777" w:rsidR="00407D97" w:rsidRDefault="00407D97" w:rsidP="00407D97">
      <w:r w:rsidRPr="00AE04E2">
        <w:t>After</w:t>
      </w:r>
      <w:r>
        <w:t xml:space="preserve"> all </w:t>
      </w:r>
      <w:r w:rsidRPr="00AE04E2">
        <w:t>, might we not say</w:t>
      </w:r>
      <w:r>
        <w:t xml:space="preserve"> that </w:t>
      </w:r>
      <w:r w:rsidRPr="00AE04E2">
        <w:t>the reason Abe doesn’t flinch from a seen threat is simply that, being asymbolic, he doesn’t expect the threat to result in unpleasant pain</w:t>
      </w:r>
      <w:r>
        <w:t xml:space="preserve"> – indeed he knows it’s not going to be unpleasant, </w:t>
      </w:r>
      <w:r w:rsidRPr="00AE04E2">
        <w:t>so he doesn’t care about the threat. But, in response, Klein points out the following: In typical cases, avoiding threat is not all about avoiding unpleasant pain</w:t>
      </w:r>
      <w:r>
        <w:t xml:space="preserve">. </w:t>
      </w:r>
      <w:r w:rsidRPr="00AE04E2">
        <w:t xml:space="preserve"> Aga</w:t>
      </w:r>
      <w:r>
        <w:t>i</w:t>
      </w:r>
      <w:r w:rsidRPr="00AE04E2">
        <w:t xml:space="preserve">n:  the rest of us (non-asymbolics) do not avoid threats </w:t>
      </w:r>
      <w:r>
        <w:t xml:space="preserve">only </w:t>
      </w:r>
      <w:r w:rsidRPr="00AE04E2">
        <w:t>in order to avoid unpleasant pain</w:t>
      </w:r>
      <w:r>
        <w:t xml:space="preserve">. </w:t>
      </w:r>
      <w:r w:rsidRPr="00AE04E2">
        <w:t xml:space="preserve">  Even</w:t>
      </w:r>
      <w:r>
        <w:t xml:space="preserve"> pain </w:t>
      </w:r>
      <w:r w:rsidRPr="00AE04E2">
        <w:t xml:space="preserve"> insensitives</w:t>
      </w:r>
      <w:r>
        <w:t xml:space="preserve"> who are incapable of</w:t>
      </w:r>
      <w:r w:rsidRPr="00AE04E2">
        <w:t xml:space="preserve"> incapable of </w:t>
      </w:r>
      <w:r>
        <w:t xml:space="preserve">experiencing </w:t>
      </w:r>
      <w:r w:rsidRPr="00AE04E2">
        <w:t>pain try to avoid threats to their bodies</w:t>
      </w:r>
      <w:r>
        <w:t xml:space="preserve">, </w:t>
      </w:r>
      <w:r w:rsidRPr="00AE04E2">
        <w:t xml:space="preserve"> albeit often unsuccessfully</w:t>
      </w:r>
      <w:r>
        <w:t xml:space="preserve">. </w:t>
      </w:r>
      <w:r w:rsidRPr="00AE04E2">
        <w:t xml:space="preserve"> So if all we knew about Abe w</w:t>
      </w:r>
      <w:r>
        <w:t>as</w:t>
      </w:r>
      <w:r w:rsidRPr="00AE04E2">
        <w:t xml:space="preserve"> that his pains were not unpleasant we would expect even him to try to avoid threats like the rest of us</w:t>
      </w:r>
      <w:r>
        <w:t xml:space="preserve">, </w:t>
      </w:r>
      <w:r w:rsidRPr="00AE04E2">
        <w:t xml:space="preserve"> yet he doesn’t!</w:t>
      </w:r>
      <w:r>
        <w:t xml:space="preserve"> </w:t>
      </w:r>
      <w:r w:rsidRPr="00AE04E2">
        <w:t xml:space="preserve"> Hence Klein sticks to his guns: The idea that Abe’s pains are neutral or not unpleasant is not enough to explain Abe’s threat indifference. And Klein goes further: What explanatory simplicity requires, he argues</w:t>
      </w:r>
      <w:r>
        <w:t xml:space="preserve">,  </w:t>
      </w:r>
      <w:r w:rsidRPr="00AE04E2">
        <w:t xml:space="preserve">is that we seek </w:t>
      </w:r>
      <w:r>
        <w:t xml:space="preserve"> a single</w:t>
      </w:r>
      <w:r w:rsidRPr="00AE04E2">
        <w:t xml:space="preserve">, </w:t>
      </w:r>
      <w:r>
        <w:t xml:space="preserve">unified </w:t>
      </w:r>
      <w:r w:rsidRPr="00AE04E2">
        <w:t xml:space="preserve"> explanation of the different kinds of indifference that Abe exhibits</w:t>
      </w:r>
      <w:r>
        <w:t xml:space="preserve"> -both </w:t>
      </w:r>
      <w:r w:rsidRPr="009524D3">
        <w:t>his pain indifference</w:t>
      </w:r>
      <w:r>
        <w:t xml:space="preserve"> </w:t>
      </w:r>
      <w:r w:rsidRPr="009524D3">
        <w:t>and his threat indifference.</w:t>
      </w:r>
    </w:p>
    <w:p w14:paraId="5A436B7A" w14:textId="77777777" w:rsidR="00407D97" w:rsidRPr="00B21A7B" w:rsidRDefault="00407D97" w:rsidP="00407D97">
      <w:pPr>
        <w:rPr>
          <w:sz w:val="24"/>
          <w:szCs w:val="24"/>
        </w:rPr>
      </w:pPr>
    </w:p>
    <w:p w14:paraId="677F06EE" w14:textId="77777777" w:rsidR="00407D97" w:rsidRPr="00B21A7B" w:rsidRDefault="00407D97" w:rsidP="00407D97">
      <w:pPr>
        <w:rPr>
          <w:sz w:val="24"/>
          <w:szCs w:val="24"/>
        </w:rPr>
      </w:pPr>
      <w:r w:rsidRPr="00B21A7B">
        <w:rPr>
          <w:sz w:val="24"/>
          <w:szCs w:val="24"/>
        </w:rPr>
        <w:t>Care-</w:t>
      </w:r>
      <w:r>
        <w:rPr>
          <w:sz w:val="24"/>
          <w:szCs w:val="24"/>
        </w:rPr>
        <w:t>l</w:t>
      </w:r>
      <w:r w:rsidRPr="00B21A7B">
        <w:rPr>
          <w:sz w:val="24"/>
          <w:szCs w:val="24"/>
        </w:rPr>
        <w:t>ack</w:t>
      </w:r>
    </w:p>
    <w:p w14:paraId="0F39B513" w14:textId="77777777" w:rsidR="00407D97" w:rsidRDefault="00407D97" w:rsidP="00407D97"/>
    <w:p w14:paraId="33E460DC" w14:textId="77777777" w:rsidR="00407D97" w:rsidRPr="00D77E84" w:rsidRDefault="00407D97" w:rsidP="00407D97">
      <w:r w:rsidRPr="00D77E84">
        <w:t xml:space="preserve">So what might </w:t>
      </w:r>
      <w:r>
        <w:t xml:space="preserve">a </w:t>
      </w:r>
      <w:r w:rsidRPr="00D77E84">
        <w:t xml:space="preserve"> un</w:t>
      </w:r>
      <w:r>
        <w:t>i</w:t>
      </w:r>
      <w:r w:rsidRPr="00D77E84">
        <w:t>fied account be that explains</w:t>
      </w:r>
      <w:r w:rsidRPr="006641B2">
        <w:rPr>
          <w:i/>
          <w:iCs/>
        </w:rPr>
        <w:t xml:space="preserve"> both</w:t>
      </w:r>
      <w:r>
        <w:t xml:space="preserve"> the asymbolic </w:t>
      </w:r>
      <w:r w:rsidRPr="00D77E84">
        <w:t>pain indifference</w:t>
      </w:r>
    </w:p>
    <w:p w14:paraId="5B64B249" w14:textId="77777777" w:rsidR="00407D97" w:rsidRPr="00D77E84" w:rsidRDefault="00407D97" w:rsidP="00407D97">
      <w:r w:rsidRPr="00D77E84">
        <w:t xml:space="preserve">and </w:t>
      </w:r>
      <w:r>
        <w:t xml:space="preserve"> threat </w:t>
      </w:r>
      <w:r w:rsidRPr="00D77E84">
        <w:t>indi</w:t>
      </w:r>
      <w:r>
        <w:t>f</w:t>
      </w:r>
      <w:r w:rsidRPr="00D77E84">
        <w:t xml:space="preserve">ference? </w:t>
      </w:r>
      <w:r>
        <w:t xml:space="preserve">Klein thinks it would be nice if there were a simple explanation in which one thing explains both of these and why they go together. He </w:t>
      </w:r>
      <w:r w:rsidRPr="00D77E84">
        <w:t xml:space="preserve"> makes what I think is a really intriguing suggestion</w:t>
      </w:r>
      <w:r>
        <w:t xml:space="preserve"> that </w:t>
      </w:r>
      <w:r w:rsidRPr="00D77E84">
        <w:t>Ab</w:t>
      </w:r>
      <w:r>
        <w:t xml:space="preserve">e </w:t>
      </w:r>
      <w:r w:rsidRPr="00D77E84">
        <w:t xml:space="preserve"> has been rendered by his brain damage incapable of a basic kind of </w:t>
      </w:r>
      <w:r w:rsidRPr="00995FDB">
        <w:rPr>
          <w:i/>
          <w:iCs/>
        </w:rPr>
        <w:t xml:space="preserve">care </w:t>
      </w:r>
      <w:r w:rsidRPr="00D77E84">
        <w:t>about his own bodily integrity that the rest of us have</w:t>
      </w:r>
      <w:r>
        <w:t xml:space="preserve">; a </w:t>
      </w:r>
      <w:r w:rsidRPr="00D77E84">
        <w:t>natural primitive disposition to care about our bodily integrity</w:t>
      </w:r>
      <w:r>
        <w:t xml:space="preserve"> which </w:t>
      </w:r>
      <w:r w:rsidRPr="00D77E84">
        <w:t>Abe’s brain damage has eliminated.</w:t>
      </w:r>
    </w:p>
    <w:p w14:paraId="4118769B" w14:textId="77777777" w:rsidR="00407D97" w:rsidRDefault="00407D97" w:rsidP="00407D97">
      <w:r>
        <w:t xml:space="preserve">So </w:t>
      </w:r>
      <w:r w:rsidRPr="00D77E84">
        <w:t xml:space="preserve">Abe, on this hypothesis,  is suffering from </w:t>
      </w:r>
      <w:r>
        <w:t>‘</w:t>
      </w:r>
      <w:r w:rsidRPr="00D77E84">
        <w:t>care-lack</w:t>
      </w:r>
      <w:r>
        <w:t>’</w:t>
      </w:r>
      <w:r w:rsidRPr="00D77E84">
        <w:t xml:space="preserve">. </w:t>
      </w:r>
    </w:p>
    <w:p w14:paraId="628AFB36" w14:textId="77777777" w:rsidR="00407D97" w:rsidRDefault="00407D97" w:rsidP="00407D97">
      <w:r>
        <w:t xml:space="preserve">    </w:t>
      </w:r>
      <w:r w:rsidRPr="00D77E84">
        <w:t>B</w:t>
      </w:r>
      <w:r>
        <w:t xml:space="preserve">ut we have to be careful, by the way </w:t>
      </w:r>
      <w:r w:rsidRPr="00D77E84">
        <w:t xml:space="preserve">: Klein’s point isn’t (or </w:t>
      </w:r>
      <w:r>
        <w:t xml:space="preserve">at least </w:t>
      </w:r>
      <w:r w:rsidRPr="00D77E84">
        <w:t xml:space="preserve">shouldn’t be) that Abe doesn’t care about his </w:t>
      </w:r>
      <w:r w:rsidRPr="00691347">
        <w:t>pains</w:t>
      </w:r>
      <w:r>
        <w:t xml:space="preserve">; it’s true </w:t>
      </w:r>
      <w:r w:rsidRPr="00D77E84">
        <w:t>that</w:t>
      </w:r>
      <w:r>
        <w:t xml:space="preserve"> he doesn’t seem to </w:t>
      </w:r>
      <w:r w:rsidRPr="00D77E84">
        <w:t xml:space="preserve"> but that’s part of what we’re trying to explain, </w:t>
      </w:r>
      <w:r>
        <w:t xml:space="preserve">not itself  </w:t>
      </w:r>
      <w:r w:rsidRPr="00D77E84">
        <w:t>the explanation</w:t>
      </w:r>
      <w:r>
        <w:t xml:space="preserve">. </w:t>
      </w:r>
      <w:r w:rsidRPr="00D77E84">
        <w:t xml:space="preserve">Rather, Klein’s point is </w:t>
      </w:r>
      <w:r>
        <w:t xml:space="preserve">that </w:t>
      </w:r>
      <w:r w:rsidRPr="00D77E84">
        <w:t xml:space="preserve">Abe doesn’t care about his </w:t>
      </w:r>
      <w:r w:rsidRPr="00691347">
        <w:t>bodily integrity,</w:t>
      </w:r>
      <w:r w:rsidRPr="00D77E84">
        <w:t xml:space="preserve"> unlike the rest of us who do</w:t>
      </w:r>
      <w:r>
        <w:t>,</w:t>
      </w:r>
      <w:r w:rsidRPr="00D77E84">
        <w:t xml:space="preserve"> </w:t>
      </w:r>
      <w:r>
        <w:t xml:space="preserve"> </w:t>
      </w:r>
      <w:r w:rsidRPr="00D77E84">
        <w:t xml:space="preserve">and that this explains </w:t>
      </w:r>
      <w:r>
        <w:t xml:space="preserve">both </w:t>
      </w:r>
      <w:r w:rsidRPr="00D77E84">
        <w:t xml:space="preserve">his threat </w:t>
      </w:r>
      <w:r>
        <w:t xml:space="preserve">and </w:t>
      </w:r>
      <w:r w:rsidRPr="00D77E84">
        <w:t>pain indifference</w:t>
      </w:r>
      <w:r>
        <w:t>.</w:t>
      </w:r>
    </w:p>
    <w:p w14:paraId="08D43DD5" w14:textId="77777777" w:rsidR="00407D97" w:rsidRPr="00FB2BAD" w:rsidRDefault="00407D97" w:rsidP="00407D97">
      <w:r>
        <w:t xml:space="preserve">   </w:t>
      </w:r>
      <w:r w:rsidRPr="00FB2BAD">
        <w:t>But, for all that Klein has said, I think his care-lack explanation has a problem. Indeed, it has the opposite problem from the neutrality explanation</w:t>
      </w:r>
      <w:r>
        <w:t xml:space="preserve"> which</w:t>
      </w:r>
      <w:r w:rsidRPr="00FB2BAD">
        <w:t xml:space="preserve"> seemed </w:t>
      </w:r>
      <w:r w:rsidRPr="00FB2BAD">
        <w:rPr>
          <w:i/>
          <w:iCs/>
        </w:rPr>
        <w:t>to</w:t>
      </w:r>
      <w:r w:rsidRPr="00FB2BAD">
        <w:t xml:space="preserve"> explain Abe’s pain indifference</w:t>
      </w:r>
      <w:r>
        <w:t xml:space="preserve"> (i.e. that he doesn’t perceive his pain to be unpleasant) </w:t>
      </w:r>
      <w:r w:rsidRPr="00FB2BAD">
        <w:t xml:space="preserve"> but not his threat indifference</w:t>
      </w:r>
      <w:r>
        <w:t xml:space="preserve">.  </w:t>
      </w:r>
      <w:r w:rsidRPr="00FB2BAD">
        <w:t>But it seems to me</w:t>
      </w:r>
      <w:r>
        <w:t xml:space="preserve"> that Klein’s </w:t>
      </w:r>
      <w:r w:rsidRPr="00FB2BAD">
        <w:t xml:space="preserve"> care-lack explanation explain</w:t>
      </w:r>
      <w:r>
        <w:t xml:space="preserve"> an asymbolic’s</w:t>
      </w:r>
      <w:r w:rsidRPr="00FB2BAD">
        <w:t xml:space="preserve"> </w:t>
      </w:r>
      <w:r w:rsidRPr="00E42571">
        <w:t>threat</w:t>
      </w:r>
      <w:r w:rsidRPr="00FB2BAD">
        <w:t xml:space="preserve"> indifference but not </w:t>
      </w:r>
      <w:r>
        <w:t xml:space="preserve">their </w:t>
      </w:r>
      <w:r w:rsidRPr="00E42571">
        <w:t xml:space="preserve"> pain</w:t>
      </w:r>
      <w:r w:rsidRPr="00FB2BAD">
        <w:t xml:space="preserve"> indifference.</w:t>
      </w:r>
      <w:r w:rsidRPr="00E42571">
        <w:t xml:space="preserve"> </w:t>
      </w:r>
    </w:p>
    <w:p w14:paraId="5154C77B" w14:textId="77777777" w:rsidR="00407D97" w:rsidRDefault="00407D97" w:rsidP="00407D97">
      <w:pPr>
        <w:rPr>
          <w:bCs/>
        </w:rPr>
      </w:pPr>
      <w:r w:rsidRPr="00FB2BAD">
        <w:t xml:space="preserve">    Start with threat indifference: Why doesn’t Abe</w:t>
      </w:r>
      <w:r w:rsidRPr="00320E89">
        <w:rPr>
          <w:bCs/>
          <w:iCs/>
        </w:rPr>
        <w:t xml:space="preserve"> flinch</w:t>
      </w:r>
      <w:r w:rsidRPr="00320E89">
        <w:rPr>
          <w:iCs/>
        </w:rPr>
        <w:t xml:space="preserve"> </w:t>
      </w:r>
      <w:r w:rsidRPr="00FB2BAD">
        <w:t xml:space="preserve">when a pin is jabbed at his eyes?  Why doesn’t he </w:t>
      </w:r>
      <w:r w:rsidRPr="00320E89">
        <w:rPr>
          <w:bCs/>
          <w:iCs/>
        </w:rPr>
        <w:t>reac</w:t>
      </w:r>
      <w:r w:rsidRPr="00320E89">
        <w:rPr>
          <w:bCs/>
          <w:i/>
        </w:rPr>
        <w:t>t</w:t>
      </w:r>
      <w:r w:rsidRPr="00320E89">
        <w:rPr>
          <w:bCs/>
        </w:rPr>
        <w:t xml:space="preserve"> </w:t>
      </w:r>
      <w:r w:rsidRPr="00FB2BAD">
        <w:t xml:space="preserve">when </w:t>
      </w:r>
      <w:r w:rsidRPr="00320E89">
        <w:rPr>
          <w:bCs/>
          <w:iCs/>
        </w:rPr>
        <w:t>told</w:t>
      </w:r>
      <w:r w:rsidRPr="00320E89">
        <w:rPr>
          <w:bCs/>
        </w:rPr>
        <w:t xml:space="preserve"> he </w:t>
      </w:r>
      <w:r w:rsidRPr="00FB2BAD">
        <w:t xml:space="preserve">is about to be harmed?  Why does he </w:t>
      </w:r>
      <w:r w:rsidRPr="00320E89">
        <w:rPr>
          <w:bCs/>
          <w:iCs/>
        </w:rPr>
        <w:t>self-harm</w:t>
      </w:r>
      <w:r w:rsidRPr="00FB2BAD">
        <w:t xml:space="preserve">?  </w:t>
      </w:r>
      <w:r>
        <w:rPr>
          <w:bCs/>
        </w:rPr>
        <w:t>B</w:t>
      </w:r>
      <w:r w:rsidRPr="00320E89">
        <w:rPr>
          <w:bCs/>
        </w:rPr>
        <w:t>ecause,</w:t>
      </w:r>
      <w:r>
        <w:rPr>
          <w:b/>
        </w:rPr>
        <w:t xml:space="preserve"> </w:t>
      </w:r>
      <w:r w:rsidRPr="00FB2BAD">
        <w:t>Klein says, Abe’s brain dama</w:t>
      </w:r>
      <w:r>
        <w:t>g</w:t>
      </w:r>
      <w:r w:rsidRPr="00FB2BAD">
        <w:t>e has caused care-lack</w:t>
      </w:r>
      <w:r>
        <w:t xml:space="preserve">. </w:t>
      </w:r>
      <w:r w:rsidRPr="00FB2BAD">
        <w:t>It’s cause</w:t>
      </w:r>
      <w:r>
        <w:t>d</w:t>
      </w:r>
      <w:r w:rsidRPr="00FB2BAD">
        <w:t xml:space="preserve"> him to lose the basic kind of care we have for our own bodily integrity</w:t>
      </w:r>
      <w:r>
        <w:t xml:space="preserve"> – </w:t>
      </w:r>
      <w:r w:rsidRPr="00FB2BAD">
        <w:t>that</w:t>
      </w:r>
      <w:r>
        <w:t xml:space="preserve"> seems  </w:t>
      </w:r>
      <w:r w:rsidRPr="00FB2BAD">
        <w:t>pretty plausible</w:t>
      </w:r>
      <w:r>
        <w:t>.</w:t>
      </w:r>
      <w:r w:rsidRPr="00FB2BAD">
        <w:t xml:space="preserve"> But what about pain indifference? Why does Abe seem indifferent to his pains? If they’re</w:t>
      </w:r>
      <w:r>
        <w:t xml:space="preserve"> not </w:t>
      </w:r>
      <w:r w:rsidRPr="00FB2BAD">
        <w:t xml:space="preserve"> unpleasant, why is that, according to Klein?</w:t>
      </w:r>
      <w:r>
        <w:t xml:space="preserve">  Well … </w:t>
      </w:r>
      <w:r w:rsidRPr="00FB2BAD">
        <w:t>on the face of it, care-lack doesn’t seem to explai</w:t>
      </w:r>
      <w:r>
        <w:t>n that.</w:t>
      </w:r>
      <w:r w:rsidRPr="00FB2BAD">
        <w:t xml:space="preserve"> Why should Abe’s ceasing to care about </w:t>
      </w:r>
      <w:r w:rsidRPr="00DA7865">
        <w:rPr>
          <w:bCs/>
          <w:iCs/>
        </w:rPr>
        <w:t>his body</w:t>
      </w:r>
      <w:r w:rsidRPr="00FB2BAD">
        <w:t xml:space="preserve"> make him indifferent to somethi</w:t>
      </w:r>
      <w:r>
        <w:t>n</w:t>
      </w:r>
      <w:r w:rsidRPr="00FB2BAD">
        <w:t>g mental</w:t>
      </w:r>
      <w:r>
        <w:t>:</w:t>
      </w:r>
      <w:r w:rsidRPr="00EC56A7">
        <w:t xml:space="preserve"> his</w:t>
      </w:r>
      <w:r>
        <w:rPr>
          <w:i/>
          <w:iCs/>
        </w:rPr>
        <w:t xml:space="preserve"> </w:t>
      </w:r>
      <w:r w:rsidRPr="00EC56A7">
        <w:rPr>
          <w:i/>
          <w:iCs/>
        </w:rPr>
        <w:t xml:space="preserve">experience </w:t>
      </w:r>
      <w:r w:rsidRPr="00EC56A7">
        <w:t xml:space="preserve">of </w:t>
      </w:r>
      <w:r w:rsidRPr="00EC56A7">
        <w:rPr>
          <w:bCs/>
        </w:rPr>
        <w:t xml:space="preserve"> pain</w:t>
      </w:r>
      <w:r w:rsidRPr="00DA7865">
        <w:rPr>
          <w:bCs/>
          <w:iCs/>
        </w:rPr>
        <w:t>?</w:t>
      </w:r>
      <w:r w:rsidRPr="00FB2BAD">
        <w:t xml:space="preserve"> </w:t>
      </w:r>
      <w:r w:rsidRPr="00FB2BAD">
        <w:rPr>
          <w:bCs/>
        </w:rPr>
        <w:t>Why should Abe’s ceasing to care about his body</w:t>
      </w:r>
      <w:r>
        <w:t xml:space="preserve">  </w:t>
      </w:r>
      <w:r w:rsidRPr="00FB2BAD">
        <w:rPr>
          <w:bCs/>
        </w:rPr>
        <w:t xml:space="preserve">make his </w:t>
      </w:r>
      <w:r>
        <w:rPr>
          <w:bCs/>
        </w:rPr>
        <w:t xml:space="preserve">experience of </w:t>
      </w:r>
      <w:r w:rsidRPr="00FB2BAD">
        <w:rPr>
          <w:bCs/>
        </w:rPr>
        <w:t xml:space="preserve">pain not unpleasant? </w:t>
      </w:r>
      <w:r>
        <w:rPr>
          <w:bCs/>
        </w:rPr>
        <w:t xml:space="preserve">After all we </w:t>
      </w:r>
      <w:r w:rsidRPr="00FB2BAD">
        <w:rPr>
          <w:bCs/>
        </w:rPr>
        <w:t>react aversively to pains even when we know they don’t arise from injury</w:t>
      </w:r>
      <w:r>
        <w:rPr>
          <w:bCs/>
        </w:rPr>
        <w:t xml:space="preserve">. </w:t>
      </w:r>
      <w:r w:rsidRPr="00FB2BAD">
        <w:rPr>
          <w:bCs/>
        </w:rPr>
        <w:t xml:space="preserve"> So why should Abe’s not caring about injury</w:t>
      </w:r>
      <w:r>
        <w:rPr>
          <w:bCs/>
        </w:rPr>
        <w:t xml:space="preserve"> stop </w:t>
      </w:r>
      <w:r w:rsidRPr="00FB2BAD">
        <w:rPr>
          <w:bCs/>
        </w:rPr>
        <w:t xml:space="preserve"> him from reacting aversively to his pain?</w:t>
      </w:r>
      <w:r>
        <w:rPr>
          <w:bCs/>
        </w:rPr>
        <w:t xml:space="preserve"> </w:t>
      </w:r>
      <w:r w:rsidRPr="00FB2BAD">
        <w:rPr>
          <w:bCs/>
        </w:rPr>
        <w:t xml:space="preserve">Klein doesn’t say.  And it’s simply not clear. </w:t>
      </w:r>
    </w:p>
    <w:p w14:paraId="3C758EE1" w14:textId="77777777" w:rsidR="00407D97" w:rsidRDefault="00407D97" w:rsidP="00407D97">
      <w:pPr>
        <w:rPr>
          <w:bCs/>
        </w:rPr>
      </w:pPr>
    </w:p>
    <w:p w14:paraId="04F71560" w14:textId="77777777" w:rsidR="00407D97" w:rsidRPr="00D83BCC" w:rsidRDefault="00407D97" w:rsidP="00407D97">
      <w:r w:rsidRPr="00D83BCC">
        <w:t>At this point, I’ve got a suggestion that I hope is helpful</w:t>
      </w:r>
      <w:r>
        <w:t xml:space="preserve">,. </w:t>
      </w:r>
      <w:r w:rsidRPr="00D83BCC">
        <w:t>What is not obvious is why care-lack would explain</w:t>
      </w:r>
      <w:r>
        <w:t xml:space="preserve"> </w:t>
      </w:r>
      <w:r w:rsidRPr="00D83BCC">
        <w:t>Abe’s pain indifference</w:t>
      </w:r>
      <w:r>
        <w:t xml:space="preserve"> </w:t>
      </w:r>
      <w:r w:rsidRPr="00D83BCC">
        <w:t>or the fact that his pain is not unpleasant.</w:t>
      </w:r>
    </w:p>
    <w:p w14:paraId="15FBA9DE" w14:textId="77777777" w:rsidR="00407D97" w:rsidRPr="00D83BCC" w:rsidRDefault="00407D97" w:rsidP="00407D97">
      <w:r w:rsidRPr="00D83BCC">
        <w:t>But this explanatory gap can be filled if by</w:t>
      </w:r>
      <w:r>
        <w:t xml:space="preserve"> </w:t>
      </w:r>
      <w:r w:rsidRPr="00D83BCC">
        <w:t>one or another theory of pain’s unpleasantness</w:t>
      </w:r>
      <w:r>
        <w:t xml:space="preserve">; in other words </w:t>
      </w:r>
      <w:r w:rsidRPr="00D83BCC">
        <w:t>one or another theory of what makes a pain unpleasant</w:t>
      </w:r>
      <w:r>
        <w:t xml:space="preserve"> - </w:t>
      </w:r>
      <w:r w:rsidRPr="00D83BCC">
        <w:t>what constitutes its unpleasantness?</w:t>
      </w:r>
      <w:r>
        <w:t xml:space="preserve"> P</w:t>
      </w:r>
      <w:r w:rsidRPr="00D83BCC">
        <w:t xml:space="preserve">erhaps one of the theories of pain’s unpleasantness that </w:t>
      </w:r>
      <w:proofErr w:type="gramStart"/>
      <w:r w:rsidRPr="00D83BCC">
        <w:t>philosophers</w:t>
      </w:r>
      <w:proofErr w:type="gramEnd"/>
      <w:r w:rsidRPr="00D83BCC">
        <w:t xml:space="preserve"> </w:t>
      </w:r>
      <w:r w:rsidRPr="00D83BCC">
        <w:lastRenderedPageBreak/>
        <w:t>debate</w:t>
      </w:r>
      <w:r>
        <w:t xml:space="preserve"> </w:t>
      </w:r>
      <w:r w:rsidRPr="00D83BCC">
        <w:t>might cast light on why care-lack (Abe’s not caring about this bodily integrity)</w:t>
      </w:r>
      <w:r>
        <w:t xml:space="preserve"> </w:t>
      </w:r>
      <w:r w:rsidRPr="00D83BCC">
        <w:t>would eliminate his pain’s unpleasantness.</w:t>
      </w:r>
    </w:p>
    <w:p w14:paraId="72B060A5" w14:textId="77777777" w:rsidR="00407D97" w:rsidRPr="00D83BCC" w:rsidRDefault="00407D97" w:rsidP="00407D97">
      <w:r>
        <w:t xml:space="preserve">  </w:t>
      </w:r>
      <w:r w:rsidRPr="00D83BCC">
        <w:t>So here’s what I think we should do</w:t>
      </w:r>
      <w:r>
        <w:t xml:space="preserve"> to try to bridge that explanatory gap</w:t>
      </w:r>
      <w:r w:rsidRPr="00D83BCC">
        <w:t>:</w:t>
      </w:r>
      <w:r>
        <w:t xml:space="preserve"> to  c</w:t>
      </w:r>
      <w:r w:rsidRPr="00D83BCC">
        <w:t xml:space="preserve">onsider </w:t>
      </w:r>
      <w:r>
        <w:t xml:space="preserve">three </w:t>
      </w:r>
      <w:r w:rsidRPr="00D83BCC">
        <w:t xml:space="preserve"> of the main theories of pain’s unpleasantness</w:t>
      </w:r>
      <w:r>
        <w:t xml:space="preserve"> a</w:t>
      </w:r>
      <w:r w:rsidRPr="00D83BCC">
        <w:t>nd see if any of them “make good” on</w:t>
      </w:r>
      <w:r>
        <w:t xml:space="preserve"> </w:t>
      </w:r>
      <w:r w:rsidRPr="00D83BCC">
        <w:t>the care-lack explanation of Abe’s pain indifference</w:t>
      </w:r>
      <w:r>
        <w:t xml:space="preserve"> </w:t>
      </w:r>
      <w:r w:rsidRPr="00D83BCC">
        <w:t>by showing why care-lack might eliminate pain’s unpleasantness</w:t>
      </w:r>
    </w:p>
    <w:p w14:paraId="73788037" w14:textId="77777777" w:rsidR="00407D97" w:rsidRPr="00D83BCC" w:rsidRDefault="00407D97" w:rsidP="00407D97"/>
    <w:p w14:paraId="70DBBBEF" w14:textId="77777777" w:rsidR="00407D97" w:rsidRPr="00224BA5" w:rsidRDefault="00407D97" w:rsidP="00407D97">
      <w:pPr>
        <w:rPr>
          <w:sz w:val="24"/>
        </w:rPr>
      </w:pPr>
    </w:p>
    <w:p w14:paraId="38C5A6B4" w14:textId="77777777" w:rsidR="00407D97" w:rsidRDefault="00407D97" w:rsidP="00407D97">
      <w:pPr>
        <w:rPr>
          <w:sz w:val="24"/>
        </w:rPr>
      </w:pPr>
      <w:r>
        <w:rPr>
          <w:sz w:val="24"/>
        </w:rPr>
        <w:t xml:space="preserve">The </w:t>
      </w:r>
      <w:r w:rsidRPr="00B55CCB">
        <w:rPr>
          <w:sz w:val="24"/>
        </w:rPr>
        <w:t>Second Order Desire view.</w:t>
      </w:r>
      <w:r>
        <w:rPr>
          <w:sz w:val="24"/>
        </w:rPr>
        <w:t>(SOD)</w:t>
      </w:r>
    </w:p>
    <w:p w14:paraId="11990A01" w14:textId="77777777" w:rsidR="00407D97" w:rsidRDefault="00407D97" w:rsidP="00407D97">
      <w:pPr>
        <w:rPr>
          <w:sz w:val="24"/>
        </w:rPr>
      </w:pPr>
    </w:p>
    <w:p w14:paraId="37218E33" w14:textId="77777777" w:rsidR="00407D97" w:rsidRPr="00624AD6" w:rsidRDefault="00407D97" w:rsidP="00407D97">
      <w:pPr>
        <w:rPr>
          <w:rFonts w:ascii="Bahnschrift" w:hAnsi="Bahnschrift"/>
        </w:rPr>
      </w:pPr>
      <w:r w:rsidRPr="00624AD6">
        <w:rPr>
          <w:rFonts w:ascii="Bahnschrift" w:hAnsi="Bahnschrift"/>
        </w:rPr>
        <w:t>A pain experience being unpleasant consists in you, its subject, wanting it to stop , or  more precisely, directing it at an intrinsic desire that it might not be occurring</w:t>
      </w:r>
      <w:r>
        <w:rPr>
          <w:rFonts w:ascii="Bahnschrift" w:hAnsi="Bahnschrift"/>
        </w:rPr>
        <w:t xml:space="preserve">. </w:t>
      </w:r>
    </w:p>
    <w:p w14:paraId="1D58F918" w14:textId="77777777" w:rsidR="00407D97" w:rsidRPr="00C946A1" w:rsidRDefault="00407D97" w:rsidP="00407D97">
      <w:pPr>
        <w:rPr>
          <w:b/>
          <w:bCs/>
          <w:sz w:val="24"/>
        </w:rPr>
      </w:pPr>
    </w:p>
    <w:p w14:paraId="7958DAE4" w14:textId="77777777" w:rsidR="00407D97" w:rsidRPr="00B55CCB" w:rsidRDefault="00407D97" w:rsidP="00407D97">
      <w:r w:rsidRPr="00B55CCB">
        <w:t>This</w:t>
      </w:r>
      <w:r>
        <w:t xml:space="preserve"> </w:t>
      </w:r>
      <w:r w:rsidRPr="00B55CCB">
        <w:t>is the most popular view of pain’s unpleasantness among philosophers.</w:t>
      </w:r>
      <w:r>
        <w:t xml:space="preserve"> The thought is that  all it is to be undergoing a pain or another kind of painful experience is that you don’t want to be undergoing it.   </w:t>
      </w:r>
      <w:r w:rsidRPr="00B55CCB">
        <w:t xml:space="preserve">The idea, to be clear, is </w:t>
      </w:r>
      <w:r>
        <w:t xml:space="preserve">not </w:t>
      </w:r>
      <w:r w:rsidRPr="00B55CCB">
        <w:t xml:space="preserve">that pain’s unpleasantness </w:t>
      </w:r>
      <w:r w:rsidRPr="00495D9C">
        <w:rPr>
          <w:i/>
          <w:iCs/>
        </w:rPr>
        <w:t>causes</w:t>
      </w:r>
      <w:r w:rsidRPr="00B55CCB">
        <w:t xml:space="preserve"> you to want it to stop</w:t>
      </w:r>
      <w:r>
        <w:t xml:space="preserve"> but </w:t>
      </w:r>
      <w:r w:rsidRPr="00B55CCB">
        <w:t xml:space="preserve">that your pain being unpleasant is just a </w:t>
      </w:r>
      <w:r>
        <w:t xml:space="preserve">matter of </w:t>
      </w:r>
      <w:r w:rsidRPr="00B55CCB">
        <w:t>your wanting it to stop</w:t>
      </w:r>
      <w:r>
        <w:t xml:space="preserve">. </w:t>
      </w:r>
      <w:r w:rsidRPr="00B55CCB">
        <w:t>This might seem a non-starter since it might seem that we sometimes have unpleasant pains we don’t want to stop</w:t>
      </w:r>
      <w:r>
        <w:t xml:space="preserve"> (masochism)  </w:t>
      </w:r>
      <w:r w:rsidRPr="00B55CCB">
        <w:t>or non-unpleasant experiences we do want to stop</w:t>
      </w:r>
      <w:r>
        <w:t xml:space="preserve">; </w:t>
      </w:r>
      <w:r w:rsidRPr="00B55CCB">
        <w:t>but SOD theorists have clever things to say to block such putative counterexamples</w:t>
      </w:r>
      <w:r>
        <w:t xml:space="preserve"> </w:t>
      </w:r>
      <w:r w:rsidRPr="00B55CCB">
        <w:t>which we can talk about later</w:t>
      </w:r>
      <w:r>
        <w:t xml:space="preserve"> , and it remains a popular view</w:t>
      </w:r>
    </w:p>
    <w:p w14:paraId="60D2607A" w14:textId="77777777" w:rsidR="00407D97" w:rsidRDefault="00407D97" w:rsidP="00407D97">
      <w:r>
        <w:t xml:space="preserve">   </w:t>
      </w:r>
      <w:r w:rsidRPr="00B55CCB">
        <w:t>But, for now, let’s just ask:</w:t>
      </w:r>
      <w:r>
        <w:t xml:space="preserve"> I</w:t>
      </w:r>
      <w:r w:rsidRPr="00B55CCB">
        <w:t>f SOD were true, would it make good on the care-lack explanation?</w:t>
      </w:r>
      <w:r>
        <w:t xml:space="preserve"> </w:t>
      </w:r>
      <w:r w:rsidRPr="00B55CCB">
        <w:t>Would it reveal how care-lack might eliminate pain’s unpleasantness?</w:t>
      </w:r>
      <w:r>
        <w:t xml:space="preserve"> </w:t>
      </w:r>
      <w:r w:rsidRPr="00B55CCB">
        <w:t>So far as I can see, the answer is:</w:t>
      </w:r>
      <w:r>
        <w:t xml:space="preserve"> i</w:t>
      </w:r>
      <w:r w:rsidRPr="00B55CCB">
        <w:t>t would</w:t>
      </w:r>
      <w:r>
        <w:t xml:space="preserve"> fill that gap  if </w:t>
      </w:r>
      <w:r w:rsidRPr="00B55CCB">
        <w:t xml:space="preserve"> ceasing to care about your body ma</w:t>
      </w:r>
      <w:r>
        <w:t>d</w:t>
      </w:r>
      <w:r w:rsidRPr="00B55CCB">
        <w:t>e you cease to want your pains to stop</w:t>
      </w:r>
      <w:r>
        <w:t xml:space="preserve">,  but </w:t>
      </w:r>
      <w:r w:rsidRPr="00B55CCB">
        <w:t>it’s quite unclear why that should be true.</w:t>
      </w:r>
      <w:r>
        <w:t xml:space="preserve"> W</w:t>
      </w:r>
      <w:r w:rsidRPr="00B55CCB">
        <w:t>hy should not caring about your body stop you wanting the end of your pains?</w:t>
      </w:r>
      <w:r>
        <w:t xml:space="preserve"> </w:t>
      </w:r>
      <w:r w:rsidRPr="00B55CCB">
        <w:t>In short:  it’s not clear to me that SOD does “make good” on the care-lack explanation</w:t>
      </w:r>
      <w:r>
        <w:t xml:space="preserve"> </w:t>
      </w:r>
      <w:r w:rsidRPr="00B55CCB">
        <w:t>of Abe’s pain indifference</w:t>
      </w:r>
      <w:r>
        <w:t xml:space="preserve"> </w:t>
      </w:r>
      <w:r w:rsidRPr="00B55CCB">
        <w:t>or the neutrality or non-</w:t>
      </w:r>
      <w:r>
        <w:t>unpleasantness</w:t>
      </w:r>
      <w:r w:rsidRPr="00B55CCB">
        <w:t xml:space="preserve"> of his pain</w:t>
      </w:r>
      <w:r>
        <w:t>, or close that explanatory gap.</w:t>
      </w:r>
    </w:p>
    <w:p w14:paraId="01CC07B5" w14:textId="77777777" w:rsidR="00407D97" w:rsidRDefault="00407D97" w:rsidP="00407D97"/>
    <w:p w14:paraId="0B506700" w14:textId="77777777" w:rsidR="00407D97" w:rsidRDefault="00407D97" w:rsidP="00407D97">
      <w:pPr>
        <w:rPr>
          <w:sz w:val="24"/>
          <w:szCs w:val="24"/>
        </w:rPr>
      </w:pPr>
      <w:r w:rsidRPr="001F70D3">
        <w:rPr>
          <w:sz w:val="24"/>
          <w:szCs w:val="24"/>
        </w:rPr>
        <w:t>Imperativism</w:t>
      </w:r>
    </w:p>
    <w:p w14:paraId="268C1FFB" w14:textId="77777777" w:rsidR="00407D97" w:rsidRDefault="00407D97" w:rsidP="00407D97">
      <w:pPr>
        <w:rPr>
          <w:sz w:val="24"/>
          <w:szCs w:val="24"/>
        </w:rPr>
      </w:pPr>
    </w:p>
    <w:p w14:paraId="68B39466" w14:textId="77777777" w:rsidR="00407D97" w:rsidRDefault="00407D97" w:rsidP="00407D97">
      <w:pPr>
        <w:rPr>
          <w:rFonts w:ascii="Bahnschrift" w:hAnsi="Bahnschrift"/>
        </w:rPr>
      </w:pPr>
      <w:r w:rsidRPr="00AA1247">
        <w:rPr>
          <w:rFonts w:ascii="Bahnschrift" w:hAnsi="Bahnschrift"/>
        </w:rPr>
        <w:t xml:space="preserve">A pain experience is </w:t>
      </w:r>
      <w:r>
        <w:rPr>
          <w:rFonts w:ascii="Bahnschrift" w:hAnsi="Bahnschrift"/>
        </w:rPr>
        <w:t>an  interoceptive experience representing a part of your body as damaged or  threatened  and consists in its</w:t>
      </w:r>
      <w:r w:rsidRPr="00E67049">
        <w:rPr>
          <w:rFonts w:ascii="Bahnschrift" w:hAnsi="Bahnschrift"/>
        </w:rPr>
        <w:t xml:space="preserve"> </w:t>
      </w:r>
      <w:r>
        <w:rPr>
          <w:rFonts w:ascii="Bahnschrift" w:hAnsi="Bahnschrift"/>
        </w:rPr>
        <w:t>conveying a message from your body demanding you to do something to stop that threat or damage.</w:t>
      </w:r>
    </w:p>
    <w:p w14:paraId="4C50EECC" w14:textId="77777777" w:rsidR="00407D97" w:rsidRDefault="00407D97" w:rsidP="00407D97">
      <w:pPr>
        <w:rPr>
          <w:rFonts w:ascii="Bahnschrift" w:hAnsi="Bahnschrift"/>
        </w:rPr>
      </w:pPr>
    </w:p>
    <w:p w14:paraId="57E5F341" w14:textId="77777777" w:rsidR="00407D97" w:rsidRPr="00E20F15" w:rsidRDefault="00407D97" w:rsidP="00407D97">
      <w:r w:rsidRPr="009846C8">
        <w:t xml:space="preserve">On this </w:t>
      </w:r>
      <w:r>
        <w:t xml:space="preserve">view, it is the ‘demandingness’ of the message that makes it unpleasant. </w:t>
      </w:r>
      <w:r w:rsidRPr="00E20F15">
        <w:t>Some experiences, e.g. visual experiences, tell you  how things are in the world</w:t>
      </w:r>
      <w:r>
        <w:t xml:space="preserve"> beyond your body.  </w:t>
      </w:r>
      <w:r w:rsidRPr="00E20F15">
        <w:t>But some experiences</w:t>
      </w:r>
      <w:r>
        <w:t>,</w:t>
      </w:r>
      <w:r w:rsidRPr="00E20F15">
        <w:t xml:space="preserve"> instead</w:t>
      </w:r>
      <w:r>
        <w:t xml:space="preserve"> – or in addition -  </w:t>
      </w:r>
      <w:r w:rsidRPr="00E20F15">
        <w:t xml:space="preserve"> tell you what to do</w:t>
      </w:r>
      <w:r>
        <w:t>.</w:t>
      </w:r>
      <w:r w:rsidRPr="00E20F15">
        <w:t xml:space="preserve"> </w:t>
      </w:r>
      <w:r>
        <w:t>P</w:t>
      </w:r>
      <w:r w:rsidRPr="00E20F15">
        <w:t>ain experiences do both</w:t>
      </w:r>
      <w:r>
        <w:t xml:space="preserve"> these things</w:t>
      </w:r>
      <w:r w:rsidRPr="00E20F15">
        <w:t>: they are pain experiences because they tell you (perhaps inaccurately) that  your body is threatened or damaged and they are unpleasant because they tell you to  do something about that threat or damage. Now, whatever else you think of this view</w:t>
      </w:r>
      <w:r>
        <w:t xml:space="preserve">, </w:t>
      </w:r>
      <w:r w:rsidRPr="00E20F15">
        <w:t>would it make good on the care-lack explanation? Would it reveal how care-lack might eliminate pain’s unpleasantness?</w:t>
      </w:r>
    </w:p>
    <w:p w14:paraId="2BB1FB14" w14:textId="77777777" w:rsidR="00407D97" w:rsidRPr="00E20F15" w:rsidRDefault="00407D97" w:rsidP="00407D97">
      <w:r>
        <w:t xml:space="preserve">     </w:t>
      </w:r>
      <w:r w:rsidRPr="00E20F15">
        <w:t>Well, so far as I can see, the answer is: it would</w:t>
      </w:r>
      <w:r>
        <w:t xml:space="preserve">, </w:t>
      </w:r>
      <w:r w:rsidRPr="00E20F15">
        <w:t xml:space="preserve"> if  it were clear why care-lack would prevent </w:t>
      </w:r>
      <w:r>
        <w:t xml:space="preserve">your body ‘issuing’ </w:t>
      </w:r>
      <w:r w:rsidRPr="00E20F15">
        <w:t>th</w:t>
      </w:r>
      <w:r>
        <w:t>e</w:t>
      </w:r>
      <w:r w:rsidRPr="00E20F15">
        <w:t xml:space="preserve"> commands</w:t>
      </w:r>
      <w:r>
        <w:t xml:space="preserve"> of which unpleasantness consists, </w:t>
      </w:r>
      <w:r w:rsidRPr="00E20F15">
        <w:t xml:space="preserve"> but  it’s quite unclear why care-lack would prevent those commands</w:t>
      </w:r>
    </w:p>
    <w:p w14:paraId="65F9E868" w14:textId="77777777" w:rsidR="00407D97" w:rsidRDefault="00407D97" w:rsidP="00407D97">
      <w:r w:rsidRPr="00E20F15">
        <w:t xml:space="preserve">   To put it too quickly and rhetorically: your eyes continue to present a half-submerged stick as being bent, even when you know it is not bent, so shouldn’t we expect your pain system to continue to command you to stop the damage/threat  even if you don’t care about your body?</w:t>
      </w:r>
      <w:r>
        <w:t xml:space="preserve"> If your eyes can continue to give you misleading information, w</w:t>
      </w:r>
      <w:r w:rsidRPr="00E20F15">
        <w:t>hy should not caring about your body stop it from issuing the commands it typically issues given noxious stimuli?</w:t>
      </w:r>
      <w:r>
        <w:t xml:space="preserve"> So, in short, I don’t think Imperativism does bridge the explanatory gap. </w:t>
      </w:r>
    </w:p>
    <w:p w14:paraId="3F55DC30" w14:textId="77777777" w:rsidR="00407D97" w:rsidRDefault="00407D97" w:rsidP="00407D97"/>
    <w:p w14:paraId="5BECE152" w14:textId="77777777" w:rsidR="00407D97" w:rsidRDefault="00407D97" w:rsidP="00407D97"/>
    <w:p w14:paraId="298CF65C" w14:textId="77777777" w:rsidR="00407D97" w:rsidRPr="00DC5296" w:rsidRDefault="00407D97" w:rsidP="00407D97">
      <w:pPr>
        <w:rPr>
          <w:sz w:val="24"/>
          <w:szCs w:val="24"/>
        </w:rPr>
      </w:pPr>
      <w:r w:rsidRPr="00DC5296">
        <w:rPr>
          <w:sz w:val="24"/>
          <w:szCs w:val="24"/>
        </w:rPr>
        <w:lastRenderedPageBreak/>
        <w:t>Evaluativism</w:t>
      </w:r>
    </w:p>
    <w:p w14:paraId="1FD3ECA8" w14:textId="77777777" w:rsidR="00407D97" w:rsidRDefault="00407D97" w:rsidP="00407D97">
      <w:pPr>
        <w:rPr>
          <w:sz w:val="24"/>
          <w:szCs w:val="24"/>
        </w:rPr>
      </w:pPr>
    </w:p>
    <w:p w14:paraId="202ABC94" w14:textId="77777777" w:rsidR="00407D97" w:rsidRPr="00DC5296" w:rsidRDefault="00407D97" w:rsidP="00407D97">
      <w:r w:rsidRPr="00DC5296">
        <w:rPr>
          <w:rFonts w:ascii="Bahnschrift" w:hAnsi="Bahnschrift"/>
        </w:rPr>
        <w:t xml:space="preserve">A pain experience is an  interoceptive experience representing a part of your body as damaged or  threatened. Such an experience being unpleasant consists in </w:t>
      </w:r>
      <w:proofErr w:type="gramStart"/>
      <w:r w:rsidRPr="00DC5296">
        <w:rPr>
          <w:rFonts w:ascii="Bahnschrift" w:hAnsi="Bahnschrift"/>
        </w:rPr>
        <w:t>its</w:t>
      </w:r>
      <w:proofErr w:type="gramEnd"/>
      <w:r w:rsidRPr="00DC5296">
        <w:rPr>
          <w:rFonts w:ascii="Bahnschrift" w:hAnsi="Bahnschrift"/>
        </w:rPr>
        <w:t xml:space="preserve"> representing that damage or threat </w:t>
      </w:r>
      <w:r w:rsidRPr="00DC5296">
        <w:rPr>
          <w:rFonts w:ascii="Bahnschrift" w:hAnsi="Bahnschrift"/>
          <w:i/>
          <w:iCs/>
        </w:rPr>
        <w:t>as bad for you</w:t>
      </w:r>
      <w:r w:rsidRPr="00DC5296">
        <w:t>.</w:t>
      </w:r>
    </w:p>
    <w:p w14:paraId="2291418D" w14:textId="77777777" w:rsidR="00407D97" w:rsidRDefault="00407D97" w:rsidP="00407D97"/>
    <w:p w14:paraId="398C7226" w14:textId="77777777" w:rsidR="00407D97" w:rsidRPr="00E60F5D" w:rsidRDefault="00407D97" w:rsidP="00407D97">
      <w:r w:rsidRPr="008B2A63">
        <w:t xml:space="preserve">On this view (which  I  hold) </w:t>
      </w:r>
      <w:r>
        <w:t>w</w:t>
      </w:r>
      <w:r w:rsidRPr="008B2A63">
        <w:t>hat makes an experience a pain experience</w:t>
      </w:r>
      <w:r>
        <w:t xml:space="preserve"> unpleasant is </w:t>
      </w:r>
      <w:r w:rsidRPr="008B2A63">
        <w:t xml:space="preserve"> </w:t>
      </w:r>
      <w:r>
        <w:t xml:space="preserve">that </w:t>
      </w:r>
      <w:r w:rsidRPr="008B2A63">
        <w:t xml:space="preserve"> it</w:t>
      </w:r>
      <w:r>
        <w:t>’</w:t>
      </w:r>
      <w:r w:rsidRPr="008B2A63">
        <w:t xml:space="preserve">s telling you (perhaps inaccurately) </w:t>
      </w:r>
      <w:r>
        <w:t xml:space="preserve">that </w:t>
      </w:r>
      <w:r w:rsidRPr="008B2A63">
        <w:t>your body is thre</w:t>
      </w:r>
      <w:r>
        <w:t>a</w:t>
      </w:r>
      <w:r w:rsidRPr="008B2A63">
        <w:t>tened or damaged.</w:t>
      </w:r>
      <w:r>
        <w:t xml:space="preserve"> </w:t>
      </w:r>
      <w:r w:rsidRPr="008B2A63">
        <w:t xml:space="preserve">What makes a pain experience unpleasant is </w:t>
      </w:r>
      <w:r>
        <w:t xml:space="preserve">that </w:t>
      </w:r>
      <w:r w:rsidRPr="00E60F5D">
        <w:rPr>
          <w:i/>
          <w:iCs/>
        </w:rPr>
        <w:t>it is</w:t>
      </w:r>
      <w:r>
        <w:t xml:space="preserve"> </w:t>
      </w:r>
      <w:r w:rsidRPr="008B2A63">
        <w:t xml:space="preserve"> </w:t>
      </w:r>
      <w:r w:rsidRPr="00010A9B">
        <w:rPr>
          <w:i/>
          <w:iCs/>
        </w:rPr>
        <w:t>additionally</w:t>
      </w:r>
      <w:r w:rsidRPr="008B2A63">
        <w:t xml:space="preserve"> </w:t>
      </w:r>
      <w:r w:rsidRPr="00010A9B">
        <w:rPr>
          <w:i/>
          <w:iCs/>
        </w:rPr>
        <w:t>telling you that that is bad for you.</w:t>
      </w:r>
      <w:r>
        <w:rPr>
          <w:i/>
          <w:iCs/>
        </w:rPr>
        <w:t xml:space="preserve"> </w:t>
      </w:r>
      <w:r>
        <w:t>It’s not just that you want it to stop but  it is your</w:t>
      </w:r>
      <w:r w:rsidRPr="00DA0EED">
        <w:rPr>
          <w:i/>
          <w:iCs/>
        </w:rPr>
        <w:t xml:space="preserve"> evaluation </w:t>
      </w:r>
      <w:r>
        <w:t xml:space="preserve">of  it in this  way that constitutes its unpleasantness. </w:t>
      </w:r>
    </w:p>
    <w:p w14:paraId="5C03F0EC" w14:textId="77777777" w:rsidR="00407D97" w:rsidRPr="008B2A63" w:rsidRDefault="00407D97" w:rsidP="00407D97">
      <w:r>
        <w:t xml:space="preserve">   </w:t>
      </w:r>
      <w:r w:rsidRPr="008B2A63">
        <w:t>Now, whatever else you think of this view</w:t>
      </w:r>
      <w:r>
        <w:t>,</w:t>
      </w:r>
      <w:r w:rsidRPr="008B2A63">
        <w:t xml:space="preserve">  would it make good on the care-lack explanation? would it reveal how care-lack might eliminate pain’s unpleasantness?</w:t>
      </w:r>
      <w:r>
        <w:t xml:space="preserve"> At </w:t>
      </w:r>
      <w:r w:rsidRPr="008B2A63">
        <w:t xml:space="preserve"> last, in </w:t>
      </w:r>
      <w:r>
        <w:t xml:space="preserve">this </w:t>
      </w:r>
      <w:r w:rsidRPr="008B2A63">
        <w:t xml:space="preserve"> case, I think </w:t>
      </w:r>
      <w:r>
        <w:t>e</w:t>
      </w:r>
      <w:r w:rsidRPr="008B2A63">
        <w:t xml:space="preserve">valuativism </w:t>
      </w:r>
      <w:r>
        <w:t xml:space="preserve">does indeed </w:t>
      </w:r>
      <w:r w:rsidRPr="008B2A63">
        <w:t>help</w:t>
      </w:r>
      <w:r>
        <w:t xml:space="preserve">. </w:t>
      </w:r>
    </w:p>
    <w:p w14:paraId="1E3E74C3" w14:textId="77777777" w:rsidR="00407D97" w:rsidRPr="008B2A63" w:rsidRDefault="00407D97" w:rsidP="00407D97">
      <w:r>
        <w:t xml:space="preserve">   </w:t>
      </w:r>
      <w:r w:rsidRPr="008B2A63">
        <w:t>To see why</w:t>
      </w:r>
      <w:r>
        <w:t xml:space="preserve"> n</w:t>
      </w:r>
      <w:r w:rsidRPr="008B2A63">
        <w:t>otice</w:t>
      </w:r>
      <w:r>
        <w:t xml:space="preserve"> that w</w:t>
      </w:r>
      <w:r w:rsidRPr="008B2A63">
        <w:t>e represent things as bad for us only to the extent that we care about them.</w:t>
      </w:r>
      <w:r>
        <w:t xml:space="preserve"> </w:t>
      </w:r>
      <w:r w:rsidRPr="008B2A63">
        <w:t>Suppose, for instance  that I start kicking a car in front of you</w:t>
      </w:r>
      <w:r>
        <w:t xml:space="preserve">: </w:t>
      </w:r>
      <w:r w:rsidRPr="008B2A63">
        <w:t>Is that bad for you?</w:t>
      </w:r>
      <w:r>
        <w:t xml:space="preserve"> </w:t>
      </w:r>
      <w:r w:rsidRPr="008B2A63">
        <w:t>W</w:t>
      </w:r>
      <w:r>
        <w:t>e</w:t>
      </w:r>
      <w:r w:rsidRPr="008B2A63">
        <w:t>ll</w:t>
      </w:r>
      <w:r>
        <w:t>,</w:t>
      </w:r>
      <w:r w:rsidRPr="008B2A63">
        <w:t xml:space="preserve"> you’ll think so</w:t>
      </w:r>
      <w:r>
        <w:t xml:space="preserve"> o</w:t>
      </w:r>
      <w:r w:rsidRPr="008B2A63">
        <w:t>nly if you care about that car</w:t>
      </w:r>
      <w:r>
        <w:t>,</w:t>
      </w:r>
      <w:r w:rsidRPr="008B2A63">
        <w:t xml:space="preserve"> perhaps b</w:t>
      </w:r>
      <w:r>
        <w:t xml:space="preserve">ecause </w:t>
      </w:r>
      <w:r w:rsidRPr="008B2A63">
        <w:t xml:space="preserve"> it’s yours</w:t>
      </w:r>
      <w:r>
        <w:t xml:space="preserve">.  </w:t>
      </w:r>
      <w:r w:rsidRPr="008B2A63">
        <w:t xml:space="preserve">Again, you’ll fear </w:t>
      </w:r>
      <w:r>
        <w:t xml:space="preserve">that stone </w:t>
      </w:r>
      <w:r w:rsidRPr="008B2A63">
        <w:t xml:space="preserve"> hurtling towards </w:t>
      </w:r>
      <w:r>
        <w:t>a v</w:t>
      </w:r>
      <w:r w:rsidRPr="008B2A63">
        <w:t>ase</w:t>
      </w:r>
      <w:r>
        <w:t xml:space="preserve"> and </w:t>
      </w:r>
      <w:r w:rsidRPr="008B2A63">
        <w:t>represent that as bad for you</w:t>
      </w:r>
      <w:r>
        <w:t xml:space="preserve"> </w:t>
      </w:r>
      <w:r w:rsidRPr="008B2A63">
        <w:t>only if you care about that vase</w:t>
      </w:r>
      <w:r>
        <w:t xml:space="preserve"> </w:t>
      </w:r>
      <w:r w:rsidRPr="008B2A63">
        <w:t>So, plausibly, you’ll experience some damage or threat to your body</w:t>
      </w:r>
      <w:r>
        <w:t xml:space="preserve"> </w:t>
      </w:r>
      <w:r w:rsidRPr="008B2A63">
        <w:t>as bad for you</w:t>
      </w:r>
      <w:r>
        <w:t xml:space="preserve"> </w:t>
      </w:r>
      <w:r w:rsidRPr="008B2A63">
        <w:t>only if you care about your body</w:t>
      </w:r>
    </w:p>
    <w:p w14:paraId="5D122D50" w14:textId="77777777" w:rsidR="00407D97" w:rsidRDefault="00407D97" w:rsidP="00407D97">
      <w:r>
        <w:t xml:space="preserve">  </w:t>
      </w:r>
      <w:r w:rsidRPr="008B2A63">
        <w:t>And, notice</w:t>
      </w:r>
      <w:r>
        <w:t xml:space="preserve"> that  if something about </w:t>
      </w:r>
      <w:r w:rsidRPr="008B2A63">
        <w:t xml:space="preserve"> that is right about the connection between </w:t>
      </w:r>
      <w:r>
        <w:t xml:space="preserve">on the one hand </w:t>
      </w:r>
      <w:r w:rsidRPr="008B2A63">
        <w:t>care and</w:t>
      </w:r>
      <w:r>
        <w:t xml:space="preserve"> on the other </w:t>
      </w:r>
      <w:r w:rsidRPr="008B2A63">
        <w:t xml:space="preserve"> representing</w:t>
      </w:r>
      <w:r>
        <w:t xml:space="preserve"> a threat  or damage as </w:t>
      </w:r>
      <w:r w:rsidRPr="008B2A63">
        <w:t>bad</w:t>
      </w:r>
      <w:r>
        <w:t xml:space="preserve">,  and if </w:t>
      </w:r>
      <w:r w:rsidRPr="008B2A63">
        <w:t>evaluativism is right that pain’s unpleasantness consists in representing</w:t>
      </w:r>
      <w:r>
        <w:t xml:space="preserve"> </w:t>
      </w:r>
      <w:r w:rsidRPr="008B2A63">
        <w:t>damage</w:t>
      </w:r>
      <w:r>
        <w:t xml:space="preserve"> or t</w:t>
      </w:r>
      <w:r w:rsidRPr="008B2A63">
        <w:t>hreat as bad for you</w:t>
      </w:r>
      <w:r>
        <w:t xml:space="preserve"> then </w:t>
      </w:r>
      <w:r w:rsidRPr="008B2A63">
        <w:t xml:space="preserve">we can at last see what care-lack </w:t>
      </w:r>
      <w:r>
        <w:t xml:space="preserve">might have </w:t>
      </w:r>
      <w:r w:rsidRPr="008B2A63">
        <w:t>to do with pain-indifference</w:t>
      </w:r>
      <w:r>
        <w:t>:  I</w:t>
      </w:r>
      <w:r w:rsidRPr="008B2A63">
        <w:t>f asymbolics don’t care about their bodies</w:t>
      </w:r>
      <w:r>
        <w:t xml:space="preserve"> </w:t>
      </w:r>
      <w:r w:rsidRPr="008B2A63">
        <w:t>then they’ll still feel pain</w:t>
      </w:r>
      <w:r>
        <w:t xml:space="preserve"> </w:t>
      </w:r>
      <w:r w:rsidRPr="008B2A63">
        <w:t>since they’ll still undergo experiences represent damage/threat to their bodies</w:t>
      </w:r>
      <w:r>
        <w:t xml:space="preserve">. But </w:t>
      </w:r>
      <w:r w:rsidRPr="008B2A63">
        <w:t>those pain experiences won’t be unpleasant</w:t>
      </w:r>
      <w:r>
        <w:t xml:space="preserve"> </w:t>
      </w:r>
      <w:r w:rsidRPr="008B2A63">
        <w:t>since not caring about their bodies</w:t>
      </w:r>
      <w:r>
        <w:t xml:space="preserve"> means that  </w:t>
      </w:r>
      <w:r w:rsidRPr="008B2A63">
        <w:t>they won’t represent that damage/threat to their bodies as bad for them</w:t>
      </w:r>
      <w:r>
        <w:t xml:space="preserve">.  </w:t>
      </w:r>
      <w:r w:rsidRPr="008B2A63">
        <w:t xml:space="preserve">That, the idea goes, is why </w:t>
      </w:r>
      <w:r>
        <w:t xml:space="preserve"> </w:t>
      </w:r>
      <w:r w:rsidRPr="008B2A63">
        <w:t>their pain experiences are not unpleasant</w:t>
      </w:r>
      <w:r>
        <w:t xml:space="preserve"> </w:t>
      </w:r>
      <w:r w:rsidRPr="008B2A63">
        <w:t>and why they are therefore indifferent to their pain experiences</w:t>
      </w:r>
      <w:r>
        <w:t>.</w:t>
      </w:r>
    </w:p>
    <w:p w14:paraId="1D61330D" w14:textId="328AD11A" w:rsidR="00407D97" w:rsidRDefault="00407D97" w:rsidP="00407D97">
      <w:r>
        <w:t xml:space="preserve">    </w:t>
      </w:r>
      <w:r w:rsidRPr="008B2A63">
        <w:t xml:space="preserve">Another way to come at this is to contrast </w:t>
      </w:r>
      <w:r>
        <w:t xml:space="preserve">me </w:t>
      </w:r>
      <w:r w:rsidRPr="008B2A63">
        <w:t>and A</w:t>
      </w:r>
      <w:r>
        <w:t xml:space="preserve">be. </w:t>
      </w:r>
      <w:r w:rsidRPr="008B2A63">
        <w:t xml:space="preserve"> </w:t>
      </w:r>
      <w:r>
        <w:t>O</w:t>
      </w:r>
      <w:r w:rsidRPr="008B2A63">
        <w:t>n this story</w:t>
      </w:r>
      <w:r>
        <w:t xml:space="preserve">,  like most people </w:t>
      </w:r>
      <w:r w:rsidRPr="008B2A63">
        <w:t>I do care about my own body</w:t>
      </w:r>
      <w:r>
        <w:t xml:space="preserve"> </w:t>
      </w:r>
      <w:r w:rsidRPr="008B2A63">
        <w:t>so I experience bodily damage as bad for me,</w:t>
      </w:r>
      <w:r>
        <w:t xml:space="preserve"> </w:t>
      </w:r>
      <w:r w:rsidRPr="008B2A63">
        <w:t>hence my pain experiences</w:t>
      </w:r>
      <w:r>
        <w:t xml:space="preserve"> have an evaluative dimension and present themselves as bad for me and </w:t>
      </w:r>
      <w:r w:rsidRPr="008B2A63">
        <w:t xml:space="preserve"> are unpleasant</w:t>
      </w:r>
      <w:r>
        <w:t xml:space="preserve"> </w:t>
      </w:r>
      <w:r w:rsidRPr="008B2A63">
        <w:t>since that’s what th</w:t>
      </w:r>
      <w:r>
        <w:t xml:space="preserve">e </w:t>
      </w:r>
      <w:r w:rsidRPr="008B2A63">
        <w:t xml:space="preserve"> unpleasantness of pain consists in.</w:t>
      </w:r>
      <w:r>
        <w:t xml:space="preserve"> </w:t>
      </w:r>
      <w:r w:rsidRPr="008B2A63">
        <w:t>But, the idea goes, Abe does not care about his body</w:t>
      </w:r>
      <w:r>
        <w:t xml:space="preserve"> </w:t>
      </w:r>
      <w:r w:rsidRPr="008B2A63">
        <w:t>so he won’t</w:t>
      </w:r>
      <w:r>
        <w:t xml:space="preserve"> evaluate </w:t>
      </w:r>
      <w:r w:rsidRPr="008B2A63">
        <w:t xml:space="preserve"> damage to his body as bad for him</w:t>
      </w:r>
      <w:r>
        <w:t xml:space="preserve">,  </w:t>
      </w:r>
      <w:r w:rsidRPr="008B2A63">
        <w:t>hence his pain experience won’t hurt</w:t>
      </w:r>
      <w:r>
        <w:t xml:space="preserve"> </w:t>
      </w:r>
      <w:r w:rsidRPr="008B2A63">
        <w:t>since experiencing such damage</w:t>
      </w:r>
      <w:r>
        <w:t xml:space="preserve"> and </w:t>
      </w:r>
      <w:r w:rsidRPr="008B2A63">
        <w:t>threat as bad</w:t>
      </w:r>
      <w:r>
        <w:t xml:space="preserve"> </w:t>
      </w:r>
      <w:r w:rsidRPr="008B2A63">
        <w:t>is what it is for them to hurt</w:t>
      </w:r>
      <w:r>
        <w:t xml:space="preserve">.  </w:t>
      </w:r>
      <w:r w:rsidRPr="008B2A63">
        <w:t>He will</w:t>
      </w:r>
      <w:r>
        <w:t xml:space="preserve"> </w:t>
      </w:r>
      <w:r w:rsidRPr="008B2A63">
        <w:t>still experience the damage</w:t>
      </w:r>
      <w:r>
        <w:t xml:space="preserve"> and the threat  </w:t>
      </w:r>
      <w:r w:rsidRPr="008B2A63">
        <w:t>so he wi</w:t>
      </w:r>
      <w:r>
        <w:t>l</w:t>
      </w:r>
      <w:r w:rsidRPr="008B2A63">
        <w:t>l still feel pain (since pain is</w:t>
      </w:r>
      <w:r>
        <w:t xml:space="preserve"> an interoceptive experience)  </w:t>
      </w:r>
      <w:r w:rsidRPr="008B2A63">
        <w:t>but</w:t>
      </w:r>
      <w:r>
        <w:t xml:space="preserve"> by  </w:t>
      </w:r>
      <w:r w:rsidRPr="008B2A63">
        <w:t>not experiencing that damage as bad for him</w:t>
      </w:r>
      <w:r>
        <w:t xml:space="preserve"> </w:t>
      </w:r>
      <w:r w:rsidRPr="008B2A63">
        <w:t>his pain experiences won’t be unpleasant</w:t>
      </w:r>
      <w:r>
        <w:t>.  H</w:t>
      </w:r>
      <w:r w:rsidRPr="008B2A63">
        <w:t>ence he</w:t>
      </w:r>
      <w:r>
        <w:t xml:space="preserve"> will </w:t>
      </w:r>
      <w:r w:rsidRPr="008B2A63">
        <w:t xml:space="preserve"> be pain indifferent.</w:t>
      </w:r>
    </w:p>
    <w:p w14:paraId="34F03D29" w14:textId="77777777" w:rsidR="00407D97" w:rsidRPr="008B2A63" w:rsidRDefault="00407D97" w:rsidP="00407D97"/>
    <w:p w14:paraId="7F6713A6" w14:textId="77777777" w:rsidR="00407D97" w:rsidRPr="008B2A63" w:rsidRDefault="00407D97" w:rsidP="00407D97">
      <w:r>
        <w:t xml:space="preserve">In sum: if </w:t>
      </w:r>
      <w:r w:rsidRPr="008B2A63">
        <w:t xml:space="preserve"> evaluativism is true,  care-lack </w:t>
      </w:r>
      <w:r>
        <w:t xml:space="preserve">may </w:t>
      </w:r>
      <w:r w:rsidRPr="008B2A63">
        <w:t>indeed</w:t>
      </w:r>
      <w:r>
        <w:t xml:space="preserve">, as Klein claimed, </w:t>
      </w:r>
      <w:r w:rsidRPr="008B2A63">
        <w:t xml:space="preserve"> provide a single, unified explanation of asymbolia</w:t>
      </w:r>
      <w:r>
        <w:t xml:space="preserve">  and do the double explanatory job of explaining both pain and threat indifference. </w:t>
      </w:r>
      <w:r w:rsidRPr="008B2A63">
        <w:t xml:space="preserve"> </w:t>
      </w:r>
      <w:r>
        <w:t>C</w:t>
      </w:r>
      <w:r w:rsidRPr="008B2A63">
        <w:t>are-lack explains threat indifference directly</w:t>
      </w:r>
      <w:r>
        <w:t xml:space="preserve">:   </w:t>
      </w:r>
      <w:r w:rsidRPr="008B2A63">
        <w:t>Asymbolics are</w:t>
      </w:r>
      <w:r>
        <w:t xml:space="preserve"> threat</w:t>
      </w:r>
      <w:r w:rsidRPr="008B2A63">
        <w:t xml:space="preserve"> indifferent</w:t>
      </w:r>
      <w:r>
        <w:t xml:space="preserve"> and t</w:t>
      </w:r>
      <w:r w:rsidRPr="008B2A63">
        <w:t>hey  don’t get out of the way of trucks</w:t>
      </w:r>
      <w:r>
        <w:t xml:space="preserve"> </w:t>
      </w:r>
      <w:r w:rsidRPr="008B2A63">
        <w:t>and don’t flinch from eye-bound pins</w:t>
      </w:r>
      <w:r>
        <w:t xml:space="preserve"> because </w:t>
      </w:r>
      <w:r w:rsidRPr="008B2A63">
        <w:t>they don’t care about their bodily integrity.</w:t>
      </w:r>
      <w:r>
        <w:t xml:space="preserve"> Secondly  </w:t>
      </w:r>
      <w:r w:rsidRPr="008B2A63">
        <w:t>care-lack explains pain indifference indirectly</w:t>
      </w:r>
      <w:r>
        <w:t xml:space="preserve">:  </w:t>
      </w:r>
      <w:r w:rsidRPr="008B2A63">
        <w:t>Given the connection between caring about something a</w:t>
      </w:r>
      <w:r>
        <w:t xml:space="preserve">nd </w:t>
      </w:r>
      <w:r w:rsidRPr="008B2A63">
        <w:t>representing it as bad for you</w:t>
      </w:r>
      <w:r>
        <w:t xml:space="preserve"> </w:t>
      </w:r>
      <w:r w:rsidRPr="008B2A63">
        <w:t xml:space="preserve">and the connection between representing injury as bad for you </w:t>
      </w:r>
      <w:r>
        <w:t xml:space="preserve">and </w:t>
      </w:r>
      <w:r w:rsidRPr="008B2A63">
        <w:t>unpleasant</w:t>
      </w:r>
      <w:r>
        <w:t>,  c</w:t>
      </w:r>
      <w:r w:rsidRPr="008B2A63">
        <w:t>are-lack explains why Abe’s pains are not unpleasant</w:t>
      </w:r>
      <w:r>
        <w:t xml:space="preserve"> </w:t>
      </w:r>
      <w:r w:rsidRPr="008B2A63">
        <w:t>and thereby explains his pain indifference.</w:t>
      </w:r>
    </w:p>
    <w:p w14:paraId="3069CBA1" w14:textId="77777777" w:rsidR="00407D97" w:rsidRPr="008B2A63" w:rsidRDefault="00407D97" w:rsidP="00407D97">
      <w:r>
        <w:t xml:space="preserve">   So </w:t>
      </w:r>
      <w:r w:rsidRPr="008B2A63">
        <w:t>I like Klein’s care-lack idea</w:t>
      </w:r>
      <w:r>
        <w:t xml:space="preserve"> </w:t>
      </w:r>
      <w:r w:rsidRPr="008B2A63">
        <w:t>but I think we can get it to do what it’s supposed to do</w:t>
      </w:r>
    </w:p>
    <w:p w14:paraId="65B5B0EF" w14:textId="77777777" w:rsidR="00407D97" w:rsidRPr="008B2A63" w:rsidRDefault="00407D97" w:rsidP="00407D97">
      <w:r w:rsidRPr="008B2A63">
        <w:t xml:space="preserve">only if we adopt an </w:t>
      </w:r>
      <w:proofErr w:type="spellStart"/>
      <w:r w:rsidRPr="008B2A63">
        <w:t>evaluativist</w:t>
      </w:r>
      <w:proofErr w:type="spellEnd"/>
      <w:r w:rsidRPr="008B2A63">
        <w:t xml:space="preserve"> view of pain’s unpleasantness.</w:t>
      </w:r>
    </w:p>
    <w:p w14:paraId="0651ABAD" w14:textId="77777777" w:rsidR="00407D97" w:rsidRPr="008B2A63" w:rsidRDefault="00407D97" w:rsidP="00407D97"/>
    <w:p w14:paraId="0633C014" w14:textId="77777777" w:rsidR="00407D97" w:rsidRDefault="00407D97" w:rsidP="00407D97"/>
    <w:p w14:paraId="0A5C6389" w14:textId="77777777" w:rsidR="00407D97" w:rsidRDefault="00407D97" w:rsidP="00407D97"/>
    <w:p w14:paraId="15632EF4" w14:textId="77777777" w:rsidR="00407D97" w:rsidRDefault="00407D97" w:rsidP="00407D97">
      <w:pPr>
        <w:rPr>
          <w:sz w:val="28"/>
          <w:szCs w:val="28"/>
        </w:rPr>
      </w:pPr>
    </w:p>
    <w:p w14:paraId="190CF240" w14:textId="77777777" w:rsidR="00407D97" w:rsidRPr="00407D97" w:rsidRDefault="00407D97" w:rsidP="00407D97">
      <w:pPr>
        <w:rPr>
          <w:sz w:val="24"/>
          <w:szCs w:val="24"/>
        </w:rPr>
      </w:pPr>
      <w:r w:rsidRPr="00407D97">
        <w:rPr>
          <w:sz w:val="24"/>
          <w:szCs w:val="24"/>
        </w:rPr>
        <w:lastRenderedPageBreak/>
        <w:t>Conclusion</w:t>
      </w:r>
    </w:p>
    <w:p w14:paraId="20B65027" w14:textId="77777777" w:rsidR="00407D97" w:rsidRPr="008B2A63" w:rsidRDefault="00407D97" w:rsidP="00407D97"/>
    <w:p w14:paraId="0D2DA5EA" w14:textId="77777777" w:rsidR="00407D97" w:rsidRDefault="00407D97" w:rsidP="00407D97">
      <w:r w:rsidRPr="008B2A63">
        <w:t>So</w:t>
      </w:r>
      <w:r>
        <w:t xml:space="preserve"> </w:t>
      </w:r>
      <w:r w:rsidRPr="008B2A63">
        <w:t xml:space="preserve"> what does asymbolia tell us about pain?</w:t>
      </w:r>
      <w:r>
        <w:t xml:space="preserve"> </w:t>
      </w:r>
      <w:r w:rsidRPr="008B2A63">
        <w:t>Arguably, two things:</w:t>
      </w:r>
      <w:r>
        <w:t xml:space="preserve"> firstly that there are indeed </w:t>
      </w:r>
      <w:r w:rsidRPr="008B2A63">
        <w:t>pains are</w:t>
      </w:r>
      <w:r>
        <w:t xml:space="preserve"> not </w:t>
      </w:r>
      <w:r w:rsidRPr="008B2A63">
        <w:t xml:space="preserve"> unpleasant</w:t>
      </w:r>
      <w:r>
        <w:t xml:space="preserve"> and secondly  t</w:t>
      </w:r>
      <w:r w:rsidRPr="008B2A63">
        <w:t xml:space="preserve">hose pains that </w:t>
      </w:r>
      <w:r>
        <w:t xml:space="preserve">are </w:t>
      </w:r>
      <w:r w:rsidRPr="008B2A63">
        <w:t xml:space="preserve">unpleasant are unpleasant for the reason </w:t>
      </w:r>
      <w:r>
        <w:t xml:space="preserve">EVA </w:t>
      </w:r>
      <w:r w:rsidRPr="008B2A63">
        <w:t>says</w:t>
      </w:r>
      <w:r>
        <w:t xml:space="preserve"> </w:t>
      </w:r>
      <w:r w:rsidRPr="008B2A63">
        <w:t>because they involve representing bodily damage/threat as bad for you.</w:t>
      </w:r>
    </w:p>
    <w:p w14:paraId="2B42A8E6" w14:textId="77777777" w:rsidR="00407D97" w:rsidRDefault="00407D97" w:rsidP="00407D97"/>
    <w:p w14:paraId="37563D72" w14:textId="77777777" w:rsidR="00407D97" w:rsidRDefault="00407D97" w:rsidP="00407D97"/>
    <w:p w14:paraId="0280199B" w14:textId="77777777" w:rsidR="00407D97" w:rsidRDefault="00407D97" w:rsidP="00407D97">
      <w:pPr>
        <w:rPr>
          <w:sz w:val="28"/>
          <w:szCs w:val="28"/>
        </w:rPr>
      </w:pPr>
    </w:p>
    <w:p w14:paraId="076304F6" w14:textId="77777777" w:rsidR="00407D97" w:rsidRDefault="00407D97" w:rsidP="00407D97">
      <w:pPr>
        <w:rPr>
          <w:sz w:val="28"/>
          <w:szCs w:val="28"/>
        </w:rPr>
      </w:pPr>
      <w:r w:rsidRPr="00512B78">
        <w:rPr>
          <w:sz w:val="28"/>
          <w:szCs w:val="28"/>
        </w:rPr>
        <w:t>Discussion</w:t>
      </w:r>
    </w:p>
    <w:p w14:paraId="7CC206F1" w14:textId="77777777" w:rsidR="00407D97" w:rsidRDefault="00407D97" w:rsidP="00407D97">
      <w:pPr>
        <w:rPr>
          <w:sz w:val="28"/>
          <w:szCs w:val="28"/>
        </w:rPr>
      </w:pPr>
    </w:p>
    <w:p w14:paraId="3A913784" w14:textId="389ED609" w:rsidR="00407D97" w:rsidRDefault="00407D97" w:rsidP="00407D97">
      <w:pPr>
        <w:rPr>
          <w:i/>
          <w:iCs/>
        </w:rPr>
      </w:pPr>
      <w:r>
        <w:rPr>
          <w:i/>
          <w:iCs/>
        </w:rPr>
        <w:t>[The quality of the recording of this was sometimes poor and transcribing it involved some guesswork, which may be inaccurate</w:t>
      </w:r>
      <w:r w:rsidR="002E75E0">
        <w:rPr>
          <w:i/>
          <w:iCs/>
        </w:rPr>
        <w:t>. S</w:t>
      </w:r>
      <w:r>
        <w:rPr>
          <w:i/>
          <w:iCs/>
        </w:rPr>
        <w:t>ome of the contributions</w:t>
      </w:r>
      <w:r w:rsidR="002E75E0">
        <w:rPr>
          <w:i/>
          <w:iCs/>
        </w:rPr>
        <w:t xml:space="preserve"> are reproduced as far as possible verbatim and I have left it to the reader to</w:t>
      </w:r>
      <w:r w:rsidR="00E02647">
        <w:rPr>
          <w:i/>
          <w:iCs/>
        </w:rPr>
        <w:t xml:space="preserve"> use their imagination to</w:t>
      </w:r>
      <w:r w:rsidR="002E75E0">
        <w:rPr>
          <w:i/>
          <w:iCs/>
        </w:rPr>
        <w:t xml:space="preserve"> try to fill in the gaps. Others</w:t>
      </w:r>
      <w:r>
        <w:rPr>
          <w:i/>
          <w:iCs/>
        </w:rPr>
        <w:t xml:space="preserve"> were perforce </w:t>
      </w:r>
      <w:r w:rsidR="00DC5296">
        <w:rPr>
          <w:i/>
          <w:iCs/>
        </w:rPr>
        <w:t>omitted</w:t>
      </w:r>
      <w:r>
        <w:rPr>
          <w:i/>
          <w:iCs/>
        </w:rPr>
        <w:t>]</w:t>
      </w:r>
    </w:p>
    <w:p w14:paraId="04CAD49E" w14:textId="77777777" w:rsidR="00407D97" w:rsidRDefault="00407D97" w:rsidP="00407D97"/>
    <w:p w14:paraId="744B5FC7" w14:textId="77777777" w:rsidR="00407D97" w:rsidRDefault="00407D97" w:rsidP="00407D97">
      <w:pPr>
        <w:rPr>
          <w:i/>
          <w:iCs/>
        </w:rPr>
      </w:pPr>
      <w:r>
        <w:rPr>
          <w:i/>
          <w:iCs/>
        </w:rPr>
        <w:t xml:space="preserve">I’m a masochist! – and I swam too far in the lake this morning and experienced the pain of cold water, but I didn’t perceive that as bad for me. My friend who lives in Majorca hates cold water swimming; he doesn’t perceive it as being bad for him and yet he is averse to it. If you were to take a cold shower in winter you would experience it as unpleasant, but for it to be painful is it necessary for it to be perceived as bad for you? </w:t>
      </w:r>
    </w:p>
    <w:p w14:paraId="0AA63FD8" w14:textId="77777777" w:rsidR="00407D97" w:rsidRDefault="00407D97" w:rsidP="00407D97">
      <w:pPr>
        <w:rPr>
          <w:i/>
          <w:iCs/>
        </w:rPr>
      </w:pPr>
    </w:p>
    <w:p w14:paraId="46D5A5EE" w14:textId="7EF6CA51" w:rsidR="00407D97" w:rsidRDefault="00407D97" w:rsidP="00407D97">
      <w:r>
        <w:t xml:space="preserve">What you said is not necessarily </w:t>
      </w:r>
      <w:r w:rsidR="00DC5296">
        <w:t>t</w:t>
      </w:r>
      <w:r>
        <w:t>hat this morning you experienced pain as not bad for you even though it was unpleasant and that even if true wouldn’t counter the evaluative view</w:t>
      </w:r>
      <w:r w:rsidR="00DC5296">
        <w:t xml:space="preserve">, </w:t>
      </w:r>
      <w:r>
        <w:t>which  isn’t what  makes the pain unpleasant is</w:t>
      </w:r>
      <w:r w:rsidR="00DC5296">
        <w:t xml:space="preserve"> the thought</w:t>
      </w:r>
      <w:r>
        <w:t xml:space="preserve">  that it is bad for you</w:t>
      </w:r>
      <w:r w:rsidR="00DC5296">
        <w:t xml:space="preserve">, </w:t>
      </w:r>
      <w:r>
        <w:t xml:space="preserve"> but </w:t>
      </w:r>
      <w:r w:rsidR="00DC5296">
        <w:t xml:space="preserve">that </w:t>
      </w:r>
      <w:r>
        <w:t xml:space="preserve">the pain itself is representing some threat of damage to your body. So what you  might find equally implausible is that when you were swimming this morning, assuming that the pain was indeed unpleasant was that that pain was presenting a threat of damage to your body  as bad for you. Just to draw the distinction again, on the second order desire view for any experience to be unpleasant is just you not wanting to be having it or it to stop. By contrast, the evaluative view isn’t just  that  having this unpleasant experience that represents the damage to your body as bad,  but how you evaluate that experience. </w:t>
      </w:r>
    </w:p>
    <w:p w14:paraId="0D4B6844" w14:textId="77777777" w:rsidR="00407D97" w:rsidRDefault="00407D97" w:rsidP="00407D97"/>
    <w:p w14:paraId="20EBB326" w14:textId="77777777" w:rsidR="00407D97" w:rsidRDefault="00407D97" w:rsidP="00407D97">
      <w:r>
        <w:t xml:space="preserve">There are lots of other issues here – don’t forget illusion. Don’t forget that it is one thing for an experience to present some information to us but another for it to be true. Our visual experiences present the world to us as coloured but there are a lot of people who think that our visual experiences are systematically illusory and all the  colour information is wrong. Whether you think that […. Inaudible…]  present false information and  continue to think so even though you know it’s false; that might be true of pain experience like that of your morning swim presenting some damage or threat to you. There  may indeed  be a threat,  or is your pain system  just getting it wrong there? Your evaluation of the pain might be wrong but nonetheless it is that that makes it unpleasant. </w:t>
      </w:r>
    </w:p>
    <w:p w14:paraId="0D44865C" w14:textId="77777777" w:rsidR="00407D97" w:rsidRDefault="00407D97" w:rsidP="00407D97"/>
    <w:p w14:paraId="18E32AD3" w14:textId="77777777" w:rsidR="00407D97" w:rsidRDefault="00407D97" w:rsidP="00407D97">
      <w:pPr>
        <w:rPr>
          <w:i/>
          <w:iCs/>
        </w:rPr>
      </w:pPr>
      <w:r w:rsidRPr="001A1E49">
        <w:rPr>
          <w:i/>
          <w:iCs/>
        </w:rPr>
        <w:t xml:space="preserve">I struggle with </w:t>
      </w:r>
      <w:r>
        <w:rPr>
          <w:i/>
          <w:iCs/>
        </w:rPr>
        <w:t>the idea that the pain can do the evaluating apart from me.</w:t>
      </w:r>
    </w:p>
    <w:p w14:paraId="5DEEAB5B" w14:textId="77777777" w:rsidR="00407D97" w:rsidRDefault="00407D97" w:rsidP="00407D97">
      <w:pPr>
        <w:rPr>
          <w:i/>
          <w:iCs/>
        </w:rPr>
      </w:pPr>
    </w:p>
    <w:p w14:paraId="28309F92" w14:textId="5E03A82F" w:rsidR="00407D97" w:rsidRDefault="00407D97" w:rsidP="00407D97">
      <w:r>
        <w:t>That’s an unhelpful way of putting it – the suggestion that the pain may co</w:t>
      </w:r>
      <w:r w:rsidR="002E75E0">
        <w:t>n</w:t>
      </w:r>
      <w:r>
        <w:t>vey some values information….</w:t>
      </w:r>
    </w:p>
    <w:p w14:paraId="6C6671E3" w14:textId="77777777" w:rsidR="00407D97" w:rsidRDefault="00407D97" w:rsidP="00407D97"/>
    <w:p w14:paraId="312C071A" w14:textId="77777777" w:rsidR="00407D97" w:rsidRDefault="00407D97" w:rsidP="00407D97">
      <w:pPr>
        <w:rPr>
          <w:i/>
          <w:iCs/>
        </w:rPr>
      </w:pPr>
      <w:r w:rsidRPr="00447C71">
        <w:rPr>
          <w:i/>
          <w:iCs/>
        </w:rPr>
        <w:t>You can have spatial or colour information – why not pain</w:t>
      </w:r>
      <w:r>
        <w:rPr>
          <w:i/>
          <w:iCs/>
        </w:rPr>
        <w:t>?</w:t>
      </w:r>
    </w:p>
    <w:p w14:paraId="0119512F" w14:textId="77777777" w:rsidR="00407D97" w:rsidRDefault="00407D97" w:rsidP="00407D97">
      <w:pPr>
        <w:rPr>
          <w:i/>
          <w:iCs/>
        </w:rPr>
      </w:pPr>
    </w:p>
    <w:p w14:paraId="434C184B" w14:textId="77777777" w:rsidR="00407D97" w:rsidRDefault="00407D97" w:rsidP="00407D97">
      <w:pPr>
        <w:rPr>
          <w:i/>
          <w:iCs/>
        </w:rPr>
      </w:pPr>
      <w:r>
        <w:rPr>
          <w:i/>
          <w:iCs/>
        </w:rPr>
        <w:t>…[laughter drowning contributions] …</w:t>
      </w:r>
    </w:p>
    <w:p w14:paraId="594CD322" w14:textId="77777777" w:rsidR="00407D97" w:rsidRDefault="00407D97" w:rsidP="00407D97">
      <w:pPr>
        <w:rPr>
          <w:i/>
          <w:iCs/>
        </w:rPr>
      </w:pPr>
    </w:p>
    <w:p w14:paraId="734C9524" w14:textId="77777777" w:rsidR="00407D97" w:rsidRPr="00017391" w:rsidRDefault="00407D97" w:rsidP="00407D97">
      <w:pPr>
        <w:rPr>
          <w:i/>
          <w:iCs/>
        </w:rPr>
      </w:pPr>
      <w:r w:rsidRPr="00017391">
        <w:rPr>
          <w:i/>
          <w:iCs/>
        </w:rPr>
        <w:t xml:space="preserve">I’ve </w:t>
      </w:r>
      <w:r>
        <w:rPr>
          <w:i/>
          <w:iCs/>
        </w:rPr>
        <w:t xml:space="preserve">been wild swimming throughout the winter and my body has become habituated. So when I went into  the water I felt cold but my body didn’t represent a threat to me </w:t>
      </w:r>
      <w:proofErr w:type="spellStart"/>
      <w:r>
        <w:rPr>
          <w:i/>
          <w:iCs/>
        </w:rPr>
        <w:t>any more</w:t>
      </w:r>
      <w:proofErr w:type="spellEnd"/>
      <w:r>
        <w:rPr>
          <w:i/>
          <w:iCs/>
        </w:rPr>
        <w:t xml:space="preserve">. </w:t>
      </w:r>
      <w:r>
        <w:rPr>
          <w:i/>
          <w:iCs/>
        </w:rPr>
        <w:lastRenderedPageBreak/>
        <w:t xml:space="preserve">My mind had previously experienced it as potentially threatening but didn’t any longer. So I have two systems in my head with beliefs: my body registering discomfort and initially representing itself as a threat, and my analytical brain, one notch up,  now no longer represents a threat -  there seem to be too many moving parts here. </w:t>
      </w:r>
    </w:p>
    <w:p w14:paraId="5C028574" w14:textId="77777777" w:rsidR="00407D97" w:rsidRPr="00447C71" w:rsidRDefault="00407D97" w:rsidP="00407D97"/>
    <w:p w14:paraId="67C6AB40" w14:textId="77777777" w:rsidR="00407D97" w:rsidRDefault="00407D97" w:rsidP="00407D97">
      <w:r>
        <w:t xml:space="preserve">… Just enough! … </w:t>
      </w:r>
      <w:r w:rsidRPr="00652C41">
        <w:rPr>
          <w:i/>
          <w:iCs/>
        </w:rPr>
        <w:t>[laughte</w:t>
      </w:r>
      <w:r>
        <w:t>r] You’re right that we have to keep up with multifactorial phenomena – cases were you’re not in pain but experiencing unpleasantness and others where you are in pain etc. etc. There are others where you are experiencing a threat and realise you shouldn’t be, or pain that is not unpleasant when you think it should be… it is a complicated picture but I don’t think these cases necessarily invalidate the evaluative view. So  you were experiencing the water as a threat a while back and now no longer  do. You didn’t put it this way but this is beginning to look as if  your attitudes - your  mental state - is affecting your sensory experiences as opposed to the other way round from  the  bottom up.</w:t>
      </w:r>
    </w:p>
    <w:p w14:paraId="4BA4969B" w14:textId="77777777" w:rsidR="00407D97" w:rsidRDefault="00407D97" w:rsidP="00407D97">
      <w:r>
        <w:t>There is a good deal in that: there is evidence that a cognitive state can influence your senses, even vision: if the yellow thing you are looking at is a banana you see it as more yellow than something that isn’t a banana. But you didn’t put it in those terms anyway  … the body might change evaluation</w:t>
      </w:r>
    </w:p>
    <w:p w14:paraId="0432A8C8" w14:textId="77777777" w:rsidR="00407D97" w:rsidRDefault="00407D97" w:rsidP="00407D97"/>
    <w:p w14:paraId="2681A66C" w14:textId="77777777" w:rsidR="00407D97" w:rsidRDefault="00407D97" w:rsidP="00407D97">
      <w:pPr>
        <w:rPr>
          <w:i/>
          <w:iCs/>
        </w:rPr>
      </w:pPr>
      <w:r>
        <w:rPr>
          <w:i/>
          <w:iCs/>
        </w:rPr>
        <w:t>This idea of traffic being reinforced   with ?  is immensely helpful   for a clinician’s attitude to people’s problems of chronic pain. That idea of non-independence offers different ways of doing  ……  cognitive system of  caring or not caring being in some ways separate dimensions of thought. One’s clinical life …..</w:t>
      </w:r>
    </w:p>
    <w:p w14:paraId="56DA45B0" w14:textId="77777777" w:rsidR="00407D97" w:rsidRDefault="00407D97" w:rsidP="00407D97"/>
    <w:p w14:paraId="0EB06395" w14:textId="77777777" w:rsidR="00407D97" w:rsidRDefault="00407D97" w:rsidP="00407D97">
      <w:pPr>
        <w:rPr>
          <w:i/>
          <w:iCs/>
        </w:rPr>
      </w:pPr>
      <w:r>
        <w:t>It’s also like when you go to a dinner party and take your host a cheap bottle of wine and put on an expensive looking label</w:t>
      </w:r>
      <w:r>
        <w:rPr>
          <w:i/>
          <w:iCs/>
        </w:rPr>
        <w:t>.</w:t>
      </w:r>
    </w:p>
    <w:p w14:paraId="1FE8FB29" w14:textId="77777777" w:rsidR="00407D97" w:rsidRDefault="00407D97" w:rsidP="00407D97">
      <w:pPr>
        <w:rPr>
          <w:i/>
          <w:iCs/>
        </w:rPr>
      </w:pPr>
    </w:p>
    <w:p w14:paraId="47F817EE" w14:textId="77777777" w:rsidR="00407D97" w:rsidRDefault="00407D97" w:rsidP="00407D97">
      <w:pPr>
        <w:rPr>
          <w:i/>
          <w:iCs/>
        </w:rPr>
      </w:pPr>
      <w:r w:rsidRPr="00FF0EF4">
        <w:rPr>
          <w:i/>
          <w:iCs/>
        </w:rPr>
        <w:t>I  just want to u</w:t>
      </w:r>
      <w:r>
        <w:rPr>
          <w:i/>
          <w:iCs/>
        </w:rPr>
        <w:t>nd</w:t>
      </w:r>
      <w:r w:rsidRPr="00FF0EF4">
        <w:rPr>
          <w:i/>
          <w:iCs/>
        </w:rPr>
        <w:t xml:space="preserve">erstand this thing about </w:t>
      </w:r>
      <w:r>
        <w:rPr>
          <w:i/>
          <w:iCs/>
        </w:rPr>
        <w:t xml:space="preserve">care. To me when people talk about care they mean some metacognitive process,  whereas what  we are talking about is framing and to me that sounds like somebody has  got their predictive processing mechanisms – non-conscious mechanisms – [ disrupted …. conscious …. not bother about things … ] but if pain is an imperative state then that will be disrupted at the same time,  and you have parallel disruption; but when we start using words like care we are neglecting  the fact  that  these things occur at a reflex level. Therefore a very simple predictive processing disruption  automatically explains everything </w:t>
      </w:r>
    </w:p>
    <w:p w14:paraId="13BADC9B" w14:textId="77777777" w:rsidR="00407D97" w:rsidRDefault="00407D97" w:rsidP="00407D97">
      <w:pPr>
        <w:rPr>
          <w:i/>
          <w:iCs/>
        </w:rPr>
      </w:pPr>
    </w:p>
    <w:p w14:paraId="02ADE34E" w14:textId="77777777" w:rsidR="00407D97" w:rsidRPr="0062274C" w:rsidRDefault="00407D97" w:rsidP="00407D97">
      <w:r>
        <w:t xml:space="preserve">What is this care that we are talking about? Is it supposed to be a condition of having unpleasant pain and you don’t want it to be too demanding … subconscious thoughts about my mind and body. Part of what your question is a real threat to what I am saying and proposes a dilemma for me. On  the one hand what is this attitude – this disposition of care? </w:t>
      </w:r>
    </w:p>
    <w:p w14:paraId="63F5D544" w14:textId="77777777" w:rsidR="00407D97" w:rsidRDefault="00407D97" w:rsidP="00407D97">
      <w:r>
        <w:t>If you construe that as very much as conscious attitude it might seem implausible that that should be a condition of any creature having an unpleasant pain experience. I’m saying that this is conditional on pain states being motivational. This might be too demanding. Or you could say that pain states are something less demanding: something neural, sub-personal or in other terms. Then I get the worry that the more we do that the less useful it is for me to appeal to what I was presenting that we all know that there is a connection between care, evaluation …. That story becomes less obviously relevant if we pass care out as something other than the kind of thing we all know about in our conscious lives.</w:t>
      </w:r>
    </w:p>
    <w:p w14:paraId="690378CE" w14:textId="77777777" w:rsidR="00407D97" w:rsidRDefault="00407D97" w:rsidP="00407D97"/>
    <w:p w14:paraId="453E6548" w14:textId="77777777" w:rsidR="00407D97" w:rsidRDefault="00407D97" w:rsidP="00407D97">
      <w:pPr>
        <w:rPr>
          <w:i/>
          <w:iCs/>
        </w:rPr>
      </w:pPr>
      <w:r>
        <w:rPr>
          <w:i/>
          <w:iCs/>
        </w:rPr>
        <w:t xml:space="preserve">…… get rid of metacognition – thoughts at a conscious level  about your conscious state  …. Still the pain experience …… the care comes in at that level … </w:t>
      </w:r>
    </w:p>
    <w:p w14:paraId="05C04AF5" w14:textId="77777777" w:rsidR="00407D97" w:rsidRDefault="00407D97" w:rsidP="00407D97">
      <w:pPr>
        <w:rPr>
          <w:i/>
          <w:iCs/>
        </w:rPr>
      </w:pPr>
    </w:p>
    <w:p w14:paraId="3D085DA4" w14:textId="77777777" w:rsidR="00407D97" w:rsidRDefault="00407D97" w:rsidP="00407D97">
      <w:r>
        <w:t xml:space="preserve">It sounds as if you are suggesting  that the care and evaluative idea requires you to think about your own mental state. I don’t think it does. That care is supposed to be about your bodily integrity, not your mental state. I was trying to explain pain in the asymbolic state.  It isn’t the pain that is the threat and so on. </w:t>
      </w:r>
    </w:p>
    <w:p w14:paraId="04FD1EBE" w14:textId="77777777" w:rsidR="00407D97" w:rsidRDefault="00407D97" w:rsidP="00407D97">
      <w:r>
        <w:lastRenderedPageBreak/>
        <w:t xml:space="preserve">  I also worry – you mentioned reflexes:  it’s odd that  the reflexive responses to injury seem to disappear …</w:t>
      </w:r>
    </w:p>
    <w:p w14:paraId="7D912168" w14:textId="77777777" w:rsidR="00407D97" w:rsidRDefault="00407D97" w:rsidP="00407D97"/>
    <w:p w14:paraId="43BB9070" w14:textId="77777777" w:rsidR="00407D97" w:rsidRDefault="00407D97" w:rsidP="00407D97">
      <w:pPr>
        <w:rPr>
          <w:i/>
          <w:iCs/>
        </w:rPr>
      </w:pPr>
      <w:r>
        <w:rPr>
          <w:i/>
          <w:iCs/>
        </w:rPr>
        <w:t xml:space="preserve">One of the problems with 1920’s philosophy was the assumption that babies and animals didn’t feel pain -  that there was no pain without metacognition. </w:t>
      </w:r>
    </w:p>
    <w:p w14:paraId="0DA0E3B2" w14:textId="77777777" w:rsidR="00407D97" w:rsidRDefault="00407D97" w:rsidP="00407D97">
      <w:pPr>
        <w:rPr>
          <w:i/>
          <w:iCs/>
        </w:rPr>
      </w:pPr>
    </w:p>
    <w:p w14:paraId="704BD052" w14:textId="77777777" w:rsidR="00407D97" w:rsidRDefault="00407D97" w:rsidP="00407D97">
      <w:pPr>
        <w:rPr>
          <w:i/>
          <w:iCs/>
        </w:rPr>
      </w:pPr>
    </w:p>
    <w:p w14:paraId="2783BD85" w14:textId="77777777" w:rsidR="00407D97" w:rsidRPr="00C06F9C" w:rsidRDefault="00407D97" w:rsidP="00407D97">
      <w:r>
        <w:t xml:space="preserve">It is an interesting question as to whether there might be other conditions that are like asymbolia. It does seem that asymbolia cases eat and toilet normally and so on, so they do seem to care about their bodies. Perhaps there are different kinds of care: protective care against threat and care that bodily needs are met. On the other hand if we are looking for    simple explanations … </w:t>
      </w:r>
    </w:p>
    <w:p w14:paraId="040A682B" w14:textId="77777777" w:rsidR="00407D97" w:rsidRDefault="00407D97" w:rsidP="00407D97"/>
    <w:p w14:paraId="1E4AECB9" w14:textId="77777777" w:rsidR="00407D97" w:rsidRDefault="00407D97" w:rsidP="00407D97">
      <w:pPr>
        <w:rPr>
          <w:i/>
          <w:iCs/>
        </w:rPr>
      </w:pPr>
      <w:r>
        <w:rPr>
          <w:i/>
          <w:iCs/>
        </w:rPr>
        <w:t xml:space="preserve">You have talked about fear and care. Those are fundamental emotions. A thought has crossed my mind is whether asymbolics  have different caring in terms of empathic responses to others? </w:t>
      </w:r>
    </w:p>
    <w:p w14:paraId="3B684A67" w14:textId="77777777" w:rsidR="00407D97" w:rsidRDefault="00407D97" w:rsidP="00407D97">
      <w:pPr>
        <w:rPr>
          <w:i/>
          <w:iCs/>
        </w:rPr>
      </w:pPr>
    </w:p>
    <w:p w14:paraId="2AFB190D" w14:textId="77777777" w:rsidR="00407D97" w:rsidRDefault="00407D97" w:rsidP="00407D97">
      <w:r w:rsidRPr="00A03C0C">
        <w:t xml:space="preserve">It’s an interesting question and I don’t know the answer </w:t>
      </w:r>
      <w:r>
        <w:t>and I don’t think there is much on that in the literature</w:t>
      </w:r>
    </w:p>
    <w:p w14:paraId="7DFCD412" w14:textId="77777777" w:rsidR="00407D97" w:rsidRDefault="00407D97" w:rsidP="00407D97"/>
    <w:p w14:paraId="6760BA43" w14:textId="77777777" w:rsidR="00407D97" w:rsidRDefault="00407D97" w:rsidP="00407D97">
      <w:pPr>
        <w:rPr>
          <w:i/>
          <w:iCs/>
        </w:rPr>
      </w:pPr>
      <w:r>
        <w:rPr>
          <w:i/>
          <w:iCs/>
        </w:rPr>
        <w:t>It seems to me that the value of this discussion is not in the extremes like pain insensitivity but in the shades of grey that might exist in our complex spectrum of human beings in which  we have degrees of threat recognition and pain sensitivity. So it seems to add a layer of understanding of the complexity of pain, and suggest why some people seem to us medics to be in much more trouble than others for not very good reasons.</w:t>
      </w:r>
    </w:p>
    <w:p w14:paraId="04D682C5" w14:textId="77777777" w:rsidR="00407D97" w:rsidRDefault="00407D97" w:rsidP="00407D97">
      <w:pPr>
        <w:rPr>
          <w:i/>
          <w:iCs/>
        </w:rPr>
      </w:pPr>
    </w:p>
    <w:p w14:paraId="34637EA8" w14:textId="77777777" w:rsidR="00407D97" w:rsidRDefault="00407D97" w:rsidP="00407D97">
      <w:r>
        <w:t xml:space="preserve">Yes – these extreme cases do seem to throw some light on typical pain cases at least by way of suggesting </w:t>
      </w:r>
      <w:r>
        <w:rPr>
          <w:i/>
          <w:iCs/>
        </w:rPr>
        <w:t xml:space="preserve"> </w:t>
      </w:r>
      <w:r>
        <w:t xml:space="preserve"> that these are cognitive, and that  there is an interesting connection between pain, threat and evaluation. And there are all sorts of threat  responses which don’t seem to involve unpleasantness at all, such as response to visual threat to one’s peri-personal state, which involve responding in quite automatic ways. So this is uncomfortable for me as I am suggesting that unpleasantness is in the motivational engine-room but there seem to be cases like pain where there is no unpleasantness at all. </w:t>
      </w:r>
    </w:p>
    <w:p w14:paraId="67FECA9F" w14:textId="77777777" w:rsidR="00407D97" w:rsidRDefault="00407D97" w:rsidP="00407D97"/>
    <w:p w14:paraId="34B01C90" w14:textId="77777777" w:rsidR="00407D97" w:rsidRDefault="00407D97" w:rsidP="00407D97">
      <w:pPr>
        <w:rPr>
          <w:i/>
          <w:iCs/>
        </w:rPr>
      </w:pPr>
      <w:r w:rsidRPr="00DF14A3">
        <w:rPr>
          <w:i/>
          <w:iCs/>
        </w:rPr>
        <w:t>…</w:t>
      </w:r>
      <w:r>
        <w:rPr>
          <w:i/>
          <w:iCs/>
        </w:rPr>
        <w:t xml:space="preserve">… </w:t>
      </w:r>
      <w:r w:rsidRPr="00DF14A3">
        <w:rPr>
          <w:i/>
          <w:iCs/>
        </w:rPr>
        <w:t xml:space="preserve"> I work hard </w:t>
      </w:r>
      <w:r>
        <w:rPr>
          <w:i/>
          <w:iCs/>
        </w:rPr>
        <w:t>at dissociating my painyness  from my emotional response to that pain. But that doesn’t take away the painyness and I have been trying to convince myself that it’s not unpleasant  - it’s just pain - and to divorce myself from it. We are trying to show people how to normalise their pain as an  experience which doesn’t have to come with all the interference and distress. I have been trying to  practise this for   ten years but I still can’t dissociate the unpleasantness every time ….</w:t>
      </w:r>
    </w:p>
    <w:p w14:paraId="6344A23E" w14:textId="77777777" w:rsidR="00407D97" w:rsidRDefault="00407D97" w:rsidP="00407D97">
      <w:pPr>
        <w:rPr>
          <w:i/>
          <w:iCs/>
        </w:rPr>
      </w:pPr>
    </w:p>
    <w:p w14:paraId="5B110DDF" w14:textId="77777777" w:rsidR="00407D97" w:rsidRDefault="00407D97" w:rsidP="00407D97">
      <w:r>
        <w:t>…. It’s not straightforward or simple …. the progression  from primary unpleasantness to the downstream emotional effects of distress and worry  can be disrupted I  all sorts of ways, but it will be hard.   But absence of care can sometimes break the link between  the pain and the unpleasantness  too</w:t>
      </w:r>
    </w:p>
    <w:p w14:paraId="384E0CB0" w14:textId="77777777" w:rsidR="00407D97" w:rsidRDefault="00407D97" w:rsidP="00407D97">
      <w:r>
        <w:t xml:space="preserve">   But were you saying that when you see a visual threat you experience it as unpleasant? – or as feeling like a pain in your body somewhere? </w:t>
      </w:r>
    </w:p>
    <w:p w14:paraId="25498C43" w14:textId="77777777" w:rsidR="00407D97" w:rsidRDefault="00407D97" w:rsidP="00407D97"/>
    <w:p w14:paraId="1196B564" w14:textId="77777777" w:rsidR="00407D97" w:rsidRPr="00AA283E" w:rsidRDefault="00407D97" w:rsidP="00407D97">
      <w:pPr>
        <w:rPr>
          <w:i/>
          <w:iCs/>
        </w:rPr>
      </w:pPr>
      <w:r>
        <w:t>[</w:t>
      </w:r>
      <w:r>
        <w:rPr>
          <w:i/>
          <w:iCs/>
        </w:rPr>
        <w:t xml:space="preserve">response inaudible] </w:t>
      </w:r>
    </w:p>
    <w:p w14:paraId="11795D61" w14:textId="77777777" w:rsidR="00407D97" w:rsidRPr="00407D97" w:rsidRDefault="00407D97" w:rsidP="00AD45DC">
      <w:pPr>
        <w:shd w:val="clear" w:color="auto" w:fill="FFFFFF"/>
        <w:rPr>
          <w:rFonts w:eastAsia="Times New Roman" w:cs="Calibri"/>
          <w:color w:val="222222"/>
          <w:lang w:eastAsia="en-GB"/>
        </w:rPr>
      </w:pPr>
    </w:p>
    <w:p w14:paraId="3CD405CE" w14:textId="77777777" w:rsidR="00AD45DC" w:rsidRPr="00AD45DC" w:rsidRDefault="00AD45DC" w:rsidP="00AD45DC">
      <w:pPr>
        <w:shd w:val="clear" w:color="auto" w:fill="FFFFFF"/>
        <w:rPr>
          <w:rFonts w:eastAsia="Times New Roman" w:cs="Calibri"/>
          <w:color w:val="222222"/>
          <w:lang w:eastAsia="en-GB"/>
        </w:rPr>
      </w:pPr>
    </w:p>
    <w:p w14:paraId="6F42FA26" w14:textId="2CEF840F" w:rsidR="00AD45DC" w:rsidRPr="00AD45DC" w:rsidRDefault="00AD45DC" w:rsidP="00AD45DC">
      <w:pPr>
        <w:shd w:val="clear" w:color="auto" w:fill="FFFFFF"/>
        <w:rPr>
          <w:rFonts w:eastAsia="Times New Roman" w:cs="Calibri"/>
          <w:color w:val="222222"/>
          <w:lang w:eastAsia="en-GB"/>
        </w:rPr>
      </w:pPr>
    </w:p>
    <w:p w14:paraId="72469C2B" w14:textId="28E09A44" w:rsidR="001C439D" w:rsidRPr="00AD45DC" w:rsidRDefault="001C439D" w:rsidP="001C439D">
      <w:pPr>
        <w:shd w:val="clear" w:color="auto" w:fill="FFFFFF"/>
      </w:pPr>
    </w:p>
    <w:p w14:paraId="26FB334A" w14:textId="77777777" w:rsidR="002E75E0" w:rsidRDefault="002E75E0" w:rsidP="006E41CC">
      <w:pPr>
        <w:rPr>
          <w:sz w:val="32"/>
          <w:szCs w:val="32"/>
        </w:rPr>
      </w:pPr>
    </w:p>
    <w:p w14:paraId="79C45E24" w14:textId="577B0EFF" w:rsidR="006E41CC" w:rsidRPr="00134C4F" w:rsidRDefault="006E41CC" w:rsidP="006E41CC">
      <w:pPr>
        <w:rPr>
          <w:sz w:val="32"/>
          <w:szCs w:val="32"/>
        </w:rPr>
      </w:pPr>
      <w:r>
        <w:rPr>
          <w:sz w:val="32"/>
          <w:szCs w:val="32"/>
        </w:rPr>
        <w:lastRenderedPageBreak/>
        <w:t>A philosopher’s view of Pain and Suffering</w:t>
      </w:r>
    </w:p>
    <w:p w14:paraId="7D5C9325" w14:textId="77777777" w:rsidR="006E41CC" w:rsidRDefault="006E41CC" w:rsidP="006E41CC"/>
    <w:p w14:paraId="6385ED3F" w14:textId="77777777" w:rsidR="006E41CC" w:rsidRDefault="006E41CC" w:rsidP="006E41CC">
      <w:pPr>
        <w:rPr>
          <w:sz w:val="28"/>
          <w:szCs w:val="28"/>
        </w:rPr>
      </w:pPr>
      <w:r>
        <w:rPr>
          <w:sz w:val="28"/>
          <w:szCs w:val="28"/>
        </w:rPr>
        <w:t>Jennifer Corms</w:t>
      </w:r>
    </w:p>
    <w:p w14:paraId="23EB7F00" w14:textId="77777777" w:rsidR="006E41CC" w:rsidRPr="00134C4F" w:rsidRDefault="006E41CC" w:rsidP="006E41CC">
      <w:pPr>
        <w:rPr>
          <w:sz w:val="28"/>
          <w:szCs w:val="28"/>
        </w:rPr>
      </w:pPr>
    </w:p>
    <w:p w14:paraId="1C73F92C" w14:textId="77777777" w:rsidR="006E41CC" w:rsidRDefault="006E41CC" w:rsidP="006E41CC">
      <w:r>
        <w:t xml:space="preserve">I’m going to talk about pain and epistemology (the theory of knowledge) and how we know we are in pain, and how I see pain and suffering – and so  you can tell me why I </w:t>
      </w:r>
      <w:r>
        <w:tab/>
        <w:t xml:space="preserve">am wrong! </w:t>
      </w:r>
    </w:p>
    <w:p w14:paraId="282ABC1E" w14:textId="77777777" w:rsidR="006E41CC" w:rsidRDefault="006E41CC" w:rsidP="006E41CC"/>
    <w:p w14:paraId="0A7F880B" w14:textId="77777777" w:rsidR="006E41CC" w:rsidRDefault="006E41CC" w:rsidP="006E41CC">
      <w:r>
        <w:t>But first I am going to say a little  about philosophy and the role it can usefully play in thinking about these things</w:t>
      </w:r>
    </w:p>
    <w:p w14:paraId="5992C9DD" w14:textId="77777777" w:rsidR="006E41CC" w:rsidRDefault="006E41CC" w:rsidP="006E41CC"/>
    <w:p w14:paraId="6F570224" w14:textId="77777777" w:rsidR="006E41CC" w:rsidRDefault="006E41CC" w:rsidP="006E41CC">
      <w:r>
        <w:t xml:space="preserve"> Pain and suffering are theoretical </w:t>
      </w:r>
      <w:r w:rsidRPr="00295236">
        <w:rPr>
          <w:i/>
          <w:iCs/>
        </w:rPr>
        <w:t>and</w:t>
      </w:r>
      <w:r>
        <w:rPr>
          <w:i/>
          <w:iCs/>
        </w:rPr>
        <w:t xml:space="preserve"> </w:t>
      </w:r>
      <w:r>
        <w:t>practical problems. Theoretical because we need to figure out what they are, and address the questions: what</w:t>
      </w:r>
      <w:r w:rsidRPr="00F77DD3">
        <w:rPr>
          <w:i/>
          <w:iCs/>
        </w:rPr>
        <w:t xml:space="preserve"> is </w:t>
      </w:r>
      <w:r>
        <w:t xml:space="preserve">pain and what </w:t>
      </w:r>
      <w:r w:rsidRPr="00F77DD3">
        <w:rPr>
          <w:i/>
          <w:iCs/>
        </w:rPr>
        <w:t xml:space="preserve">is </w:t>
      </w:r>
      <w:r>
        <w:t xml:space="preserve">suffering? Then there is the practical challenge of reducing pain and suffering: how we get rid of them or reduce them. Pain and suffering are problematic on both of these counts. </w:t>
      </w:r>
    </w:p>
    <w:p w14:paraId="77FA1DA1" w14:textId="77777777" w:rsidR="006E41CC" w:rsidRDefault="006E41CC" w:rsidP="006E41CC">
      <w:r>
        <w:t xml:space="preserve">   So you might wonder how a philosopher can help with either of these things? Don’t we need scientists for the theoretical problem and clinicians for the practical problems?  What is worse is that of course philosophers themselves disagree! We disagree about our role and even what distinguishes us as philosophers – we spend our time disagreeing. </w:t>
      </w:r>
    </w:p>
    <w:p w14:paraId="514FA1BF" w14:textId="77777777" w:rsidR="006E41CC" w:rsidRDefault="006E41CC" w:rsidP="006E41CC">
      <w:r>
        <w:t xml:space="preserve">      So against that background I am going to talk a very little about philosophy,  the kind of philosophy I  practice and why I think it can have a useful role here, and a little bit about both the theoretical and practical  problems thrown up by  pain and suffering, and offer some final reflections.</w:t>
      </w:r>
    </w:p>
    <w:p w14:paraId="76FD0AC1" w14:textId="77777777" w:rsidR="006E41CC" w:rsidRPr="00BB6153" w:rsidRDefault="006E41CC" w:rsidP="006E41CC">
      <w:pPr>
        <w:rPr>
          <w:sz w:val="24"/>
          <w:szCs w:val="24"/>
        </w:rPr>
      </w:pPr>
    </w:p>
    <w:p w14:paraId="64927D4E" w14:textId="77777777" w:rsidR="006E41CC" w:rsidRPr="00BB6153" w:rsidRDefault="006E41CC" w:rsidP="006E41CC">
      <w:pPr>
        <w:rPr>
          <w:sz w:val="24"/>
          <w:szCs w:val="24"/>
        </w:rPr>
      </w:pPr>
      <w:r w:rsidRPr="00BB6153">
        <w:rPr>
          <w:sz w:val="24"/>
          <w:szCs w:val="24"/>
        </w:rPr>
        <w:t>Philosophy</w:t>
      </w:r>
    </w:p>
    <w:p w14:paraId="62DE0874" w14:textId="77777777" w:rsidR="006E41CC" w:rsidRDefault="006E41CC" w:rsidP="006E41CC"/>
    <w:p w14:paraId="7AF7324A" w14:textId="77777777" w:rsidR="006E41CC" w:rsidRDefault="006E41CC" w:rsidP="006E41CC">
      <w:r>
        <w:t>Philosophers have a bad reputation as being abstract, narrow, and divorced from the real world and sometimes that is  true! I sometimes think that in some ways philosophy has lost its  way, but it can play a useful and practical role.  The best definition I have come across is:</w:t>
      </w:r>
    </w:p>
    <w:p w14:paraId="78512D27" w14:textId="77777777" w:rsidR="006E41CC" w:rsidRDefault="006E41CC" w:rsidP="006E41CC"/>
    <w:p w14:paraId="5D3E1D23" w14:textId="77777777" w:rsidR="006E41CC" w:rsidRDefault="006E41CC" w:rsidP="006E41CC">
      <w:pPr>
        <w:ind w:left="567" w:right="521"/>
        <w:rPr>
          <w:rFonts w:ascii="Calibri" w:hAnsi="Calibri" w:cs="Calibri"/>
          <w:sz w:val="24"/>
          <w:szCs w:val="24"/>
        </w:rPr>
      </w:pPr>
      <w:r w:rsidRPr="00557564">
        <w:rPr>
          <w:rFonts w:ascii="Calibri" w:hAnsi="Calibri" w:cs="Calibri"/>
          <w:sz w:val="24"/>
          <w:szCs w:val="24"/>
        </w:rPr>
        <w:t>The aim of philosophy is to understand how things in the broadest possible sense of the term hang together in the broadest possible sense  of the term.</w:t>
      </w:r>
    </w:p>
    <w:p w14:paraId="32F0BE2D" w14:textId="77777777" w:rsidR="006E41CC" w:rsidRDefault="006E41CC" w:rsidP="006E41CC">
      <w:pPr>
        <w:ind w:left="567" w:right="521"/>
        <w:rPr>
          <w:rFonts w:ascii="Calibri" w:hAnsi="Calibri" w:cs="Calibri"/>
          <w:sz w:val="24"/>
          <w:szCs w:val="24"/>
        </w:rPr>
      </w:pPr>
    </w:p>
    <w:p w14:paraId="58BCA4DB" w14:textId="77777777" w:rsidR="006E41CC" w:rsidRPr="00BB6153" w:rsidRDefault="006E41CC" w:rsidP="006E41CC">
      <w:pPr>
        <w:ind w:right="95"/>
      </w:pPr>
      <w:r w:rsidRPr="00BB6153">
        <w:t xml:space="preserve">If you can call that a definition! So you might say that philosophy is unique only in its </w:t>
      </w:r>
    </w:p>
    <w:p w14:paraId="580D3D99" w14:textId="77777777" w:rsidR="006E41CC" w:rsidRPr="00BB6153" w:rsidRDefault="006E41CC" w:rsidP="006E41CC">
      <w:r w:rsidRPr="00BB6153">
        <w:t xml:space="preserve"> generality.  It’s like philosophers are trying to  get the biggest synoptic vision that they can which in practice means we are trying to </w:t>
      </w:r>
      <w:r w:rsidRPr="00BB6153">
        <w:rPr>
          <w:i/>
          <w:iCs/>
        </w:rPr>
        <w:t xml:space="preserve">harmonise </w:t>
      </w:r>
      <w:r w:rsidRPr="00BB6153">
        <w:t>our theories. Philosophers can usefully play a role whenever diverse  specialised theories and interest need to be harmonised to develop an overall coherent and useful theory,  model, framework , approach or policy</w:t>
      </w:r>
      <w:r>
        <w:t xml:space="preserve">; </w:t>
      </w:r>
      <w:r w:rsidRPr="00BB6153">
        <w:t>anything that requires  stringing together specialised disciplines to give an overall synoptic view. It has a very privileged and unique role which is not just stepping on other peoples’ toes and  we have to use</w:t>
      </w:r>
      <w:r>
        <w:t xml:space="preserve"> our skills </w:t>
      </w:r>
      <w:r w:rsidRPr="00BB6153">
        <w:t xml:space="preserve"> with  some humility given that we are actually </w:t>
      </w:r>
      <w:r>
        <w:t xml:space="preserve">quite </w:t>
      </w:r>
      <w:r w:rsidRPr="00BB6153">
        <w:t>specialised</w:t>
      </w:r>
      <w:r>
        <w:t>. A</w:t>
      </w:r>
      <w:r w:rsidRPr="00BB6153">
        <w:t xml:space="preserve">t our best </w:t>
      </w:r>
      <w:r>
        <w:t xml:space="preserve">we </w:t>
      </w:r>
      <w:r w:rsidRPr="00BB6153">
        <w:t xml:space="preserve"> are  listening to  people who are </w:t>
      </w:r>
      <w:r>
        <w:t xml:space="preserve">experts in their  fields </w:t>
      </w:r>
      <w:r w:rsidRPr="00BB6153">
        <w:t>and trying to figure out how the different expertise’s can come together</w:t>
      </w:r>
      <w:r>
        <w:t>,</w:t>
      </w:r>
      <w:r w:rsidRPr="00BB6153">
        <w:t xml:space="preserve"> </w:t>
      </w:r>
      <w:r>
        <w:t>s</w:t>
      </w:r>
      <w:r w:rsidRPr="00BB6153">
        <w:t xml:space="preserve">o we can help develop overall coherent theories, models, frameworks and policies concerning pain and suffering that harmonise our everyday understanding </w:t>
      </w:r>
      <w:r>
        <w:t xml:space="preserve">of </w:t>
      </w:r>
      <w:r w:rsidRPr="00BB6153">
        <w:t xml:space="preserve"> theories in medicine, science and any others which are relevant</w:t>
      </w:r>
      <w:r>
        <w:t>.</w:t>
      </w:r>
      <w:r w:rsidRPr="00BB6153">
        <w:t xml:space="preserve"> </w:t>
      </w:r>
    </w:p>
    <w:p w14:paraId="0F0100D5" w14:textId="77777777" w:rsidR="006E41CC" w:rsidRDefault="006E41CC" w:rsidP="006E41CC">
      <w:pPr>
        <w:rPr>
          <w:rFonts w:ascii="Calibri" w:hAnsi="Calibri" w:cs="Calibri"/>
          <w:sz w:val="24"/>
          <w:szCs w:val="24"/>
        </w:rPr>
      </w:pPr>
    </w:p>
    <w:p w14:paraId="3489B496" w14:textId="77777777" w:rsidR="006E41CC" w:rsidRDefault="006E41CC" w:rsidP="006E41CC">
      <w:pPr>
        <w:rPr>
          <w:sz w:val="24"/>
          <w:szCs w:val="24"/>
        </w:rPr>
      </w:pPr>
      <w:r w:rsidRPr="00A8508C">
        <w:rPr>
          <w:sz w:val="24"/>
          <w:szCs w:val="24"/>
        </w:rPr>
        <w:t xml:space="preserve">Pain </w:t>
      </w:r>
    </w:p>
    <w:p w14:paraId="21E1A3BA" w14:textId="77777777" w:rsidR="006E41CC" w:rsidRPr="00A8508C" w:rsidRDefault="006E41CC" w:rsidP="006E41CC">
      <w:pPr>
        <w:rPr>
          <w:sz w:val="24"/>
          <w:szCs w:val="24"/>
        </w:rPr>
      </w:pPr>
    </w:p>
    <w:p w14:paraId="6852EA1D" w14:textId="77777777" w:rsidR="006E41CC" w:rsidRDefault="006E41CC" w:rsidP="006E41CC">
      <w:r w:rsidRPr="0075102F">
        <w:t xml:space="preserve">The theoretical question ‘what is pain?’ may seem obvious even if the practical question  seems hard. We think we all know what pains are; if I were to say I have a pain in my tummy and you were to ask – “what </w:t>
      </w:r>
      <w:r w:rsidRPr="0075102F">
        <w:rPr>
          <w:i/>
          <w:iCs/>
        </w:rPr>
        <w:t xml:space="preserve">is </w:t>
      </w:r>
      <w:r w:rsidRPr="0075102F">
        <w:t>that??” – that would be weird</w:t>
      </w:r>
      <w:r>
        <w:t xml:space="preserve">!  We all talk about it in everyday life and it is important that that is not strange.  So to figure out what pain (or anything else) is we start with our everyday way of thinking and talking and then we revise it and  fix any </w:t>
      </w:r>
      <w:r>
        <w:lastRenderedPageBreak/>
        <w:t xml:space="preserve">problems that come up as necessary for our particular purposes. This is the beginning of philosophy. You might apply Plato’s core questions: what makes a human a human?; what makes democracy </w:t>
      </w:r>
      <w:proofErr w:type="spellStart"/>
      <w:r>
        <w:t>democracy</w:t>
      </w:r>
      <w:proofErr w:type="spellEnd"/>
      <w:r>
        <w:t>? What makes a chair a chair? – to our present one: what makes a pain a pain? These are all tricky questions : we all think we know what  a chair is but if we then ask ‘what makes a chair a chair?’ we are doing philosophy:  trying to get an overall coherent picture of  what the thing is, all the different ways in which we might use or talk about  the chair and get an overall synoptic picture of it. So as for pain, you don’t have to go far to see that it is very tricky. There are a lot of questions that arise in our everyday thinking about pain that show we need some specialised help. Some of these are:</w:t>
      </w:r>
    </w:p>
    <w:p w14:paraId="4FEC48AE" w14:textId="77777777" w:rsidR="006E41CC" w:rsidRDefault="006E41CC" w:rsidP="006E41CC"/>
    <w:p w14:paraId="36AD1580" w14:textId="77777777" w:rsidR="006E41CC" w:rsidRPr="00731453" w:rsidRDefault="006E41CC" w:rsidP="006E41CC">
      <w:pPr>
        <w:ind w:left="567"/>
      </w:pPr>
      <w:r w:rsidRPr="00731453">
        <w:t>Are pains in the body or in the mind?</w:t>
      </w:r>
    </w:p>
    <w:p w14:paraId="291EA49F" w14:textId="77777777" w:rsidR="006E41CC" w:rsidRPr="00731453" w:rsidRDefault="006E41CC" w:rsidP="006E41CC">
      <w:pPr>
        <w:ind w:left="567"/>
      </w:pPr>
      <w:r w:rsidRPr="00731453">
        <w:t xml:space="preserve">Is there pain without bodily damage? </w:t>
      </w:r>
    </w:p>
    <w:p w14:paraId="179E286D" w14:textId="77777777" w:rsidR="006E41CC" w:rsidRPr="00731453" w:rsidRDefault="006E41CC" w:rsidP="006E41CC">
      <w:pPr>
        <w:ind w:left="567"/>
      </w:pPr>
      <w:r w:rsidRPr="00731453">
        <w:t>Are there pains that don’t hurt?</w:t>
      </w:r>
    </w:p>
    <w:p w14:paraId="2981AE13" w14:textId="77777777" w:rsidR="006E41CC" w:rsidRPr="00731453" w:rsidRDefault="006E41CC" w:rsidP="006E41CC">
      <w:pPr>
        <w:ind w:left="567"/>
      </w:pPr>
      <w:r w:rsidRPr="00731453">
        <w:t>Are there pains that aren’t bad?</w:t>
      </w:r>
    </w:p>
    <w:p w14:paraId="6EFFC586" w14:textId="77777777" w:rsidR="006E41CC" w:rsidRPr="00731453" w:rsidRDefault="006E41CC" w:rsidP="006E41CC">
      <w:pPr>
        <w:ind w:left="567"/>
      </w:pPr>
      <w:r w:rsidRPr="00731453">
        <w:t xml:space="preserve">Can I be wrong about whether I am in pain? </w:t>
      </w:r>
    </w:p>
    <w:p w14:paraId="65498F7A" w14:textId="77777777" w:rsidR="006E41CC" w:rsidRPr="00731453" w:rsidRDefault="006E41CC" w:rsidP="006E41CC">
      <w:pPr>
        <w:ind w:left="567"/>
      </w:pPr>
      <w:r w:rsidRPr="00731453">
        <w:t xml:space="preserve">Are unpleasant emotional episodes ever pains? </w:t>
      </w:r>
    </w:p>
    <w:p w14:paraId="52122771" w14:textId="77777777" w:rsidR="006E41CC" w:rsidRDefault="006E41CC" w:rsidP="006E41CC">
      <w:pPr>
        <w:ind w:left="567"/>
      </w:pPr>
      <w:r w:rsidRPr="00731453">
        <w:t>Does pain even exist at all?</w:t>
      </w:r>
    </w:p>
    <w:p w14:paraId="1D7FF803" w14:textId="77777777" w:rsidR="006E41CC" w:rsidRDefault="006E41CC" w:rsidP="006E41CC">
      <w:pPr>
        <w:ind w:left="567"/>
      </w:pPr>
    </w:p>
    <w:p w14:paraId="515A5C63" w14:textId="77777777" w:rsidR="006E41CC" w:rsidRDefault="006E41CC" w:rsidP="006E41CC">
      <w:r>
        <w:t xml:space="preserve">(Some philosophers think that the answer to the last is no, and that we should replace the term) </w:t>
      </w:r>
    </w:p>
    <w:p w14:paraId="12971EE1" w14:textId="77777777" w:rsidR="006E41CC" w:rsidRDefault="006E41CC" w:rsidP="006E41CC"/>
    <w:p w14:paraId="4A885A35" w14:textId="77777777" w:rsidR="006E41CC" w:rsidRDefault="006E41CC" w:rsidP="006E41CC">
      <w:pPr>
        <w:rPr>
          <w:lang w:val="en-US"/>
        </w:rPr>
      </w:pPr>
      <w:r>
        <w:t xml:space="preserve">Philosophers disagree about all these questions and until quite recently scientists and clinicians disagreed about some of these things and to some extent still do. </w:t>
      </w:r>
      <w:r w:rsidRPr="00E27D33">
        <w:t>Our ordinary notion of pain has been the source of controversy for science throughout history.</w:t>
      </w:r>
      <w:r>
        <w:t xml:space="preserve"> </w:t>
      </w:r>
      <w:r w:rsidRPr="00FC6827">
        <w:rPr>
          <w:lang w:val="en-US"/>
        </w:rPr>
        <w:t>“… the like of which has never before, nor since, appeared in the scientific literature” (</w:t>
      </w:r>
      <w:proofErr w:type="spellStart"/>
      <w:r w:rsidRPr="00FC6827">
        <w:rPr>
          <w:lang w:val="en-US"/>
        </w:rPr>
        <w:t>Dallenbach</w:t>
      </w:r>
      <w:proofErr w:type="spellEnd"/>
      <w:r>
        <w:rPr>
          <w:lang w:val="en-US"/>
        </w:rPr>
        <w:t xml:space="preserve">). </w:t>
      </w:r>
      <w:r w:rsidRPr="00FC6827">
        <w:rPr>
          <w:lang w:val="en-US"/>
        </w:rPr>
        <w:t xml:space="preserve"> </w:t>
      </w:r>
      <w:r>
        <w:rPr>
          <w:lang w:val="en-US"/>
        </w:rPr>
        <w:t>This debate which is still influential began in the 1960’s with  recognition of its complexities involving the brain and the mind,</w:t>
      </w:r>
      <w:r w:rsidRPr="008C7897">
        <w:rPr>
          <w:lang w:val="en-US"/>
        </w:rPr>
        <w:t xml:space="preserve"> </w:t>
      </w:r>
      <w:r>
        <w:rPr>
          <w:lang w:val="en-US"/>
        </w:rPr>
        <w:t>the gate control theory,  and recognition of all the  biopsychosocial influences. But it goes back before that. Our ordinary notion of pain has been a source of controversy for science throughout history. There has been  debate about  intensity theory: whether pain is an intense sensation of any kind (like intense sound or pressure); sensory theory: that  pain is a distinct kind of sensory state; and affective theory, that pain is just an affective kind of  thing, just an unpleasant kind of experience. People who liked this story made much of the similarities between unpleasant emotional experiences and physical experiences. There has been further debate about whether pain is something involving  specific or convergent neural pathways, or convergence of things that are not specific to pain.</w:t>
      </w:r>
    </w:p>
    <w:p w14:paraId="6BF96D21" w14:textId="77777777" w:rsidR="006E41CC" w:rsidRDefault="006E41CC" w:rsidP="006E41CC">
      <w:pPr>
        <w:rPr>
          <w:lang w:val="en-US"/>
        </w:rPr>
      </w:pPr>
    </w:p>
    <w:p w14:paraId="5ADC8EF0" w14:textId="77777777" w:rsidR="006E41CC" w:rsidRPr="000E1BA4" w:rsidRDefault="006E41CC" w:rsidP="006E41CC">
      <w:pPr>
        <w:ind w:left="567" w:right="662"/>
        <w:rPr>
          <w:rFonts w:ascii="Calibri" w:hAnsi="Calibri" w:cs="Calibri"/>
          <w:sz w:val="24"/>
          <w:szCs w:val="24"/>
          <w:lang w:val="en-US"/>
        </w:rPr>
      </w:pPr>
      <w:r w:rsidRPr="000E1BA4">
        <w:rPr>
          <w:rFonts w:ascii="Calibri" w:hAnsi="Calibri" w:cs="Calibri"/>
          <w:sz w:val="24"/>
          <w:szCs w:val="24"/>
          <w:lang w:val="en-US"/>
        </w:rPr>
        <w:t xml:space="preserve">In the decade between 1886-1896, these different opinions clashed … controversy ensued, the like of which has never before nor since appeared in the scientific literature </w:t>
      </w:r>
    </w:p>
    <w:p w14:paraId="5A646214" w14:textId="77777777" w:rsidR="006E41CC" w:rsidRDefault="006E41CC" w:rsidP="006E41CC">
      <w:pPr>
        <w:ind w:left="567" w:right="662"/>
        <w:rPr>
          <w:rFonts w:ascii="Calibri" w:hAnsi="Calibri" w:cs="Calibri"/>
          <w:sz w:val="24"/>
          <w:szCs w:val="24"/>
          <w:lang w:val="en-US"/>
        </w:rPr>
      </w:pPr>
      <w:r w:rsidRPr="000E1BA4">
        <w:rPr>
          <w:rFonts w:ascii="Calibri" w:hAnsi="Calibri" w:cs="Calibri"/>
          <w:sz w:val="24"/>
          <w:szCs w:val="24"/>
          <w:lang w:val="en-US"/>
        </w:rPr>
        <w:t xml:space="preserve">                </w:t>
      </w:r>
      <w:r w:rsidRPr="000E1BA4">
        <w:rPr>
          <w:rFonts w:ascii="Calibri" w:hAnsi="Calibri" w:cs="Calibri"/>
          <w:sz w:val="24"/>
          <w:szCs w:val="24"/>
          <w:lang w:val="en-US"/>
        </w:rPr>
        <w:tab/>
      </w:r>
      <w:r w:rsidRPr="000E1BA4">
        <w:rPr>
          <w:rFonts w:ascii="Calibri" w:hAnsi="Calibri" w:cs="Calibri"/>
          <w:sz w:val="24"/>
          <w:szCs w:val="24"/>
          <w:lang w:val="en-US"/>
        </w:rPr>
        <w:tab/>
      </w:r>
      <w:r w:rsidRPr="000E1BA4">
        <w:rPr>
          <w:rFonts w:ascii="Calibri" w:hAnsi="Calibri" w:cs="Calibri"/>
          <w:sz w:val="24"/>
          <w:szCs w:val="24"/>
          <w:lang w:val="en-US"/>
        </w:rPr>
        <w:tab/>
      </w:r>
      <w:r w:rsidRPr="000E1BA4">
        <w:rPr>
          <w:rFonts w:ascii="Calibri" w:hAnsi="Calibri" w:cs="Calibri"/>
          <w:sz w:val="24"/>
          <w:szCs w:val="24"/>
          <w:lang w:val="en-US"/>
        </w:rPr>
        <w:tab/>
      </w:r>
      <w:r w:rsidRPr="000E1BA4">
        <w:rPr>
          <w:rFonts w:ascii="Calibri" w:hAnsi="Calibri" w:cs="Calibri"/>
          <w:sz w:val="24"/>
          <w:szCs w:val="24"/>
          <w:lang w:val="en-US"/>
        </w:rPr>
        <w:tab/>
      </w:r>
      <w:r w:rsidRPr="000E1BA4">
        <w:rPr>
          <w:rFonts w:ascii="Calibri" w:hAnsi="Calibri" w:cs="Calibri"/>
          <w:sz w:val="24"/>
          <w:szCs w:val="24"/>
          <w:lang w:val="en-US"/>
        </w:rPr>
        <w:tab/>
      </w:r>
      <w:proofErr w:type="spellStart"/>
      <w:r w:rsidRPr="000E1BA4">
        <w:rPr>
          <w:rFonts w:ascii="Calibri" w:hAnsi="Calibri" w:cs="Calibri"/>
          <w:sz w:val="24"/>
          <w:szCs w:val="24"/>
          <w:lang w:val="en-US"/>
        </w:rPr>
        <w:t>Dallenbach</w:t>
      </w:r>
      <w:proofErr w:type="spellEnd"/>
      <w:r w:rsidRPr="000E1BA4">
        <w:rPr>
          <w:rFonts w:ascii="Calibri" w:hAnsi="Calibri" w:cs="Calibri"/>
          <w:sz w:val="24"/>
          <w:szCs w:val="24"/>
          <w:lang w:val="en-US"/>
        </w:rPr>
        <w:t>, 1939</w:t>
      </w:r>
    </w:p>
    <w:p w14:paraId="581391C0" w14:textId="77777777" w:rsidR="006E41CC" w:rsidRDefault="006E41CC" w:rsidP="006E41CC">
      <w:pPr>
        <w:ind w:right="662"/>
        <w:rPr>
          <w:rFonts w:ascii="Calibri" w:hAnsi="Calibri" w:cs="Calibri"/>
          <w:sz w:val="24"/>
          <w:szCs w:val="24"/>
          <w:lang w:val="en-US"/>
        </w:rPr>
      </w:pPr>
    </w:p>
    <w:p w14:paraId="01CB4F97" w14:textId="1C7C8FF8" w:rsidR="006E41CC" w:rsidRDefault="006E41CC" w:rsidP="006E41CC">
      <w:pPr>
        <w:ind w:right="95"/>
        <w:rPr>
          <w:lang w:val="en-US"/>
        </w:rPr>
      </w:pPr>
      <w:r>
        <w:rPr>
          <w:lang w:val="en-US"/>
        </w:rPr>
        <w:t>He said this because we had  the experts both in the clinic and doing research fighting about the nature of pain. But now we have a dialogue and much more  agreement in light of the revolution that started in the 60’s. I take it that most people doing any kind of research including clinical  agree with this now,  and  recognize that pain is  complex with multiple dimensions only poorly correlated with any identifiable  biological markers in the body, and that  this  is a non-controversial thing to  say. For that reason we have</w:t>
      </w:r>
      <w:r w:rsidRPr="00A12945">
        <w:rPr>
          <w:lang w:val="en-US"/>
        </w:rPr>
        <w:t xml:space="preserve"> </w:t>
      </w:r>
      <w:r>
        <w:rPr>
          <w:lang w:val="en-US"/>
        </w:rPr>
        <w:t xml:space="preserve">in medicine what I think is  the rather strange situation in which the pain report is the only valid marker for pain. But, perhaps  fortunately, in the clinic,  at the end of the day, we continue to accept that   pain is whatever you say it is.  That is a strange situation.  In </w:t>
      </w:r>
      <w:r w:rsidR="002E75E0">
        <w:rPr>
          <w:lang w:val="en-US"/>
        </w:rPr>
        <w:t>everyday</w:t>
      </w:r>
      <w:r>
        <w:rPr>
          <w:lang w:val="en-US"/>
        </w:rPr>
        <w:t xml:space="preserve"> life, of course,  we continue to talk about pain as if it is unproblematic,  much as we have always done. And here I think it is for philosophers to try to make sense of these different specialized theories </w:t>
      </w:r>
      <w:r>
        <w:rPr>
          <w:lang w:val="en-US"/>
        </w:rPr>
        <w:lastRenderedPageBreak/>
        <w:t>and our everyday understanding and bring them together, and to harmonize theory and practice.</w:t>
      </w:r>
    </w:p>
    <w:p w14:paraId="6FB9095A" w14:textId="77777777" w:rsidR="006E41CC" w:rsidRDefault="006E41CC" w:rsidP="006E41CC">
      <w:pPr>
        <w:ind w:right="95"/>
        <w:rPr>
          <w:lang w:val="en-US"/>
        </w:rPr>
      </w:pPr>
    </w:p>
    <w:p w14:paraId="28A8B610" w14:textId="77777777" w:rsidR="006E41CC" w:rsidRDefault="006E41CC" w:rsidP="006E41CC">
      <w:pPr>
        <w:ind w:right="95"/>
        <w:rPr>
          <w:lang w:val="en-US"/>
        </w:rPr>
      </w:pPr>
      <w:r>
        <w:rPr>
          <w:lang w:val="en-US"/>
        </w:rPr>
        <w:t xml:space="preserve">I’m going to give you no arguments but lots of impressionistic things to talk about in the next few days. </w:t>
      </w:r>
    </w:p>
    <w:p w14:paraId="6B5D51A9" w14:textId="77777777" w:rsidR="006E41CC" w:rsidRDefault="006E41CC" w:rsidP="006E41CC">
      <w:pPr>
        <w:ind w:right="95"/>
        <w:rPr>
          <w:lang w:val="en-US"/>
        </w:rPr>
      </w:pPr>
    </w:p>
    <w:p w14:paraId="7612B607" w14:textId="77777777" w:rsidR="006E41CC" w:rsidRDefault="006E41CC" w:rsidP="006E41CC">
      <w:pPr>
        <w:ind w:right="95"/>
        <w:rPr>
          <w:lang w:val="en-US"/>
        </w:rPr>
      </w:pPr>
      <w:r>
        <w:rPr>
          <w:lang w:val="en-US"/>
        </w:rPr>
        <w:t xml:space="preserve">So I would contend, firstly, that pain is a diverse class of mental episodes which paradigmatically has those features posited by our everyday theory: that you and I and everybody else would think of as  pain, viz.  It hurts, it has an identifiable body location, it indicates some damage in that location, and it motivates us to try and get rid of it.  But of course some pains may be lacking any one of these features and still be pain. So it is not useful for the purpose capturing a coherent overall picture of pain to specify some particular essence or feature – be it  sensory, motivational  or affective -  which unites all pain. (Sorry Plato!) </w:t>
      </w:r>
    </w:p>
    <w:p w14:paraId="46DE31A3" w14:textId="77777777" w:rsidR="006E41CC" w:rsidRDefault="006E41CC" w:rsidP="006E41CC">
      <w:pPr>
        <w:ind w:right="95"/>
        <w:rPr>
          <w:lang w:val="en-US"/>
        </w:rPr>
      </w:pPr>
    </w:p>
    <w:p w14:paraId="5523273C" w14:textId="77777777" w:rsidR="006E41CC" w:rsidRDefault="006E41CC" w:rsidP="006E41CC">
      <w:pPr>
        <w:ind w:right="95"/>
        <w:rPr>
          <w:lang w:val="en-US"/>
        </w:rPr>
      </w:pPr>
      <w:r>
        <w:rPr>
          <w:lang w:val="en-US"/>
        </w:rPr>
        <w:t xml:space="preserve">Secondly, pain results from the  complex activity and convergence  of multiple mechanisms. </w:t>
      </w:r>
    </w:p>
    <w:p w14:paraId="40A50DA7" w14:textId="77777777" w:rsidR="006E41CC" w:rsidRDefault="006E41CC" w:rsidP="006E41CC">
      <w:pPr>
        <w:ind w:right="95"/>
        <w:rPr>
          <w:lang w:val="en-US"/>
        </w:rPr>
      </w:pPr>
    </w:p>
    <w:p w14:paraId="170985E1" w14:textId="77777777" w:rsidR="006E41CC" w:rsidRPr="004D7EB5" w:rsidRDefault="006E41CC" w:rsidP="006E41CC">
      <w:pPr>
        <w:ind w:right="804"/>
        <w:rPr>
          <w:rFonts w:ascii="Calibri" w:hAnsi="Calibri" w:cs="Calibri"/>
          <w:noProof/>
          <w:sz w:val="24"/>
          <w:szCs w:val="24"/>
        </w:rPr>
      </w:pPr>
      <w:r>
        <w:rPr>
          <w:lang w:val="en-US"/>
        </w:rPr>
        <w:t xml:space="preserve">        </w:t>
      </w:r>
      <w:r w:rsidRPr="004D7EB5">
        <w:rPr>
          <w:rFonts w:ascii="Calibri" w:hAnsi="Calibri" w:cs="Calibri"/>
          <w:noProof/>
          <w:sz w:val="24"/>
          <w:szCs w:val="24"/>
        </w:rPr>
        <w:t xml:space="preserve">It is now becoming increasingly evident tha virtually all of the brain plays a role </w:t>
      </w:r>
    </w:p>
    <w:p w14:paraId="6361C3C8" w14:textId="77777777" w:rsidR="006E41CC" w:rsidRDefault="006E41CC" w:rsidP="006E41CC">
      <w:pPr>
        <w:ind w:right="804"/>
        <w:rPr>
          <w:rFonts w:ascii="Calibri" w:hAnsi="Calibri" w:cs="Calibri"/>
          <w:noProof/>
          <w:sz w:val="24"/>
          <w:szCs w:val="24"/>
        </w:rPr>
      </w:pPr>
      <w:r w:rsidRPr="004D7EB5">
        <w:rPr>
          <w:rFonts w:ascii="Calibri" w:hAnsi="Calibri" w:cs="Calibri"/>
          <w:noProof/>
          <w:sz w:val="24"/>
          <w:szCs w:val="24"/>
        </w:rPr>
        <w:t xml:space="preserve">        in pain</w:t>
      </w:r>
      <w:r>
        <w:rPr>
          <w:rFonts w:ascii="Calibri" w:hAnsi="Calibri" w:cs="Calibri"/>
          <w:noProof/>
          <w:sz w:val="24"/>
          <w:szCs w:val="24"/>
        </w:rPr>
        <w:t>.</w:t>
      </w:r>
    </w:p>
    <w:p w14:paraId="38A0AE97" w14:textId="77777777" w:rsidR="006E41CC" w:rsidRDefault="006E41CC" w:rsidP="006E41CC">
      <w:pPr>
        <w:ind w:right="804"/>
        <w:rPr>
          <w:rFonts w:ascii="Calibri" w:hAnsi="Calibri" w:cs="Calibri"/>
          <w:noProof/>
          <w:sz w:val="24"/>
          <w:szCs w:val="24"/>
        </w:rPr>
      </w:pPr>
      <w:r>
        <w:rPr>
          <w:rFonts w:ascii="Calibri" w:hAnsi="Calibri" w:cs="Calibri"/>
          <w:noProof/>
          <w:sz w:val="24"/>
          <w:szCs w:val="24"/>
        </w:rPr>
        <w:tab/>
      </w:r>
      <w:r>
        <w:rPr>
          <w:rFonts w:ascii="Calibri" w:hAnsi="Calibri" w:cs="Calibri"/>
          <w:noProof/>
          <w:sz w:val="24"/>
          <w:szCs w:val="24"/>
        </w:rPr>
        <w:tab/>
      </w:r>
      <w:r>
        <w:rPr>
          <w:rFonts w:ascii="Calibri" w:hAnsi="Calibri" w:cs="Calibri"/>
          <w:noProof/>
          <w:sz w:val="24"/>
          <w:szCs w:val="24"/>
        </w:rPr>
        <w:tab/>
      </w:r>
      <w:r>
        <w:rPr>
          <w:rFonts w:ascii="Calibri" w:hAnsi="Calibri" w:cs="Calibri"/>
          <w:noProof/>
          <w:sz w:val="24"/>
          <w:szCs w:val="24"/>
        </w:rPr>
        <w:tab/>
      </w:r>
      <w:r>
        <w:rPr>
          <w:rFonts w:ascii="Calibri" w:hAnsi="Calibri" w:cs="Calibri"/>
          <w:noProof/>
          <w:sz w:val="24"/>
          <w:szCs w:val="24"/>
        </w:rPr>
        <w:tab/>
        <w:t>Melzack and Wall 1988</w:t>
      </w:r>
    </w:p>
    <w:p w14:paraId="0756B605" w14:textId="77777777" w:rsidR="006E41CC" w:rsidRDefault="006E41CC" w:rsidP="006E41CC">
      <w:pPr>
        <w:ind w:right="95"/>
        <w:rPr>
          <w:rFonts w:ascii="Calibri" w:hAnsi="Calibri" w:cs="Calibri"/>
          <w:noProof/>
          <w:sz w:val="24"/>
          <w:szCs w:val="24"/>
        </w:rPr>
      </w:pPr>
    </w:p>
    <w:p w14:paraId="24918528" w14:textId="77777777" w:rsidR="006E41CC" w:rsidRPr="006C0551" w:rsidRDefault="006E41CC" w:rsidP="006E41CC">
      <w:pPr>
        <w:ind w:right="95"/>
        <w:rPr>
          <w:noProof/>
        </w:rPr>
      </w:pPr>
      <w:r w:rsidRPr="006C0551">
        <w:rPr>
          <w:noProof/>
        </w:rPr>
        <w:t>Or – at least</w:t>
      </w:r>
      <w:r>
        <w:rPr>
          <w:noProof/>
        </w:rPr>
        <w:t xml:space="preserve"> - </w:t>
      </w:r>
      <w:r w:rsidRPr="006C0551">
        <w:rPr>
          <w:noProof/>
        </w:rPr>
        <w:t xml:space="preserve">it depends on  many different  mechanisms. It is also idiosyncratic: all my memories,  thoughts,  desires, feelngs and more will feed into whether and how I feel pain on a particular occasion. To capture that we need to identify the multiple mechansims that converge on each occasion and understand which they are and how they work. </w:t>
      </w:r>
    </w:p>
    <w:p w14:paraId="7DAE10DE" w14:textId="77777777" w:rsidR="006E41CC" w:rsidRPr="006C0551" w:rsidRDefault="006E41CC" w:rsidP="006E41CC">
      <w:pPr>
        <w:ind w:right="95"/>
        <w:rPr>
          <w:noProof/>
        </w:rPr>
      </w:pPr>
    </w:p>
    <w:p w14:paraId="19C9FD7A" w14:textId="77777777" w:rsidR="006E41CC" w:rsidRDefault="006E41CC" w:rsidP="006E41CC">
      <w:pPr>
        <w:ind w:right="95"/>
        <w:rPr>
          <w:noProof/>
        </w:rPr>
      </w:pPr>
      <w:r w:rsidRPr="006C0551">
        <w:rPr>
          <w:noProof/>
        </w:rPr>
        <w:t xml:space="preserve">Thirdly, since science rightly offers generalisations, it is not appropriate to seek to have a science of pain – to put it as provocatively as possible!  Pain is idiosyncratic but science is general.  Although of course we can and do have such a science and it can appropriately generalise about the mechanisms whose activity may be converging to connstitute a particular person’s pain at a particular time. You can have a good and appropriate science of nociception,  interoception or exteroception  (things to do with peripersonal space), how particular kind of drugs work  in the body – all  these kind of things you can get quite general about and do of course matter -  but we have to figure out which of them matter in a particular case. But alhough pain doesn’t generalise well but these other  things  </w:t>
      </w:r>
      <w:r>
        <w:rPr>
          <w:noProof/>
        </w:rPr>
        <w:t xml:space="preserve">do. </w:t>
      </w:r>
    </w:p>
    <w:p w14:paraId="750DE94A" w14:textId="77777777" w:rsidR="006E41CC" w:rsidRDefault="006E41CC" w:rsidP="006E41CC">
      <w:pPr>
        <w:ind w:right="95"/>
        <w:rPr>
          <w:noProof/>
        </w:rPr>
      </w:pPr>
    </w:p>
    <w:p w14:paraId="31BBB006" w14:textId="77777777" w:rsidR="006E41CC" w:rsidRDefault="006E41CC" w:rsidP="006E41CC">
      <w:pPr>
        <w:ind w:right="95"/>
        <w:rPr>
          <w:noProof/>
        </w:rPr>
      </w:pPr>
      <w:r>
        <w:rPr>
          <w:noProof/>
        </w:rPr>
        <w:t>Lastly, to quote Pat Wall (1996) “since medical interventions rightly target mechanisms, it’s not appropriate to take pain as a treatment target.” Instead, clinicians can take the pain reports as invitations to identify an appropriate treatment target. This is not that revolutionary an idea: if a person comes it and says they are in pain in ordet to make an effective intervention a lot of listening has to happen to figure out what to target. Just saying someone is in pain tells us almost nothing.</w:t>
      </w:r>
    </w:p>
    <w:p w14:paraId="085C9EA4" w14:textId="77777777" w:rsidR="006E41CC" w:rsidRDefault="006E41CC" w:rsidP="006E41CC">
      <w:pPr>
        <w:ind w:right="95"/>
        <w:rPr>
          <w:noProof/>
        </w:rPr>
      </w:pPr>
    </w:p>
    <w:p w14:paraId="643E9F7D" w14:textId="77777777" w:rsidR="006E41CC" w:rsidRDefault="006E41CC" w:rsidP="006E41CC">
      <w:pPr>
        <w:rPr>
          <w:noProof/>
        </w:rPr>
      </w:pPr>
      <w:r>
        <w:rPr>
          <w:noProof/>
        </w:rPr>
        <w:t xml:space="preserve">So first to try to answer the theoretical question: what is pain? I would suggest that it is a diverse range of mechanistically complex and idiosyncratc episodes. But if you find that unsatisfactory I am happy to talk about my impressions of something more specific if not particularly helpful in addressing the full side range of the problem. On the practical side – the need to get rid of it when we want to – we need to break the complex apart and address the particular things that might be best treated in a particular person’s case. </w:t>
      </w:r>
    </w:p>
    <w:p w14:paraId="51797B2A" w14:textId="77777777" w:rsidR="006E41CC" w:rsidRDefault="006E41CC" w:rsidP="006E41CC">
      <w:pPr>
        <w:rPr>
          <w:noProof/>
        </w:rPr>
      </w:pPr>
    </w:p>
    <w:p w14:paraId="3C76E4A8" w14:textId="77777777" w:rsidR="006E41CC" w:rsidRDefault="006E41CC" w:rsidP="006E41CC">
      <w:pPr>
        <w:rPr>
          <w:noProof/>
        </w:rPr>
      </w:pPr>
    </w:p>
    <w:p w14:paraId="382ED82C" w14:textId="77777777" w:rsidR="006E41CC" w:rsidRDefault="006E41CC" w:rsidP="006E41CC">
      <w:pPr>
        <w:rPr>
          <w:noProof/>
        </w:rPr>
      </w:pPr>
    </w:p>
    <w:p w14:paraId="7827F356" w14:textId="77777777" w:rsidR="006E41CC" w:rsidRDefault="006E41CC" w:rsidP="006E41CC">
      <w:pPr>
        <w:rPr>
          <w:noProof/>
        </w:rPr>
      </w:pPr>
    </w:p>
    <w:p w14:paraId="2FAF24E7" w14:textId="77777777" w:rsidR="006E41CC" w:rsidRDefault="006E41CC" w:rsidP="006E41CC">
      <w:pPr>
        <w:rPr>
          <w:noProof/>
        </w:rPr>
      </w:pPr>
    </w:p>
    <w:p w14:paraId="6D2772BA" w14:textId="77777777" w:rsidR="006E41CC" w:rsidRDefault="006E41CC" w:rsidP="006E41CC">
      <w:pPr>
        <w:rPr>
          <w:noProof/>
          <w:sz w:val="24"/>
          <w:szCs w:val="24"/>
        </w:rPr>
      </w:pPr>
      <w:r w:rsidRPr="00BB6153">
        <w:rPr>
          <w:noProof/>
          <w:sz w:val="24"/>
          <w:szCs w:val="24"/>
        </w:rPr>
        <w:lastRenderedPageBreak/>
        <w:t>Sufferiing</w:t>
      </w:r>
    </w:p>
    <w:p w14:paraId="1D694E58" w14:textId="77777777" w:rsidR="006E41CC" w:rsidRDefault="006E41CC" w:rsidP="006E41CC">
      <w:pPr>
        <w:rPr>
          <w:noProof/>
          <w:sz w:val="24"/>
          <w:szCs w:val="24"/>
        </w:rPr>
      </w:pPr>
    </w:p>
    <w:p w14:paraId="6BEF5AB6" w14:textId="77777777" w:rsidR="006E41CC" w:rsidRDefault="006E41CC" w:rsidP="006E41CC">
      <w:pPr>
        <w:rPr>
          <w:noProof/>
        </w:rPr>
      </w:pPr>
      <w:r>
        <w:rPr>
          <w:noProof/>
        </w:rPr>
        <w:t xml:space="preserve">Pain and suffering are often lumped together  but they are very different things both in legal arguments but also in philosophy and indeed much of the literature. Sufferinmg is sometimes thought to be very had pain or very bad experiences of any sort. I want to start by using our everyday theory to tease the lump apart. In everyday life we treat pain and suffering as disctinct but we may suffer without being in pain: when we are heartbroken or rejected, fearful or anxious. Sometimes when people are having unpleasant emotional experiences they will say they are in pain, and in my view sometimes  they really are. So with everyday theory, and our everyday way of speakiing, suffering and very unpleasant experiences are different; we may have either one without the other. We talk about pain without suffering all the time, of course, but describe the pain of a cut as suffeing only hyperbolically. This  is our everyday way of talking and we only need to revise it if there is a problem.. Again you can have a really unpleasant experience such as a horrible smell (like the New York streets in the summer) without suffering and to describe it as such would be hyperbolic. </w:t>
      </w:r>
    </w:p>
    <w:p w14:paraId="5877E2AA" w14:textId="77777777" w:rsidR="006E41CC" w:rsidRDefault="006E41CC" w:rsidP="006E41CC">
      <w:pPr>
        <w:rPr>
          <w:noProof/>
        </w:rPr>
      </w:pPr>
      <w:r>
        <w:rPr>
          <w:noProof/>
        </w:rPr>
        <w:t xml:space="preserve">  On the other hand you can suffer without havng a very unpleasant experience. The nursery closed because of Covid just as my daughter  was about to start it and it was very upsetting for her father and me but she was delighted to be spending more time at home with her mum and dad! But in everyday speech we might say that she suffered from the nursery closure as regards her education and development etc. We talk about  suffering in many contexts like financial losses … but I want to capture it.</w:t>
      </w:r>
    </w:p>
    <w:p w14:paraId="0A3F78FD" w14:textId="77777777" w:rsidR="006E41CC" w:rsidRDefault="006E41CC" w:rsidP="006E41CC">
      <w:pPr>
        <w:rPr>
          <w:noProof/>
        </w:rPr>
      </w:pPr>
    </w:p>
    <w:p w14:paraId="40114499" w14:textId="77777777" w:rsidR="006E41CC" w:rsidRDefault="006E41CC" w:rsidP="006E41CC">
      <w:r>
        <w:t xml:space="preserve">So we want an answer to the theoretical question about suffering that respects its distinctiveness from pain and unpleasant experiences and captures its other features. Incidentally it is shocking to me … David (Bain)and I  ran a project together on the nature of suffering, and we thought there would be quite a lot of work in the literature,  but it turned out that there were only four analyses and  very few explicit theories of it in the last few years. </w:t>
      </w:r>
    </w:p>
    <w:p w14:paraId="71816E61" w14:textId="77777777" w:rsidR="006E41CC" w:rsidRDefault="006E41CC" w:rsidP="006E41CC"/>
    <w:p w14:paraId="0D74866A" w14:textId="77777777" w:rsidR="006E41CC" w:rsidRDefault="006E41CC" w:rsidP="006E41CC">
      <w:r>
        <w:t xml:space="preserve">So I am going to talk about suffering and our everyday way of thinking about it, and the way it interacts with pain, why it is important to identify it and treat it separately. Here is the big idea: </w:t>
      </w:r>
      <w:r w:rsidRPr="002B1C4E">
        <w:rPr>
          <w:i/>
          <w:iCs/>
        </w:rPr>
        <w:t>Suffering it the significant disruption of agency</w:t>
      </w:r>
      <w:r>
        <w:rPr>
          <w:i/>
          <w:iCs/>
        </w:rPr>
        <w:t xml:space="preserve">. </w:t>
      </w:r>
      <w:r>
        <w:t xml:space="preserve">Does this answer Plato’s question: what makes suffering </w:t>
      </w:r>
      <w:proofErr w:type="spellStart"/>
      <w:r>
        <w:t>suffering</w:t>
      </w:r>
      <w:proofErr w:type="spellEnd"/>
      <w:r>
        <w:t xml:space="preserve"> ? – not quite. But my goal is somewhat different: it is, rather   to capture the key features of the way we talk !bout suffering in our everyday life, and for specialised purposes. Even if it tuns out that there are a few strange counterexamples (which philosophers love!)  on the fringes,</w:t>
      </w:r>
      <w:r w:rsidRPr="008F64CE">
        <w:t xml:space="preserve"> </w:t>
      </w:r>
      <w:r>
        <w:t xml:space="preserve">as long as this is useful for our general purposes,  I am OK with that. So what, then,  is agency? This is a big question. There is some technical work which I will take you through, but in everyday language [?!  ed.] an agent is a distinct something that acts, in an environment, in ways that keep it acting as that kind of something. When an agent’s ability to act in this way is significantly disrupted they suffer. There are two key points to bear in mind when we are talking about suffering: first: we - adult  human persons - have very many agentive forms. For instance I am a biological, psychological and social  agent, and many more like  aesthetic and  familial. These are  things that make you a distinct something when you operate in these your  environments. </w:t>
      </w:r>
    </w:p>
    <w:p w14:paraId="4A5537B2" w14:textId="77777777" w:rsidR="006E41CC" w:rsidRDefault="006E41CC" w:rsidP="006E41CC"/>
    <w:p w14:paraId="4246816E" w14:textId="546F510B" w:rsidR="006E41CC" w:rsidRDefault="006E41CC" w:rsidP="006E41CC">
      <w:r>
        <w:t>Agency can be disrupted in man</w:t>
      </w:r>
      <w:r w:rsidR="002E75E0">
        <w:t>y</w:t>
      </w:r>
      <w:r>
        <w:t xml:space="preserve"> ways. ‘Central’ ways include changes in my abilities or environment: (biological if there is no  water to drink) and what matters for being a particular kind of agent or fulfilling a role, such as mother, doctor  or wife.</w:t>
      </w:r>
    </w:p>
    <w:p w14:paraId="25E023AB" w14:textId="003B1A59" w:rsidR="006E41CC" w:rsidRDefault="006E41CC" w:rsidP="006E41CC">
      <w:r>
        <w:t xml:space="preserve">   Regarding, for instance, headache:</w:t>
      </w:r>
      <w:r w:rsidR="00A17457">
        <w:t xml:space="preserve"> </w:t>
      </w:r>
      <w:r>
        <w:t xml:space="preserve"> there is pain, but suffering  comes when there is disruption of your agency and  you become  unable to function, to focus, to concentrate, to move, to act in your role as father, doctor or thinker and all these ways that may cause you to suffer and constitute your suffering. These are some of the different things we  might think about when we try to  manage or treat the headache. The suffering involved in grief may  be quite terrible because agency has been destroyed: I could no longer act as a  wife if my husband had died. That is my social agency, but my other kind of agencies would   come </w:t>
      </w:r>
      <w:r>
        <w:lastRenderedPageBreak/>
        <w:t>together in the way I function as an overall person. My loss of social agency can cause problems for my psychological agency: my ability to think or plan. And of course my biological agency is also disrupted  - I can’t sleep or eat properly which further disrupts my psychological and social agency and so on. So you want to be able to look at these different kinds of disruptions and the way they interact to get a sense of what kind of suffering is involved. It’s not just my conscious  experience -  my ability to function is disrupted. These are not just practical issues but  important  when we are thinking about  theoretical problems like the difference between standing on a nail and heartbreak. Of course there are also important similarities but one thing we don’t have to do is call them all pain in order to recognise the suffering that might be in common across  them both. If we are careful about distinguishing pain from suffering then we can think about what is going on in those cases and the similarities without being able to say they are the same.</w:t>
      </w:r>
    </w:p>
    <w:p w14:paraId="22C50E45" w14:textId="77777777" w:rsidR="006E41CC" w:rsidRDefault="006E41CC" w:rsidP="006E41CC"/>
    <w:p w14:paraId="7CC13AEA" w14:textId="77777777" w:rsidR="006E41CC" w:rsidRDefault="006E41CC" w:rsidP="006E41CC">
      <w:r>
        <w:t xml:space="preserve">So on this view, to alleviate suffering we must enrich agency. Something needs to change in how I am able to act in my environment as that kind of agent. I need  to figure out what is preventing me from doing that; which agentive forms are  being disrupted and what the disruption is. We may start with the most significant disruption; maybe this needs to be removed – it is sometimes possible  to get rid of a pain , for example – but if my husband dies I can’t get him back. Sometimes my environment needs to be altered to facilitate my action. Sometimes my capacities or my ability to act  need to develop. A key practical trade-off of all this is that we can understand and explicitly choose suffering or  enriching trade-offs across agentive forms. ‘This is very important not only for our behaviour when thinking about treatment in lots of contexts. We can make these trade-offs not only as individuals but also in policy and practice. So what do I mean by trade-offs? Last night I didn’t go to the pub (which is uncharacteristic) as I wanted to go over my talk and thought I would be too tired when I came back. But I could have gone. What I was trying to decide there was my biological agency and my social agency wanting me to but if I stayed up too late and I drank too much I should have sacrificed some of my social agency today. So there was an agency trade-off there between choosing to suffer and my ability to flourish in  one of  my agentive forms. We make these trade-offs all the time but when we are thinking about helping people to make decisions – or respecting their decisions about their suffering – it may help to think about them. So if we are considering whether a certain pharmacological intervention which as well as its biological effect  will have an impact on psychological and social  agency, it is appropriate in a certain situation to respect the person’s decision about what kind of agentive trade-offs are required.  For instance  between not wanting to suffer - even if I know the drugs are hurting my body -  and being able to continue to act in the capacity of a  mom. </w:t>
      </w:r>
    </w:p>
    <w:p w14:paraId="1BFE18A6" w14:textId="77777777" w:rsidR="006E41CC" w:rsidRDefault="006E41CC" w:rsidP="006E41CC">
      <w:r>
        <w:t xml:space="preserve">   So I am hoping to build a framework for thinking about that. As far as I can tell things seem to be moving in a better direction, but if you get to a point where no agentive form is left to flourish it can be very hard to figure out what to prioritise. On the other hand, priorities can sometimes change at the end of life.  If you listen to the ways people talk about these things, sometimes  there seems be an acceptance that biological agency is ending and there becomes a new emphasis on psychological and social agency – even that this is the best time of their life despite the personal threat: people they love come and see them and they are thinking about closure instead just about suffering at the end of life which is what we do. In the context of end of life care and assisted suicide we need to ask if the person really is suffering and  how much, and acknowledge that there are different kinds of suffering .</w:t>
      </w:r>
    </w:p>
    <w:p w14:paraId="7E0452AC" w14:textId="77777777" w:rsidR="006E41CC" w:rsidRDefault="006E41CC" w:rsidP="006E41CC"/>
    <w:p w14:paraId="06E47D6F" w14:textId="77777777" w:rsidR="006E41CC" w:rsidRDefault="006E41CC" w:rsidP="006E41CC">
      <w:r w:rsidRPr="00B407E2">
        <w:t>There are also some theoretical upshots</w:t>
      </w:r>
      <w:r>
        <w:t>. First , w</w:t>
      </w:r>
      <w:r w:rsidRPr="00B407E2">
        <w:t xml:space="preserve">e can distinguish between the pain and </w:t>
      </w:r>
      <w:r>
        <w:t xml:space="preserve">the </w:t>
      </w:r>
      <w:r w:rsidRPr="00B407E2">
        <w:t>unpleasant experiences which are suffering and those which aren’t</w:t>
      </w:r>
      <w:r>
        <w:t xml:space="preserve">. </w:t>
      </w:r>
      <w:r w:rsidRPr="00B407E2">
        <w:t>We can recognise the suffering of any agen</w:t>
      </w:r>
      <w:r>
        <w:t xml:space="preserve">t be it  non-human or even non-biological. </w:t>
      </w:r>
      <w:r w:rsidRPr="00B407E2">
        <w:t>We can recognise the many different ways that agents like us suffer.</w:t>
      </w:r>
      <w:r>
        <w:t xml:space="preserve"> </w:t>
      </w:r>
      <w:r w:rsidRPr="00B407E2">
        <w:t>We can recognise the dynamic relationships between the different ways that we suffer.</w:t>
      </w:r>
      <w:r>
        <w:t xml:space="preserve"> We can ask the theoretical question: what is suffering? – which we have identified as the significant disruption of agency, and the practical one how to get rid of it when we want to. We can enrich the</w:t>
      </w:r>
      <w:r w:rsidRPr="00A9063A">
        <w:t xml:space="preserve"> agentive form in which </w:t>
      </w:r>
      <w:r w:rsidRPr="00A9063A">
        <w:lastRenderedPageBreak/>
        <w:t xml:space="preserve">we </w:t>
      </w:r>
      <w:r>
        <w:t xml:space="preserve">choose </w:t>
      </w:r>
      <w:r w:rsidRPr="00A9063A">
        <w:t>not to suffer, at a particular time in a particular place</w:t>
      </w:r>
      <w:r>
        <w:t xml:space="preserve"> and  we can choose to suffer in one agentive form in order to flourish in another</w:t>
      </w:r>
    </w:p>
    <w:p w14:paraId="06ACC300" w14:textId="77777777" w:rsidR="006E41CC" w:rsidRDefault="006E41CC" w:rsidP="006E41CC"/>
    <w:p w14:paraId="2CC188E7" w14:textId="77777777" w:rsidR="006E41CC" w:rsidRPr="008756BF" w:rsidRDefault="006E41CC" w:rsidP="006E41CC">
      <w:pPr>
        <w:rPr>
          <w:sz w:val="24"/>
          <w:szCs w:val="24"/>
        </w:rPr>
      </w:pPr>
      <w:r w:rsidRPr="008756BF">
        <w:rPr>
          <w:sz w:val="24"/>
          <w:szCs w:val="24"/>
        </w:rPr>
        <w:t xml:space="preserve">Two final reflections: </w:t>
      </w:r>
    </w:p>
    <w:p w14:paraId="17ADDEB6" w14:textId="77777777" w:rsidR="006E41CC" w:rsidRDefault="006E41CC" w:rsidP="006E41CC"/>
    <w:p w14:paraId="0445A8F7" w14:textId="77777777" w:rsidR="006E41CC" w:rsidRDefault="006E41CC" w:rsidP="006E41CC">
      <w:r>
        <w:t>First, p</w:t>
      </w:r>
      <w:r w:rsidRPr="00091B12">
        <w:t>ain</w:t>
      </w:r>
      <w:r>
        <w:t xml:space="preserve"> and suffering </w:t>
      </w:r>
      <w:r w:rsidRPr="00A9063A">
        <w:t>are both idiosyncratic and diverse</w:t>
      </w:r>
      <w:r>
        <w:t xml:space="preserve">. Pain which involves  </w:t>
      </w:r>
      <w:r w:rsidRPr="00091B12">
        <w:t xml:space="preserve">complex convergent mechanistic </w:t>
      </w:r>
      <w:r>
        <w:t xml:space="preserve">activity is idiosyncratic. </w:t>
      </w:r>
      <w:r w:rsidRPr="00091B12">
        <w:t>Suffering</w:t>
      </w:r>
      <w:r>
        <w:t xml:space="preserve">, </w:t>
      </w:r>
      <w:r w:rsidRPr="00091B12">
        <w:t xml:space="preserve"> for beings like us, </w:t>
      </w:r>
      <w:r>
        <w:t xml:space="preserve">has </w:t>
      </w:r>
      <w:r w:rsidRPr="00091B12">
        <w:t xml:space="preserve">agency </w:t>
      </w:r>
      <w:r>
        <w:t xml:space="preserve">which </w:t>
      </w:r>
      <w:r w:rsidRPr="00091B12">
        <w:t>is complex and idiosyncratic</w:t>
      </w:r>
      <w:r>
        <w:t xml:space="preserve">, </w:t>
      </w:r>
      <w:r w:rsidRPr="00091B12">
        <w:t xml:space="preserve"> such that disruptions will likewise have some idiosyncratic effects</w:t>
      </w:r>
      <w:r>
        <w:t xml:space="preserve">. You function as the agent you are in ways that are particular to you. So our interventions have to be idiosyncratic too. </w:t>
      </w:r>
      <w:r w:rsidRPr="00536903">
        <w:t>We can and should respect this idiosyncrasy and diversity for any practical interventions</w:t>
      </w:r>
      <w:r>
        <w:t xml:space="preserve">.  As for pain, we have to identify </w:t>
      </w:r>
      <w:r w:rsidRPr="00536903">
        <w:t>which mechanism should be targeted</w:t>
      </w:r>
      <w:r>
        <w:t xml:space="preserve"> and for s</w:t>
      </w:r>
      <w:r w:rsidRPr="00536903">
        <w:t>uffering</w:t>
      </w:r>
      <w:r>
        <w:t xml:space="preserve"> and </w:t>
      </w:r>
      <w:r w:rsidRPr="00536903">
        <w:t xml:space="preserve"> which agentive trade-offs are involved and preferred</w:t>
      </w:r>
      <w:r>
        <w:t xml:space="preserve">. </w:t>
      </w:r>
    </w:p>
    <w:p w14:paraId="7F6FABB9" w14:textId="77777777" w:rsidR="006E41CC" w:rsidRDefault="006E41CC" w:rsidP="006E41CC"/>
    <w:p w14:paraId="7A1BC78C" w14:textId="77777777" w:rsidR="006E41CC" w:rsidRDefault="006E41CC" w:rsidP="006E41CC">
      <w:r>
        <w:t xml:space="preserve"> Secondly, d</w:t>
      </w:r>
      <w:r w:rsidRPr="00B06CE6">
        <w:t xml:space="preserve">istinguishing pain from suffering can help us appreciate some of suffering’s </w:t>
      </w:r>
      <w:r w:rsidRPr="00B06CE6">
        <w:rPr>
          <w:i/>
          <w:iCs/>
        </w:rPr>
        <w:t>positive</w:t>
      </w:r>
      <w:r w:rsidRPr="00B06CE6">
        <w:t xml:space="preserve"> features</w:t>
      </w:r>
      <w:r>
        <w:t xml:space="preserve">. Some suffering is just plain awful. When we did a project entitled ‘the value of suffering’ someone who  came angrily accused us of not taking it seriously. And I am indeed taking it seriously. But although you might say there is nothing  ever good about it, and suffering will always be bad for the functioning of some agentive form, and from the perspective of that agentive form,  it could be argued on this view  that not all suffering will be bad, all things considered, or, taking the person as a whole,  from another agentive perspective.  It  might perhaps turn out to be good for </w:t>
      </w:r>
      <w:r>
        <w:rPr>
          <w:i/>
          <w:iCs/>
        </w:rPr>
        <w:t xml:space="preserve">you </w:t>
      </w:r>
      <w:r>
        <w:t>to have suffered.  When my agency is disrupted sometimes I can adapt because I have to or sometimes I can change and grow through  suffering. I can change my environment or the way  my different agentive forms as a whole need to change. We can sacrifice our agency for growth and the things we care about. Think about people who have volunteered to go to help in Ukraine  who are willing to undergo certain kinds of biological, psychological or indeed social suffering for their overall flourishing, in accordance with their values and being the person they think they should be.</w:t>
      </w:r>
    </w:p>
    <w:p w14:paraId="16C34311" w14:textId="77777777" w:rsidR="006E41CC" w:rsidRDefault="006E41CC" w:rsidP="006E41CC"/>
    <w:p w14:paraId="5BF0AABB" w14:textId="77777777" w:rsidR="006E41CC" w:rsidRDefault="006E41CC" w:rsidP="006E41CC">
      <w:r>
        <w:t>Obviously t</w:t>
      </w:r>
      <w:r w:rsidRPr="001B363E">
        <w:t>here’s far more work to be done on the theoretical and practical problems of pain and suffering.</w:t>
      </w:r>
      <w:r>
        <w:t xml:space="preserve"> </w:t>
      </w:r>
      <w:r w:rsidRPr="001B363E">
        <w:t xml:space="preserve">Making progress requires bringing together what we’ve learned from a wide range of disciplines, inquiries, and everyday experiences. </w:t>
      </w:r>
      <w:r w:rsidRPr="00C548A6">
        <w:t>I hope I’ve convinced you that philosophy can usefully contribute</w:t>
      </w:r>
      <w:r>
        <w:t xml:space="preserve"> to your work with people in pain.</w:t>
      </w:r>
    </w:p>
    <w:p w14:paraId="3AD2B3AE" w14:textId="77777777" w:rsidR="006E41CC" w:rsidRPr="003B7AED" w:rsidRDefault="006E41CC" w:rsidP="006E41CC">
      <w:pPr>
        <w:rPr>
          <w:sz w:val="28"/>
          <w:szCs w:val="28"/>
        </w:rPr>
      </w:pPr>
    </w:p>
    <w:p w14:paraId="4043FBB1" w14:textId="77777777" w:rsidR="006E41CC" w:rsidRDefault="006E41CC" w:rsidP="006E41CC">
      <w:pPr>
        <w:rPr>
          <w:sz w:val="28"/>
          <w:szCs w:val="28"/>
        </w:rPr>
      </w:pPr>
    </w:p>
    <w:p w14:paraId="0B1B9B35" w14:textId="77777777" w:rsidR="006E41CC" w:rsidRDefault="006E41CC" w:rsidP="006E41CC">
      <w:pPr>
        <w:rPr>
          <w:sz w:val="28"/>
          <w:szCs w:val="28"/>
        </w:rPr>
      </w:pPr>
      <w:r w:rsidRPr="003B7AED">
        <w:rPr>
          <w:sz w:val="28"/>
          <w:szCs w:val="28"/>
        </w:rPr>
        <w:t>Discussion</w:t>
      </w:r>
    </w:p>
    <w:p w14:paraId="3D1DF4EE" w14:textId="77777777" w:rsidR="006E41CC" w:rsidRDefault="006E41CC" w:rsidP="006E41CC">
      <w:pPr>
        <w:rPr>
          <w:sz w:val="28"/>
          <w:szCs w:val="28"/>
        </w:rPr>
      </w:pPr>
    </w:p>
    <w:p w14:paraId="414A1C89" w14:textId="77777777" w:rsidR="006E41CC" w:rsidRPr="001B363E" w:rsidRDefault="006E41CC" w:rsidP="006E41CC">
      <w:pPr>
        <w:rPr>
          <w:i/>
          <w:iCs/>
        </w:rPr>
      </w:pPr>
      <w:r>
        <w:rPr>
          <w:i/>
          <w:iCs/>
        </w:rPr>
        <w:t xml:space="preserve">I think suffering can  be constitutive of agency and what it is to be human rather than a disruption. With that in mind your account is quite a privileged account of disruption of somebody who is otherwise acting as an  agent in their environment. But that goes against the experience of children born with painful congenital conditions or in  severe adversity for whom enduring suffering is constitutive of their identity and agency. I knew someone who was very prominent in the pain advocacy world who had chronic pain from early childhood who then recovered in her thirties which didn’t go down well with her community; it was seen that she could no longer fulfil her role as an agent which she had done since her teens. So I am challenging with the idea that pain is a constituent  of suffering and not just a disruption. </w:t>
      </w:r>
    </w:p>
    <w:p w14:paraId="533597F3" w14:textId="77777777" w:rsidR="006E41CC" w:rsidRDefault="006E41CC" w:rsidP="006E41CC"/>
    <w:p w14:paraId="4A13197F" w14:textId="77777777" w:rsidR="006E41CC" w:rsidRDefault="006E41CC" w:rsidP="006E41CC">
      <w:r>
        <w:t xml:space="preserve">… my personal history but I will say that there is nothing that I have said that is inconsistent with the idea that certain agentive forms had norms that complied with  … because of ubiquitous suffering. For that reason we think about our  identity in a way that might be indistinguishable from suffering in various kinds of ways. You made it sound as if it were an either/or, but I want to say that suffering is a significant disruption of agency but sometimes </w:t>
      </w:r>
      <w:r>
        <w:lastRenderedPageBreak/>
        <w:t xml:space="preserve">disruption to my agency can become endemic to the performance of that kind of agency. And indeed that is actually true for all of us. To give a cheap example, everybody gets  tired; that is just part of being the kind of biological agent we are – at a certain point you can only stay awake for so long. Different people will have other things that are built into their functioning as that kind of agent, some of which we might colloquially call suffering  and I want to be able to capture those … what is going on in those cases is a disruption to the kind of functioning that they have either as a biological agent or … The way I want to separate them has to do with the norms: what makes a human </w:t>
      </w:r>
      <w:proofErr w:type="spellStart"/>
      <w:r>
        <w:t>human</w:t>
      </w:r>
      <w:proofErr w:type="spellEnd"/>
      <w:r>
        <w:t xml:space="preserve">, a mother a  mother, a chronic pain researcher a chronic pain researcher and what makes a good one … those are important for thinking about how well the agent is performing. I definitely think that disruption either in the environment or capacity can be part of  how we understand their functioning. Nothing I said is incompatible with that, but you have sort of moved up a level. Certain kinds of disruption are just part of life and a ubiquitous part of what it is to  be that kind of agent, and indeed gives you the shape of that kind of agency but it doesn’t change the nature of suffering as disruption of agency. </w:t>
      </w:r>
    </w:p>
    <w:p w14:paraId="59C5FD45" w14:textId="77777777" w:rsidR="006E41CC" w:rsidRDefault="006E41CC" w:rsidP="006E41CC">
      <w:r>
        <w:t xml:space="preserve">   Suffering is part of life and some people may have more suffering than ….</w:t>
      </w:r>
    </w:p>
    <w:p w14:paraId="1B921BA2" w14:textId="77777777" w:rsidR="006E41CC" w:rsidRDefault="006E41CC" w:rsidP="006E41CC"/>
    <w:p w14:paraId="4F3AC7FA" w14:textId="15F4F33E" w:rsidR="006E41CC" w:rsidRDefault="006E41CC" w:rsidP="006E41CC">
      <w:pPr>
        <w:rPr>
          <w:i/>
          <w:iCs/>
        </w:rPr>
      </w:pPr>
      <w:r>
        <w:rPr>
          <w:i/>
          <w:iCs/>
        </w:rPr>
        <w:t xml:space="preserve">In his book </w:t>
      </w:r>
      <w:r>
        <w:t xml:space="preserve">Man’s Search for meaning </w:t>
      </w:r>
      <w:r>
        <w:rPr>
          <w:i/>
          <w:iCs/>
        </w:rPr>
        <w:t>Victor Frankl talks about suffering</w:t>
      </w:r>
      <w:r w:rsidR="00A17457">
        <w:rPr>
          <w:i/>
          <w:iCs/>
        </w:rPr>
        <w:t xml:space="preserve"> and </w:t>
      </w:r>
      <w:r>
        <w:rPr>
          <w:i/>
          <w:iCs/>
        </w:rPr>
        <w:t xml:space="preserve">  how you face it by actually praising agency for yourself; however desperate the situation, if you can find a way to  create agency for yourself by finding meaning it can in some way ease the suffering. </w:t>
      </w:r>
    </w:p>
    <w:p w14:paraId="1D16AF85" w14:textId="77777777" w:rsidR="006E41CC" w:rsidRDefault="006E41CC" w:rsidP="006E41CC">
      <w:pPr>
        <w:rPr>
          <w:i/>
          <w:iCs/>
        </w:rPr>
      </w:pPr>
      <w:r>
        <w:rPr>
          <w:i/>
          <w:iCs/>
        </w:rPr>
        <w:t xml:space="preserve">  The other thing is that what you have been describing is to me is a theory for why suffering </w:t>
      </w:r>
      <w:r w:rsidRPr="00E166E4">
        <w:t>occurs</w:t>
      </w:r>
      <w:r>
        <w:rPr>
          <w:i/>
          <w:iCs/>
        </w:rPr>
        <w:t xml:space="preserve"> as opposed to  first person experience  of  what suffering actually i</w:t>
      </w:r>
      <w:r w:rsidRPr="00E166E4">
        <w:t>s</w:t>
      </w:r>
      <w:r>
        <w:rPr>
          <w:i/>
          <w:iCs/>
        </w:rPr>
        <w:t>….</w:t>
      </w:r>
    </w:p>
    <w:p w14:paraId="0A5831CC" w14:textId="77777777" w:rsidR="006E41CC" w:rsidRDefault="006E41CC" w:rsidP="006E41CC">
      <w:pPr>
        <w:rPr>
          <w:i/>
          <w:iCs/>
        </w:rPr>
      </w:pPr>
    </w:p>
    <w:p w14:paraId="747B2697" w14:textId="77777777" w:rsidR="006E41CC" w:rsidRDefault="006E41CC" w:rsidP="006E41CC">
      <w:r>
        <w:t>… From what I recall of this book you don’t get much theory but  a lot of how it can transform and the value of it, but he does say you shouldn’t have to …</w:t>
      </w:r>
    </w:p>
    <w:p w14:paraId="338453A3" w14:textId="77777777" w:rsidR="006E41CC" w:rsidRPr="0092219F" w:rsidRDefault="006E41CC" w:rsidP="006E41CC">
      <w:pPr>
        <w:rPr>
          <w:i/>
          <w:iCs/>
        </w:rPr>
      </w:pPr>
    </w:p>
    <w:p w14:paraId="76895387" w14:textId="77777777" w:rsidR="006E41CC" w:rsidRDefault="006E41CC" w:rsidP="006E41CC">
      <w:pPr>
        <w:rPr>
          <w:i/>
          <w:iCs/>
        </w:rPr>
      </w:pPr>
      <w:r w:rsidRPr="0092219F">
        <w:rPr>
          <w:i/>
          <w:iCs/>
        </w:rPr>
        <w:t>… and how you face it</w:t>
      </w:r>
      <w:r>
        <w:rPr>
          <w:i/>
          <w:iCs/>
        </w:rPr>
        <w:t xml:space="preserve"> … you can always find some choice and decision …</w:t>
      </w:r>
    </w:p>
    <w:p w14:paraId="0D564E8B" w14:textId="77777777" w:rsidR="006E41CC" w:rsidRDefault="006E41CC" w:rsidP="006E41CC">
      <w:pPr>
        <w:rPr>
          <w:i/>
          <w:iCs/>
        </w:rPr>
      </w:pPr>
    </w:p>
    <w:p w14:paraId="430FDE92" w14:textId="77777777" w:rsidR="006E41CC" w:rsidRDefault="006E41CC" w:rsidP="006E41CC">
      <w:r>
        <w:t xml:space="preserve">… I don’t want to go too far in that  direction … I don’t want to say  that suffering is necessary for </w:t>
      </w:r>
      <w:r w:rsidRPr="00A2493B">
        <w:rPr>
          <w:i/>
          <w:iCs/>
        </w:rPr>
        <w:t>any</w:t>
      </w:r>
      <w:r>
        <w:t xml:space="preserve"> kind of growth (which could take us into theology); and I also don’t want to say (as my theory might suggest)  that  suffering always has some beneficial agency and of course sometimes it doesn’t. But sometimes it does and when it does that is something to be embraced and …..  but I wouldn’t want to go too far down that route.</w:t>
      </w:r>
    </w:p>
    <w:p w14:paraId="52DA6A18" w14:textId="77777777" w:rsidR="006E41CC" w:rsidRDefault="006E41CC" w:rsidP="006E41CC"/>
    <w:p w14:paraId="2024F981" w14:textId="77777777" w:rsidR="006E41CC" w:rsidRDefault="006E41CC" w:rsidP="006E41CC">
      <w:r>
        <w:t xml:space="preserve">A lot of people have thought about this and you are not at all confused to admit to uncertainty. Suffering is an experience … maybe I have a suffering experience where my agency is disrupted  but although the experience  may be part of suffering, I don’t think suffering is itself an experience. Of course I  might suffer from an experience,  and the unpleasantness of an experience  can itself be a disruption. In most cases of prolonged  intense suffering such as grief, torture or deprivation – all of these will involve a lot of nasty experiences.  But suffering itself is more than just an experience. It is the condition of the [?…?] in the environment. Sometimes I might not even be aware of it but it is  still  important to thinking how we react to suffering and taking some of it seriously.  And some of it   like whether or not the experience part is important for my suffering or the thing to be addressed if it is disrupting my ability to function.  And  other things, even if they don’t feel so bad, may be important for my overall functioning and I may want to recognise those as suffering. </w:t>
      </w:r>
    </w:p>
    <w:p w14:paraId="45849B16" w14:textId="77777777" w:rsidR="006E41CC" w:rsidRDefault="006E41CC" w:rsidP="006E41CC"/>
    <w:p w14:paraId="0B3E70F0" w14:textId="77777777" w:rsidR="006E41CC" w:rsidRDefault="006E41CC" w:rsidP="006E41CC">
      <w:pPr>
        <w:rPr>
          <w:i/>
          <w:iCs/>
        </w:rPr>
      </w:pPr>
      <w:r>
        <w:rPr>
          <w:i/>
          <w:iCs/>
        </w:rPr>
        <w:t>Would you agree that there has to  be a temporal element to suffering, in the context of the ability to escape it  or have some  control over it. We might suffer something temporarily in the expectation that there will be some reward – like physical training for  an athlete. The sense of control or possibility of escape strikes me as fundamental.</w:t>
      </w:r>
    </w:p>
    <w:p w14:paraId="757F67C6" w14:textId="77777777" w:rsidR="006E41CC" w:rsidRDefault="006E41CC" w:rsidP="006E41CC">
      <w:pPr>
        <w:rPr>
          <w:i/>
          <w:iCs/>
        </w:rPr>
      </w:pPr>
    </w:p>
    <w:p w14:paraId="33BD06CC" w14:textId="77777777" w:rsidR="006E41CC" w:rsidRPr="00EA2398" w:rsidRDefault="006E41CC" w:rsidP="006E41CC">
      <w:r>
        <w:t xml:space="preserve">I do think there is one, and one nice thing about theory  is that it tells you how long the temporal dimension has to be … at what point when one of my agencies is disrupted, whatever that duration is, do we talk about suffering. Regarding escape and control, one </w:t>
      </w:r>
      <w:r>
        <w:lastRenderedPageBreak/>
        <w:t xml:space="preserve">reason I might suffer or one way in  which  my agency might be disrupted is if I am trapped in something I can’t do anything about and I feel hopeless and helpless. Agency is  about being able to act and when this is restricted there is a problem. When there is a change in my environment or the norms that are operating,  there is going to be a period where although there is still there  is nothing I can’t  do or anything  I can’t escape, but after a certain point I will stop being able to function as a biological or social agent </w:t>
      </w:r>
      <w:r>
        <w:rPr>
          <w:i/>
          <w:iCs/>
        </w:rPr>
        <w:t xml:space="preserve"> </w:t>
      </w:r>
    </w:p>
    <w:p w14:paraId="75BAA14A" w14:textId="77777777" w:rsidR="006E41CC" w:rsidRPr="00536903" w:rsidRDefault="006E41CC" w:rsidP="006E41CC"/>
    <w:p w14:paraId="13CA8447" w14:textId="77777777" w:rsidR="006E41CC" w:rsidRDefault="006E41CC" w:rsidP="006E41CC">
      <w:pPr>
        <w:rPr>
          <w:i/>
          <w:iCs/>
        </w:rPr>
      </w:pPr>
      <w:r>
        <w:rPr>
          <w:i/>
          <w:iCs/>
        </w:rPr>
        <w:t xml:space="preserve">I have been thinking about your theory of suffering and how it hangs with autonomy, and how some kinds of agentive forms are privileged over others. I’m thinking of someone tormented by drug and alcohol problems who became quite agoraphobic with the collusion of his mother, who had kept him mostly in his bedroom since he  was a boy and he is now a middle-aged man. His mother has recently died, so his  agency is entirely  attenuated and his  life looks like one entirely  of pain and suffering. His ability in the world is to manipulate a very localised  environment to maintain  his life as it is so he need never go out. His doctors have been desperately trying to pitchfork him out into the world for years but he defends his life aggressively to his profound diminishment  – if you want to know what suffering means you need to confront him at his front door and become aware of  his pain .  But his agentive form is what it is. So to the extent to which one as a therapeutic agent has a responsibility not to collude with his suffering and pitchfork him into the world,  and massively accentuate his suffering,  in order to privilege some theoretical imaginative agenda, is to say the least debatable.  </w:t>
      </w:r>
    </w:p>
    <w:p w14:paraId="5B415CF3" w14:textId="77777777" w:rsidR="006E41CC" w:rsidRDefault="006E41CC" w:rsidP="006E41CC">
      <w:pPr>
        <w:rPr>
          <w:i/>
          <w:iCs/>
        </w:rPr>
      </w:pPr>
    </w:p>
    <w:p w14:paraId="7597C937" w14:textId="77777777" w:rsidR="006E41CC" w:rsidRDefault="006E41CC" w:rsidP="006E41CC">
      <w:r>
        <w:t xml:space="preserve">I didn’t say much about how norms get into the picture.  I wouldn’t say that his agentive forms are attenuated as such; but  I would say that he is not flourishing. So   how do we decide what makes you keep  acting  as that kind of agent? The idea here is that there are certain norms:  applied to biological functioning there are  certain things that are good for you to eat; you can evaluate them from a biological or sociological perspective , for keeping you functioning as that kind of agent. In this case the norms that are at play in his different agentive forms are one thing, and what he thinks those norms are, if he’s wrong, are something else. He might say something like:  “I am functioning perfectly well as a biological and psychological agent”” (of course he wouldn’t use those words) and then someone else says “oh no, you’re not because here are the norms; here is what it is to be a good father, brother, a good person”.  It’s not easy when there is disagreement about those norms to decide who is right. I didn’t go down this road because I have a theory -  or at least a view - about whether we should be objective about whether people can be wrong or right. We need a theory  for when you have to provide an answer to a questioner about a problem for their  agentive form,  which flourishes them and avoids de-flourishing them. We need to be very humble about that: you have to spend a lot of time with the person to figure out whether or not it is better for them as a whole person to adopt different norms to enrich their agency,  or to help them to continue to act in accordance with the norms that they already have going. There is no one size fits all. I feel that I have grown over the years and the kind of norms that I operate, using what I think it is for me to be flourishing,  are different and I think are good. But in other ways I have changed and adopted some other roles. </w:t>
      </w:r>
    </w:p>
    <w:p w14:paraId="5B0F353F" w14:textId="77777777" w:rsidR="006E41CC" w:rsidRDefault="006E41CC" w:rsidP="006E41CC"/>
    <w:p w14:paraId="717A8BDF" w14:textId="55E9FBAF" w:rsidR="006E41CC" w:rsidRDefault="006E41CC" w:rsidP="006E41CC">
      <w:pPr>
        <w:rPr>
          <w:i/>
          <w:iCs/>
        </w:rPr>
      </w:pPr>
      <w:r w:rsidRPr="005B05A7">
        <w:rPr>
          <w:i/>
          <w:iCs/>
        </w:rPr>
        <w:t>I love the emphasis on</w:t>
      </w:r>
      <w:r>
        <w:rPr>
          <w:i/>
          <w:iCs/>
        </w:rPr>
        <w:t xml:space="preserve"> the term </w:t>
      </w:r>
      <w:r w:rsidRPr="005B05A7">
        <w:rPr>
          <w:i/>
          <w:iCs/>
        </w:rPr>
        <w:t xml:space="preserve"> flourishing. I want to come back to the point about meaning because</w:t>
      </w:r>
      <w:r>
        <w:rPr>
          <w:i/>
          <w:iCs/>
        </w:rPr>
        <w:t xml:space="preserve">, </w:t>
      </w:r>
      <w:r w:rsidRPr="005B05A7">
        <w:rPr>
          <w:i/>
          <w:iCs/>
        </w:rPr>
        <w:t xml:space="preserve">not </w:t>
      </w:r>
      <w:r w:rsidR="00A17457">
        <w:rPr>
          <w:i/>
          <w:iCs/>
        </w:rPr>
        <w:t xml:space="preserve">only </w:t>
      </w:r>
      <w:r w:rsidRPr="005B05A7">
        <w:rPr>
          <w:i/>
          <w:iCs/>
        </w:rPr>
        <w:t xml:space="preserve"> Frankl</w:t>
      </w:r>
      <w:r w:rsidR="00A17457">
        <w:rPr>
          <w:i/>
          <w:iCs/>
        </w:rPr>
        <w:t xml:space="preserve"> but </w:t>
      </w:r>
      <w:r>
        <w:rPr>
          <w:i/>
          <w:iCs/>
        </w:rPr>
        <w:t xml:space="preserve"> </w:t>
      </w:r>
      <w:r w:rsidRPr="005B05A7">
        <w:rPr>
          <w:i/>
          <w:iCs/>
        </w:rPr>
        <w:t>many</w:t>
      </w:r>
      <w:r w:rsidR="00A17457">
        <w:rPr>
          <w:i/>
          <w:iCs/>
        </w:rPr>
        <w:t xml:space="preserve"> other </w:t>
      </w:r>
      <w:r w:rsidRPr="005B05A7">
        <w:rPr>
          <w:i/>
          <w:iCs/>
        </w:rPr>
        <w:t xml:space="preserve"> people have emphasised that to deal with problems in life you have to find meaning. So I wonder if you need to extend your models </w:t>
      </w:r>
      <w:r>
        <w:rPr>
          <w:i/>
          <w:iCs/>
        </w:rPr>
        <w:t xml:space="preserve">from biopsychosocial to spiritual, using the word in terms of </w:t>
      </w:r>
      <w:r w:rsidR="00A17457">
        <w:rPr>
          <w:i/>
          <w:iCs/>
        </w:rPr>
        <w:t>‘</w:t>
      </w:r>
      <w:r>
        <w:rPr>
          <w:i/>
          <w:iCs/>
        </w:rPr>
        <w:t>what is the meaning of life for you</w:t>
      </w:r>
      <w:r w:rsidR="00A17457">
        <w:rPr>
          <w:i/>
          <w:iCs/>
        </w:rPr>
        <w:t>’</w:t>
      </w:r>
      <w:r>
        <w:rPr>
          <w:i/>
          <w:iCs/>
        </w:rPr>
        <w:t xml:space="preserve">. So do you think that that is a terribly central component of the whole way we deal with adversity and suffering? </w:t>
      </w:r>
    </w:p>
    <w:p w14:paraId="0554EFFD" w14:textId="77777777" w:rsidR="006E41CC" w:rsidRDefault="006E41CC" w:rsidP="006E41CC">
      <w:pPr>
        <w:rPr>
          <w:i/>
          <w:iCs/>
        </w:rPr>
      </w:pPr>
    </w:p>
    <w:p w14:paraId="268767B2" w14:textId="77777777" w:rsidR="006E41CC" w:rsidRDefault="006E41CC" w:rsidP="006E41CC">
      <w:r w:rsidRPr="00671C58">
        <w:t>As long as you are a certain kind of something and there are certain norms that involve your action as that kind of something then you have that kind of agentive form</w:t>
      </w:r>
      <w:r>
        <w:t xml:space="preserve">. I use </w:t>
      </w:r>
      <w:r w:rsidRPr="00671C58">
        <w:t xml:space="preserve">biopsychosocial </w:t>
      </w:r>
      <w:r>
        <w:t xml:space="preserve"> as a kind of shorthand for those we recognise quite quickly but I think you have many more. And if you think that we have spiritual agency and that you are a spiritual </w:t>
      </w:r>
      <w:r>
        <w:lastRenderedPageBreak/>
        <w:t>something and that there are certain things that you do to either flourish or not as that spiritual something then everything will apply to that agentive form as well. I didn’t want to weigh in on whether or not we are spiritual agents, but for anyone who thinks we are …</w:t>
      </w:r>
    </w:p>
    <w:p w14:paraId="33A1E6A4" w14:textId="77777777" w:rsidR="006E41CC" w:rsidRDefault="006E41CC" w:rsidP="006E41CC"/>
    <w:p w14:paraId="6519E649" w14:textId="6D25B66F" w:rsidR="006E41CC" w:rsidRDefault="006E41CC" w:rsidP="006E41CC">
      <w:pPr>
        <w:rPr>
          <w:i/>
          <w:iCs/>
        </w:rPr>
      </w:pPr>
      <w:r>
        <w:rPr>
          <w:i/>
          <w:iCs/>
        </w:rPr>
        <w:t xml:space="preserve">I  met the patient  ---- ‘s twin brother just the other day and he had a very similar story of severe  experiences in life.  …   but we were confusing him a bit because he was sort of saying that  these are things you may not touch in any shape or form so the suffering is inviolable – “I will never stop suffering; this is me”. But he was  still there and wanting something. So he has this small charge of impossibility: “ I know you  will never fix this but I’m still here”. </w:t>
      </w:r>
    </w:p>
    <w:p w14:paraId="2DA46E04" w14:textId="77777777" w:rsidR="006E41CC" w:rsidRDefault="006E41CC" w:rsidP="006E41CC">
      <w:pPr>
        <w:rPr>
          <w:i/>
          <w:iCs/>
        </w:rPr>
      </w:pPr>
    </w:p>
    <w:p w14:paraId="181D4DB9" w14:textId="77777777" w:rsidR="006E41CC" w:rsidRDefault="006E41CC" w:rsidP="006E41CC">
      <w:r>
        <w:t>Something I want to be able to explain is how you can be perfectly happy from the first person … I might be  really be enjoying my suffering in some form but because of the way that my different agentive forms interact at any given point in time it can cause problems elsewhere. We are not operating in a vacuum because we are all in a conflict  and when we  have norms in a certain  agentive form operating in such a way that that makes them  really problematic it can cause bigger problems in  functioning in another agentive form. Unfortunately , you might want to fix these other things that we do  hear and not want to touch the things we [?] don’t  hear.  That might not be a choice you have depending upon the particular case. That of course is not an answer to what do we do but it is a feature of the situation.</w:t>
      </w:r>
    </w:p>
    <w:p w14:paraId="373B6383" w14:textId="77777777" w:rsidR="006E41CC" w:rsidRDefault="006E41CC" w:rsidP="006E41CC"/>
    <w:p w14:paraId="7C655FFE" w14:textId="77777777" w:rsidR="006E41CC" w:rsidRDefault="006E41CC" w:rsidP="006E41CC">
      <w:pPr>
        <w:rPr>
          <w:i/>
          <w:iCs/>
        </w:rPr>
      </w:pPr>
      <w:r>
        <w:rPr>
          <w:i/>
          <w:iCs/>
        </w:rPr>
        <w:t xml:space="preserve">I was thinking about meaning – you don’t necessarily have to talk about a spiritual component because sometimes that frightens people. But  the context of their behaviour has changed and if you can  change the context you can change the meaning,  and that is when you get this inner conflict that we have been talking about. And my job  as a psychotherapist is to think about that whole system and  explore that context and that meaning in the hope that they can make  different choices. We are talking about people where that meaning  doesn’t fit any more,  but it is all they know and  they are hanging on to it. And it’s tough. I had an email this morning from a lady who had had untold trauma and her values which  had been shaped when she was little don’t fit with  what social care expects from her. It’s simple to say:  help them explore their  new context and meaning will come along but this is much easier said than done. And that is the essence of what we are talking about. </w:t>
      </w:r>
    </w:p>
    <w:p w14:paraId="58209772" w14:textId="77777777" w:rsidR="006E41CC" w:rsidRDefault="006E41CC" w:rsidP="006E41CC">
      <w:pPr>
        <w:rPr>
          <w:i/>
          <w:iCs/>
        </w:rPr>
      </w:pPr>
    </w:p>
    <w:p w14:paraId="755EDA23" w14:textId="77777777" w:rsidR="006E41CC" w:rsidRDefault="006E41CC" w:rsidP="006E41CC">
      <w:r>
        <w:t>I would just like to add that one thing I think can be helpful is thinking about change of agency and levers. One thing that might be going on  is a change in the environment; another is a change in capacity; another a change in the norms and  often all these things are going to be involved but you want to figure out in a particular person’s case where is the most significant disruption  coming from and what can be the first target for agency enrichment and which is the first lever to pull.</w:t>
      </w:r>
    </w:p>
    <w:p w14:paraId="52E355DE" w14:textId="77777777" w:rsidR="006E41CC" w:rsidRDefault="006E41CC" w:rsidP="006E41CC"/>
    <w:p w14:paraId="766207E0" w14:textId="77777777" w:rsidR="006E41CC" w:rsidRDefault="006E41CC" w:rsidP="006E41CC">
      <w:pPr>
        <w:rPr>
          <w:i/>
          <w:iCs/>
        </w:rPr>
      </w:pPr>
      <w:r w:rsidRPr="000844C2">
        <w:rPr>
          <w:i/>
          <w:iCs/>
        </w:rPr>
        <w:t>We have</w:t>
      </w:r>
      <w:r>
        <w:rPr>
          <w:i/>
          <w:iCs/>
        </w:rPr>
        <w:t xml:space="preserve"> been </w:t>
      </w:r>
      <w:r w:rsidRPr="000844C2">
        <w:rPr>
          <w:i/>
          <w:iCs/>
        </w:rPr>
        <w:t xml:space="preserve"> hear</w:t>
      </w:r>
      <w:r>
        <w:rPr>
          <w:i/>
          <w:iCs/>
        </w:rPr>
        <w:t xml:space="preserve">ing </w:t>
      </w:r>
      <w:r>
        <w:t xml:space="preserve"> </w:t>
      </w:r>
      <w:r>
        <w:rPr>
          <w:i/>
          <w:iCs/>
        </w:rPr>
        <w:t>descriptions of tragic characters for whom suffering is constitutive.  Suffering can be part of your identity and tied up with this suffering person whose agency is wrapped up in this world of pain hopelessness  and despair. These can be the patients who are hardest to help. I was talking recently to a pain therapist who said “my private patients do all get better but my poor NHS patients don’t”. And I do think there is something about grinding poverty and deprivation and trauma that creates learned helplessness and  low self expectation – expecting so little of oneself and one’s agency.  I worked with a charity looking after young Black men  in Hackney and a huge part of the work in mentoring these involved helping them to change their ideas of themselves of  what they are worthy or capable of.</w:t>
      </w:r>
    </w:p>
    <w:p w14:paraId="29D52199" w14:textId="77777777" w:rsidR="006E41CC" w:rsidRDefault="006E41CC" w:rsidP="006E41CC">
      <w:pPr>
        <w:rPr>
          <w:i/>
          <w:iCs/>
        </w:rPr>
      </w:pPr>
      <w:r>
        <w:rPr>
          <w:i/>
          <w:iCs/>
        </w:rPr>
        <w:t xml:space="preserve">   In a way  we were  not trying to restore some kind of pre-disruptive agency but to help them to imagine a future agency they never thought was possible. So I want to challenge the idea of suffering as disruptive rather than constitutive. </w:t>
      </w:r>
    </w:p>
    <w:p w14:paraId="7076C2EB" w14:textId="77777777" w:rsidR="006E41CC" w:rsidRDefault="006E41CC" w:rsidP="006E41CC">
      <w:pPr>
        <w:rPr>
          <w:i/>
          <w:iCs/>
        </w:rPr>
      </w:pPr>
    </w:p>
    <w:p w14:paraId="1720B77F" w14:textId="77777777" w:rsidR="006E41CC" w:rsidRPr="004B7DDD" w:rsidRDefault="006E41CC" w:rsidP="006E41CC">
      <w:r>
        <w:lastRenderedPageBreak/>
        <w:t xml:space="preserve">Have you seen the movie Princess [?…?] And the line “life is pain”. People don’t like this  and when I give a talk to philosophers the objections are all on the other side. If you are right  suffering is  everywhere and  everyone is suffering almost all of  the time. But not all suffering is the same or has the same reasons and consequences. I don’t know what I said that made you think I am othering in  that kind of way. It seems to me that the othering comes when you say that for these people suffering  is an essential part of their life,  whereas for some privileged  people it isn’t. On my view, for every agentive form part of what it is to be a complex agent is to suffer because all that is </w:t>
      </w:r>
      <w:proofErr w:type="spellStart"/>
      <w:r>
        <w:t>is</w:t>
      </w:r>
      <w:proofErr w:type="spellEnd"/>
      <w:r>
        <w:t xml:space="preserve"> a significant disruption to my agency,  and that is just part of being an agent . Of course some significant disruptions are different: some of us feel more hopeless,  some are such that people  want to hang onto them so we can’t get in there to help them to let go. Nothing I am saying has the inference  that for everyone, not just for some poor souls, suffering is part of being an agent in the world. When you say something like suffering is constitutive of agency, as soon as you elaborate what you mean it  suggests that being that kind of  an agent means having to suffer. I can agree with you  about that, but being an agent  as such just  means being an actor. There is nothing built in  there about being a good or a privileged actor or being free from certain kinds of  impediments. There is nothing built in. </w:t>
      </w:r>
    </w:p>
    <w:p w14:paraId="2FDE0761" w14:textId="7A77A7DD" w:rsidR="001C439D" w:rsidRDefault="001C439D" w:rsidP="001C439D">
      <w:pPr>
        <w:rPr>
          <w:b/>
          <w:bCs/>
        </w:rPr>
      </w:pPr>
    </w:p>
    <w:p w14:paraId="5B6FB82D" w14:textId="67F98FF4" w:rsidR="000E1D1E" w:rsidRDefault="000E1D1E" w:rsidP="001C439D">
      <w:pPr>
        <w:rPr>
          <w:b/>
          <w:bCs/>
        </w:rPr>
      </w:pPr>
    </w:p>
    <w:p w14:paraId="6C147C46" w14:textId="68F07433" w:rsidR="000E1D1E" w:rsidRDefault="000E1D1E" w:rsidP="001C439D">
      <w:pPr>
        <w:rPr>
          <w:b/>
          <w:bCs/>
        </w:rPr>
      </w:pPr>
    </w:p>
    <w:p w14:paraId="6BA6C295" w14:textId="7783CA35" w:rsidR="000E1D1E" w:rsidRDefault="000E1D1E" w:rsidP="001C439D">
      <w:pPr>
        <w:rPr>
          <w:b/>
          <w:bCs/>
        </w:rPr>
      </w:pPr>
    </w:p>
    <w:p w14:paraId="15F14BAB" w14:textId="64F08EB3" w:rsidR="000E1D1E" w:rsidRDefault="000E1D1E" w:rsidP="001C439D">
      <w:pPr>
        <w:rPr>
          <w:b/>
          <w:bCs/>
        </w:rPr>
      </w:pPr>
    </w:p>
    <w:p w14:paraId="7B9F4FFA" w14:textId="29CC19B1" w:rsidR="000E1D1E" w:rsidRDefault="000E1D1E" w:rsidP="001C439D">
      <w:pPr>
        <w:rPr>
          <w:b/>
          <w:bCs/>
        </w:rPr>
      </w:pPr>
    </w:p>
    <w:p w14:paraId="1602561F" w14:textId="72AEAD4A" w:rsidR="000E1D1E" w:rsidRDefault="000E1D1E" w:rsidP="001C439D">
      <w:pPr>
        <w:rPr>
          <w:b/>
          <w:bCs/>
        </w:rPr>
      </w:pPr>
    </w:p>
    <w:p w14:paraId="323ADB68" w14:textId="16FFF170" w:rsidR="000E1D1E" w:rsidRDefault="000E1D1E" w:rsidP="001C439D">
      <w:pPr>
        <w:rPr>
          <w:b/>
          <w:bCs/>
        </w:rPr>
      </w:pPr>
    </w:p>
    <w:p w14:paraId="73DE0231" w14:textId="27070DF5" w:rsidR="000E1D1E" w:rsidRDefault="000E1D1E" w:rsidP="001C439D">
      <w:pPr>
        <w:rPr>
          <w:b/>
          <w:bCs/>
        </w:rPr>
      </w:pPr>
    </w:p>
    <w:p w14:paraId="54AF4918" w14:textId="6393F66F" w:rsidR="000E1D1E" w:rsidRDefault="000E1D1E" w:rsidP="001C439D">
      <w:pPr>
        <w:rPr>
          <w:b/>
          <w:bCs/>
        </w:rPr>
      </w:pPr>
    </w:p>
    <w:p w14:paraId="3E61DC90" w14:textId="4B574ACA" w:rsidR="000E1D1E" w:rsidRDefault="000E1D1E" w:rsidP="001C439D">
      <w:pPr>
        <w:rPr>
          <w:b/>
          <w:bCs/>
        </w:rPr>
      </w:pPr>
    </w:p>
    <w:p w14:paraId="6EDD1659" w14:textId="32AF54E9" w:rsidR="000E1D1E" w:rsidRDefault="000E1D1E" w:rsidP="001C439D">
      <w:pPr>
        <w:rPr>
          <w:b/>
          <w:bCs/>
        </w:rPr>
      </w:pPr>
    </w:p>
    <w:p w14:paraId="0B593CCC" w14:textId="797E22E4" w:rsidR="000E1D1E" w:rsidRDefault="000E1D1E" w:rsidP="001C439D">
      <w:pPr>
        <w:rPr>
          <w:b/>
          <w:bCs/>
        </w:rPr>
      </w:pPr>
    </w:p>
    <w:p w14:paraId="770D7B49" w14:textId="5B3FA677" w:rsidR="000E1D1E" w:rsidRDefault="000E1D1E" w:rsidP="001C439D">
      <w:pPr>
        <w:rPr>
          <w:b/>
          <w:bCs/>
        </w:rPr>
      </w:pPr>
    </w:p>
    <w:p w14:paraId="33E20251" w14:textId="007FA42A" w:rsidR="000E1D1E" w:rsidRDefault="000E1D1E" w:rsidP="001C439D">
      <w:pPr>
        <w:rPr>
          <w:b/>
          <w:bCs/>
        </w:rPr>
      </w:pPr>
    </w:p>
    <w:p w14:paraId="3BC97E5B" w14:textId="3C012B26" w:rsidR="000E1D1E" w:rsidRDefault="000E1D1E" w:rsidP="001C439D">
      <w:pPr>
        <w:rPr>
          <w:b/>
          <w:bCs/>
        </w:rPr>
      </w:pPr>
    </w:p>
    <w:p w14:paraId="13E117B1" w14:textId="3D568E55" w:rsidR="000E1D1E" w:rsidRDefault="000E1D1E" w:rsidP="001C439D">
      <w:pPr>
        <w:rPr>
          <w:b/>
          <w:bCs/>
        </w:rPr>
      </w:pPr>
    </w:p>
    <w:p w14:paraId="3C9F3316" w14:textId="4277B586" w:rsidR="000E1D1E" w:rsidRDefault="000E1D1E" w:rsidP="001C439D">
      <w:pPr>
        <w:rPr>
          <w:b/>
          <w:bCs/>
        </w:rPr>
      </w:pPr>
    </w:p>
    <w:p w14:paraId="057BAA0E" w14:textId="74377C6D" w:rsidR="000E1D1E" w:rsidRDefault="000E1D1E" w:rsidP="001C439D">
      <w:pPr>
        <w:rPr>
          <w:b/>
          <w:bCs/>
        </w:rPr>
      </w:pPr>
    </w:p>
    <w:p w14:paraId="0FAD5B49" w14:textId="0893B266" w:rsidR="000E1D1E" w:rsidRDefault="000E1D1E" w:rsidP="001C439D">
      <w:pPr>
        <w:rPr>
          <w:b/>
          <w:bCs/>
        </w:rPr>
      </w:pPr>
    </w:p>
    <w:p w14:paraId="252FB358" w14:textId="32000AF7" w:rsidR="000E1D1E" w:rsidRDefault="000E1D1E" w:rsidP="001C439D">
      <w:pPr>
        <w:rPr>
          <w:b/>
          <w:bCs/>
        </w:rPr>
      </w:pPr>
    </w:p>
    <w:p w14:paraId="46B170F5" w14:textId="20474EEF" w:rsidR="000E1D1E" w:rsidRDefault="000E1D1E" w:rsidP="001C439D">
      <w:pPr>
        <w:rPr>
          <w:b/>
          <w:bCs/>
        </w:rPr>
      </w:pPr>
    </w:p>
    <w:p w14:paraId="6AABD7D3" w14:textId="5D83B1E9" w:rsidR="000E1D1E" w:rsidRDefault="000E1D1E" w:rsidP="001C439D">
      <w:pPr>
        <w:rPr>
          <w:b/>
          <w:bCs/>
        </w:rPr>
      </w:pPr>
    </w:p>
    <w:p w14:paraId="204D25F1" w14:textId="4AB5506A" w:rsidR="000E1D1E" w:rsidRDefault="000E1D1E" w:rsidP="001C439D">
      <w:pPr>
        <w:rPr>
          <w:b/>
          <w:bCs/>
        </w:rPr>
      </w:pPr>
    </w:p>
    <w:p w14:paraId="28DABF63" w14:textId="6AECFA60" w:rsidR="000E1D1E" w:rsidRDefault="000E1D1E" w:rsidP="001C439D">
      <w:pPr>
        <w:rPr>
          <w:b/>
          <w:bCs/>
        </w:rPr>
      </w:pPr>
    </w:p>
    <w:p w14:paraId="204E24AC" w14:textId="70E18E42" w:rsidR="000E1D1E" w:rsidRDefault="000E1D1E" w:rsidP="001C439D">
      <w:pPr>
        <w:rPr>
          <w:b/>
          <w:bCs/>
        </w:rPr>
      </w:pPr>
    </w:p>
    <w:p w14:paraId="181B6786" w14:textId="6E5F48BB" w:rsidR="000E1D1E" w:rsidRDefault="000E1D1E" w:rsidP="001C439D">
      <w:pPr>
        <w:rPr>
          <w:b/>
          <w:bCs/>
        </w:rPr>
      </w:pPr>
    </w:p>
    <w:p w14:paraId="587631F5" w14:textId="49675FF1" w:rsidR="000E1D1E" w:rsidRDefault="000E1D1E" w:rsidP="001C439D">
      <w:pPr>
        <w:rPr>
          <w:b/>
          <w:bCs/>
        </w:rPr>
      </w:pPr>
    </w:p>
    <w:p w14:paraId="1DD87586" w14:textId="14214869" w:rsidR="000E1D1E" w:rsidRDefault="000E1D1E" w:rsidP="001C439D">
      <w:pPr>
        <w:rPr>
          <w:b/>
          <w:bCs/>
        </w:rPr>
      </w:pPr>
    </w:p>
    <w:p w14:paraId="5BE3967F" w14:textId="45116260" w:rsidR="000E1D1E" w:rsidRDefault="000E1D1E" w:rsidP="001C439D">
      <w:pPr>
        <w:rPr>
          <w:b/>
          <w:bCs/>
        </w:rPr>
      </w:pPr>
    </w:p>
    <w:p w14:paraId="46F7C75B" w14:textId="2AA7B6AA" w:rsidR="000E1D1E" w:rsidRDefault="000E1D1E" w:rsidP="001C439D">
      <w:pPr>
        <w:rPr>
          <w:b/>
          <w:bCs/>
        </w:rPr>
      </w:pPr>
    </w:p>
    <w:p w14:paraId="7F1771F8" w14:textId="417C2B9C" w:rsidR="000E1D1E" w:rsidRDefault="000E1D1E" w:rsidP="001C439D">
      <w:pPr>
        <w:rPr>
          <w:b/>
          <w:bCs/>
        </w:rPr>
      </w:pPr>
    </w:p>
    <w:p w14:paraId="53A1C488" w14:textId="7FFD6C78" w:rsidR="000E1D1E" w:rsidRDefault="000E1D1E" w:rsidP="001C439D">
      <w:pPr>
        <w:rPr>
          <w:b/>
          <w:bCs/>
        </w:rPr>
      </w:pPr>
    </w:p>
    <w:p w14:paraId="38373A58" w14:textId="39C61A76" w:rsidR="000E1D1E" w:rsidRDefault="000E1D1E" w:rsidP="001C439D">
      <w:pPr>
        <w:rPr>
          <w:b/>
          <w:bCs/>
        </w:rPr>
      </w:pPr>
    </w:p>
    <w:p w14:paraId="7FF1E832" w14:textId="7E65C35E" w:rsidR="000E1D1E" w:rsidRDefault="000E1D1E" w:rsidP="001C439D">
      <w:pPr>
        <w:rPr>
          <w:b/>
          <w:bCs/>
        </w:rPr>
      </w:pPr>
    </w:p>
    <w:p w14:paraId="2104DB12" w14:textId="525506FF" w:rsidR="000E1D1E" w:rsidRDefault="000E1D1E" w:rsidP="001C439D">
      <w:pPr>
        <w:rPr>
          <w:b/>
          <w:bCs/>
        </w:rPr>
      </w:pPr>
    </w:p>
    <w:p w14:paraId="0E8200D3" w14:textId="77777777" w:rsidR="00CC240D" w:rsidRDefault="00CC240D" w:rsidP="000E1D1E">
      <w:pPr>
        <w:rPr>
          <w:b/>
          <w:bCs/>
        </w:rPr>
      </w:pPr>
    </w:p>
    <w:p w14:paraId="22D62801" w14:textId="3FADEDA1" w:rsidR="000E1D1E" w:rsidRDefault="000E1D1E" w:rsidP="000E1D1E">
      <w:pPr>
        <w:rPr>
          <w:sz w:val="32"/>
          <w:szCs w:val="32"/>
        </w:rPr>
      </w:pPr>
      <w:r w:rsidRPr="00381F83">
        <w:rPr>
          <w:sz w:val="32"/>
          <w:szCs w:val="32"/>
        </w:rPr>
        <w:lastRenderedPageBreak/>
        <w:t>Pain and poverty</w:t>
      </w:r>
    </w:p>
    <w:p w14:paraId="051354F6" w14:textId="77777777" w:rsidR="000E1D1E" w:rsidRDefault="000E1D1E" w:rsidP="000E1D1E">
      <w:pPr>
        <w:rPr>
          <w:sz w:val="32"/>
          <w:szCs w:val="32"/>
        </w:rPr>
      </w:pPr>
    </w:p>
    <w:p w14:paraId="0CC9783F" w14:textId="51AF0A94" w:rsidR="000E1D1E" w:rsidRDefault="000E1D1E" w:rsidP="000E1D1E">
      <w:pPr>
        <w:rPr>
          <w:sz w:val="28"/>
          <w:szCs w:val="28"/>
        </w:rPr>
      </w:pPr>
      <w:r>
        <w:rPr>
          <w:sz w:val="28"/>
          <w:szCs w:val="28"/>
        </w:rPr>
        <w:t>James Matheson</w:t>
      </w:r>
    </w:p>
    <w:p w14:paraId="4335A5DC" w14:textId="77777777" w:rsidR="000E1D1E" w:rsidRDefault="000E1D1E" w:rsidP="000E1D1E">
      <w:pPr>
        <w:rPr>
          <w:sz w:val="28"/>
          <w:szCs w:val="28"/>
        </w:rPr>
      </w:pPr>
    </w:p>
    <w:p w14:paraId="2816C01C" w14:textId="77777777" w:rsidR="000E1D1E" w:rsidRDefault="000E1D1E" w:rsidP="000E1D1E">
      <w:r w:rsidRPr="00381F83">
        <w:t xml:space="preserve">Before </w:t>
      </w:r>
      <w:r>
        <w:t>I start on this I have been asked to say a few words about  my own experience of pain.</w:t>
      </w:r>
    </w:p>
    <w:p w14:paraId="0BD4C6FF" w14:textId="77777777" w:rsidR="000E1D1E" w:rsidRDefault="000E1D1E" w:rsidP="000E1D1E">
      <w:r>
        <w:rPr>
          <w:noProof/>
        </w:rPr>
        <w:drawing>
          <wp:inline distT="0" distB="0" distL="0" distR="0" wp14:anchorId="3E7BC7F8" wp14:editId="2DB347E4">
            <wp:extent cx="5715000" cy="3219450"/>
            <wp:effectExtent l="0" t="0" r="0"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5715000" cy="3219450"/>
                    </a:xfrm>
                    <a:prstGeom prst="rect">
                      <a:avLst/>
                    </a:prstGeom>
                  </pic:spPr>
                </pic:pic>
              </a:graphicData>
            </a:graphic>
          </wp:inline>
        </w:drawing>
      </w:r>
    </w:p>
    <w:p w14:paraId="62D20F1E" w14:textId="77777777" w:rsidR="00222E75" w:rsidRDefault="00222E75" w:rsidP="000E1D1E"/>
    <w:p w14:paraId="7CE2C96C" w14:textId="313B11CE" w:rsidR="000E1D1E" w:rsidRDefault="000E1D1E" w:rsidP="000E1D1E">
      <w:r>
        <w:t xml:space="preserve">This is a village called Timbu in lovely Nepal where I was about four years ago, doing some pain-related stuff based  in Kathmandu. The people were living a hard life up in the hills with little access to health care.  There was nothing like physio and limited availability of analgesic medication, but the local healthcare providers were doing steroid injections. Before I went to Timbu I had been living a really privileged kind of life, basically free  of much pain or illness.  While I was there I caught typhoid. The symptoms didn’t start  until I was on the way home and I felt really ill back in the UK. Neither I nor my doctor knew much about tropical diseases but I got the classic rose-spot rash. After about three weeks I got really bad chest and abdominal pains and headaches  and ended up in  hospital. They did some blood cultures and I had some antibiotics but I was still very unwell, so I consulted a doctor in Nepal who advised </w:t>
      </w:r>
      <w:r w:rsidR="00532333">
        <w:rPr>
          <w:rFonts w:ascii="Verdana" w:hAnsi="Verdana"/>
          <w:sz w:val="20"/>
          <w:szCs w:val="20"/>
        </w:rPr>
        <w:t xml:space="preserve">Azithromycin and </w:t>
      </w:r>
      <w:r>
        <w:t xml:space="preserve">I had some </w:t>
      </w:r>
      <w:r w:rsidR="00532333">
        <w:t xml:space="preserve"> in my bag </w:t>
      </w:r>
      <w:r>
        <w:t xml:space="preserve">which was slightly out of date but I took those and got better. I thought I was completely better and was even  able to do some running around Rydal Hall. But  the headaches  restarted, at first quite mildly but got worse and worse and never went away, and since then I have had a permanent headache 24 hours a day. </w:t>
      </w:r>
      <w:bookmarkStart w:id="0" w:name="_Hlk119493056"/>
      <w:r>
        <w:t xml:space="preserve">It was  partially controlled with lots of different things, including  and injections of </w:t>
      </w:r>
      <w:proofErr w:type="spellStart"/>
      <w:r w:rsidR="00CC240D">
        <w:rPr>
          <w:rFonts w:ascii="Verdana" w:hAnsi="Verdana"/>
          <w:sz w:val="20"/>
          <w:szCs w:val="20"/>
        </w:rPr>
        <w:t>Fremanezumab</w:t>
      </w:r>
      <w:proofErr w:type="spellEnd"/>
      <w:r w:rsidR="00CC240D">
        <w:rPr>
          <w:rFonts w:ascii="Verdana" w:hAnsi="Verdana"/>
          <w:sz w:val="20"/>
          <w:szCs w:val="20"/>
        </w:rPr>
        <w:t xml:space="preserve">* </w:t>
      </w:r>
      <w:bookmarkEnd w:id="0"/>
      <w:r>
        <w:t xml:space="preserve"> and  I made some lifestyle changes which helped a bit. But then I started to get some joint issues, at first some small joint inflammatory pain in  my feet and some balance problems. And then bigger joints got involved as well, in my knees, back and neck, which was really debilitating and even though I was living in a bungalow it was very difficult to get up the steps to it and even walking the 20 yards from my car to work was a major challenge. I took  a load of pain supplements and had some physio and it  got better and I was able to start running again. </w:t>
      </w:r>
    </w:p>
    <w:p w14:paraId="4226E899" w14:textId="69B60A79" w:rsidR="00532333" w:rsidRDefault="00532333" w:rsidP="000E1D1E"/>
    <w:p w14:paraId="6E9617E2" w14:textId="77777777" w:rsidR="00532333" w:rsidRPr="00CC240D" w:rsidRDefault="00532333" w:rsidP="00532333">
      <w:pPr>
        <w:rPr>
          <w:sz w:val="18"/>
          <w:szCs w:val="18"/>
        </w:rPr>
      </w:pPr>
      <w:r w:rsidRPr="00CC240D">
        <w:rPr>
          <w:sz w:val="18"/>
          <w:szCs w:val="18"/>
        </w:rPr>
        <w:t>*A  monoclonal antibody</w:t>
      </w:r>
    </w:p>
    <w:p w14:paraId="07BCBC72" w14:textId="77777777" w:rsidR="00532333" w:rsidRDefault="00532333" w:rsidP="000E1D1E"/>
    <w:p w14:paraId="6D6BDA28" w14:textId="5D9D1635" w:rsidR="00CC240D" w:rsidRDefault="00E02647" w:rsidP="000E1D1E">
      <w:r>
        <w:lastRenderedPageBreak/>
        <w:t xml:space="preserve">  </w:t>
      </w:r>
      <w:r w:rsidR="000E1D1E">
        <w:t>So when Maureen asked me to talk about my own pain I was a bit doubtful but then I thought that could  be rather refreshing. Much  of the time when I am talking about inequality  in healthcare and  injustice</w:t>
      </w:r>
      <w:r w:rsidR="00CC240D">
        <w:t>,</w:t>
      </w:r>
    </w:p>
    <w:p w14:paraId="03C3D0BC" w14:textId="6BF692D5" w:rsidR="00CC240D" w:rsidRDefault="000E1D1E" w:rsidP="000E1D1E">
      <w:r>
        <w:t xml:space="preserve">  I am painfully aware that as a middle-aged, middle-class, privately educated person, I am  preaching from the top of a  mountain of privilege. </w:t>
      </w:r>
      <w:r w:rsidR="00CC240D">
        <w:t xml:space="preserve"> </w:t>
      </w:r>
    </w:p>
    <w:p w14:paraId="23563B8F" w14:textId="0957C3C3" w:rsidR="000E1D1E" w:rsidRDefault="00CC240D" w:rsidP="000E1D1E">
      <w:r>
        <w:t xml:space="preserve"> </w:t>
      </w:r>
      <w:r w:rsidR="000E1D1E">
        <w:t xml:space="preserve">So  talking about myself as a person in pain, as it were from the receiving end,  could be different.  But then I reflected that in recounting my experience  I am taking that same  mountain of privilege with  me,  especially as a healthcare professional. I have a different experience from other people. I have had at least three long-term headache treatments for at least two months each at the maximum tolerated dose and continuing for at least six months if you can tolerate the side-effects. But I got  side-effects  with everything, some quite bad. When I saw the neurologist he said let’s try something more interventional and suggested Botox injections. I agreed and he referred me to a colleague; he dictated the letter in front of me  and finished up by saying I would be really grateful if you could see Dr Matheson super-urgently because he is a colleague. I was quite shocked by that and although I appreciated it I said I didn’t want to jump the queue just by virtue of being a doctor. But my colleagues told me it was just a matter of professional courtesy. So I told my trainees about it and they thought it was terrible. </w:t>
      </w:r>
    </w:p>
    <w:p w14:paraId="3E379239" w14:textId="2F9AD93A" w:rsidR="000E1D1E" w:rsidRDefault="000E1D1E" w:rsidP="000E1D1E">
      <w:r>
        <w:t>Another experience: most of the time when I was seeing doctors and nurses they were really engaged and asked for my opinion more that I wanted to give it but occasionally I heard  something like this …</w:t>
      </w:r>
    </w:p>
    <w:p w14:paraId="628C4C0D" w14:textId="77777777" w:rsidR="00222E75" w:rsidRDefault="00222E75" w:rsidP="000E1D1E"/>
    <w:p w14:paraId="74F1742A" w14:textId="77777777" w:rsidR="000E1D1E" w:rsidRDefault="000E1D1E" w:rsidP="000E1D1E">
      <w:r>
        <w:rPr>
          <w:noProof/>
        </w:rPr>
        <w:drawing>
          <wp:inline distT="0" distB="0" distL="0" distR="0" wp14:anchorId="51D9C4A7" wp14:editId="2A5A17CE">
            <wp:extent cx="5715000" cy="3219450"/>
            <wp:effectExtent l="0" t="0" r="0" b="0"/>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5715000" cy="3219450"/>
                    </a:xfrm>
                    <a:prstGeom prst="rect">
                      <a:avLst/>
                    </a:prstGeom>
                  </pic:spPr>
                </pic:pic>
              </a:graphicData>
            </a:graphic>
          </wp:inline>
        </w:drawing>
      </w:r>
      <w:r>
        <w:t xml:space="preserve"> </w:t>
      </w:r>
    </w:p>
    <w:p w14:paraId="6E0258D4" w14:textId="77777777" w:rsidR="000E1D1E" w:rsidRDefault="000E1D1E" w:rsidP="000E1D1E"/>
    <w:p w14:paraId="6B16BAAB" w14:textId="77777777" w:rsidR="000E1D1E" w:rsidRDefault="000E1D1E" w:rsidP="000E1D1E">
      <w:r>
        <w:t>… and I realised what that meant for the patient experience. We are encouraging people to find out about health care and what is going on with their bodies but when they do they get this sort of patronising attitude from some clinicians.</w:t>
      </w:r>
    </w:p>
    <w:p w14:paraId="4A69A049" w14:textId="77777777" w:rsidR="001F269A" w:rsidRDefault="001F269A" w:rsidP="000E1D1E"/>
    <w:p w14:paraId="6204237C" w14:textId="3EA4915E" w:rsidR="000E1D1E" w:rsidRDefault="000E1D1E" w:rsidP="000E1D1E">
      <w:r>
        <w:t xml:space="preserve">But with a few such exceptions, in general my care has been absolutely brilliant. </w:t>
      </w:r>
    </w:p>
    <w:p w14:paraId="53D24581" w14:textId="77777777" w:rsidR="000E1D1E" w:rsidRDefault="000E1D1E" w:rsidP="000E1D1E"/>
    <w:p w14:paraId="44C15090" w14:textId="77777777" w:rsidR="000E1D1E" w:rsidRDefault="000E1D1E" w:rsidP="000E1D1E">
      <w:r>
        <w:t xml:space="preserve">We have been talking a bit about this in the context of long Covid. What happens when things go off grid? When I had typhoid it was like reading from a textbook: the symptoms came in the exact order that they were supposed to in the correct timescale. But once it was finished and the headaches and joint pains started that all changed. Things didn’t fit well with textbook diagnoses and weird stuff started happening. Jonathon came to visit us one day in my office in Manchester at a time when my memory was doing weird stuff, and I couldn’t </w:t>
      </w:r>
      <w:r>
        <w:lastRenderedPageBreak/>
        <w:t xml:space="preserve">remember proper nouns and peoples’ names. I could remember a drug’s  generic name but not its brand name. I introduced  Jonathon to the people I worked with, some of whom I had worked with for years, and got their names wrong. Which was very embarrassing. I even introduced my wife by someone else’s name. (But she didn’t notice!) There were other strange things like the rashes that briefly  covered me from top to bottom. I would get effusions; I would swell up from my knees to my feet like and 80-year old in heart failure but two hours later it would be gone. I also had problems with my toenails. When I  told doctors about this … [their response drowned by laughter!]  But that is important as well, because that is peoples’ experience. </w:t>
      </w:r>
    </w:p>
    <w:p w14:paraId="473C70F7" w14:textId="77777777" w:rsidR="000E1D1E" w:rsidRDefault="000E1D1E" w:rsidP="000E1D1E"/>
    <w:p w14:paraId="74C68699" w14:textId="4112780A" w:rsidR="000E1D1E" w:rsidRDefault="000E1D1E" w:rsidP="000E1D1E">
      <w:r>
        <w:t xml:space="preserve">Before I went to medical school my mind was totally closed to anything that  wasn’t a prescribed medicine, to the extent that when one of my friends said she was studying herbalism alongside scientific medicine I accused her of witchcraft! But as I went through medical school my brain kind of opened up as I learnt more and met people and heard of their experiences of medication or things we don’t normally think of as medication, and when I became a doctor and my knowledge grew and grew it really helped me when I got ill because I suffered totally from side-effects from prescribed medicines, so I tried everything else like Tai Chi, Yoga, osteopathy, cranial osteopathy, acupuncture, every kind of herbal stuff, vitamins, dietary inclusions and exclusions. And I ended up with a concoction that  really transformed my life. So it occurs to me that many of my colleagues still think of anything they don’t prescribe as witchcraft. </w:t>
      </w:r>
    </w:p>
    <w:p w14:paraId="7F2697BC" w14:textId="77777777" w:rsidR="000E1D1E" w:rsidRPr="00271F2C" w:rsidRDefault="000E1D1E" w:rsidP="000E1D1E">
      <w:pPr>
        <w:rPr>
          <w:sz w:val="24"/>
          <w:szCs w:val="24"/>
        </w:rPr>
      </w:pPr>
    </w:p>
    <w:p w14:paraId="53D9F2A9" w14:textId="77777777" w:rsidR="000E1D1E" w:rsidRDefault="000E1D1E" w:rsidP="000E1D1E">
      <w:pPr>
        <w:rPr>
          <w:sz w:val="28"/>
          <w:szCs w:val="28"/>
        </w:rPr>
      </w:pPr>
    </w:p>
    <w:p w14:paraId="70AA109A" w14:textId="77777777" w:rsidR="000E1D1E" w:rsidRDefault="000E1D1E" w:rsidP="000E1D1E">
      <w:pPr>
        <w:rPr>
          <w:sz w:val="28"/>
          <w:szCs w:val="28"/>
        </w:rPr>
      </w:pPr>
    </w:p>
    <w:p w14:paraId="42A7F824" w14:textId="77777777" w:rsidR="000E1D1E" w:rsidRDefault="000E1D1E" w:rsidP="000E1D1E">
      <w:pPr>
        <w:rPr>
          <w:sz w:val="28"/>
          <w:szCs w:val="28"/>
        </w:rPr>
      </w:pPr>
    </w:p>
    <w:p w14:paraId="069806C1" w14:textId="474BD144" w:rsidR="000E1D1E" w:rsidRPr="00271F2C" w:rsidRDefault="000E1D1E" w:rsidP="000E1D1E">
      <w:pPr>
        <w:rPr>
          <w:sz w:val="28"/>
          <w:szCs w:val="28"/>
        </w:rPr>
      </w:pPr>
      <w:r w:rsidRPr="00271F2C">
        <w:rPr>
          <w:sz w:val="28"/>
          <w:szCs w:val="28"/>
        </w:rPr>
        <w:t xml:space="preserve">Pain and poverty </w:t>
      </w:r>
    </w:p>
    <w:p w14:paraId="1147CC8B" w14:textId="77777777" w:rsidR="000E1D1E" w:rsidRDefault="000E1D1E" w:rsidP="000E1D1E"/>
    <w:p w14:paraId="0A7EAD57" w14:textId="77777777" w:rsidR="000E1D1E" w:rsidRDefault="000E1D1E" w:rsidP="000E1D1E"/>
    <w:p w14:paraId="38CCA8F7" w14:textId="77777777" w:rsidR="000E1D1E" w:rsidRDefault="000E1D1E" w:rsidP="000E1D1E">
      <w:r>
        <w:rPr>
          <w:noProof/>
        </w:rPr>
        <w:drawing>
          <wp:inline distT="0" distB="0" distL="0" distR="0" wp14:anchorId="5D500B35" wp14:editId="62CAD422">
            <wp:extent cx="5715000" cy="3219450"/>
            <wp:effectExtent l="0" t="0" r="0" b="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715000" cy="3219450"/>
                    </a:xfrm>
                    <a:prstGeom prst="rect">
                      <a:avLst/>
                    </a:prstGeom>
                  </pic:spPr>
                </pic:pic>
              </a:graphicData>
            </a:graphic>
          </wp:inline>
        </w:drawing>
      </w:r>
    </w:p>
    <w:p w14:paraId="1E7AD4B7" w14:textId="77777777" w:rsidR="000E1D1E" w:rsidRDefault="000E1D1E" w:rsidP="000E1D1E"/>
    <w:p w14:paraId="075FD724" w14:textId="77777777" w:rsidR="000E1D1E" w:rsidRDefault="000E1D1E" w:rsidP="000E1D1E"/>
    <w:p w14:paraId="693F20CF" w14:textId="40E76022" w:rsidR="000E1D1E" w:rsidRDefault="000E1D1E" w:rsidP="000E1D1E">
      <w:r>
        <w:t xml:space="preserve">This is from the first wave.  Each of the green dots represents the number of people who died in that area. If you did it now  the whole of the UK would be one green circle. But note </w:t>
      </w:r>
      <w:r>
        <w:lastRenderedPageBreak/>
        <w:t xml:space="preserve">the distribution: a lot in the north-east around Newcastle, in the north west and across Yorkshire and the Humber, around Birmingham and London and some coastal areas. </w:t>
      </w:r>
    </w:p>
    <w:p w14:paraId="35DA851C" w14:textId="77777777" w:rsidR="000E1D1E" w:rsidRDefault="000E1D1E" w:rsidP="000E1D1E"/>
    <w:p w14:paraId="1B3149D5" w14:textId="77777777" w:rsidR="000E1D1E" w:rsidRDefault="000E1D1E" w:rsidP="000E1D1E">
      <w:pPr>
        <w:rPr>
          <w:noProof/>
        </w:rPr>
      </w:pPr>
    </w:p>
    <w:p w14:paraId="4CEA2EDE" w14:textId="77777777" w:rsidR="000E1D1E" w:rsidRDefault="000E1D1E" w:rsidP="000E1D1E">
      <w:pPr>
        <w:rPr>
          <w:noProof/>
        </w:rPr>
      </w:pPr>
    </w:p>
    <w:p w14:paraId="4F14E738" w14:textId="77777777" w:rsidR="000E1D1E" w:rsidRDefault="000E1D1E" w:rsidP="000E1D1E">
      <w:pPr>
        <w:rPr>
          <w:noProof/>
        </w:rPr>
      </w:pPr>
    </w:p>
    <w:p w14:paraId="6FF730BF" w14:textId="77777777" w:rsidR="000E1D1E" w:rsidRDefault="000E1D1E" w:rsidP="000E1D1E">
      <w:pPr>
        <w:rPr>
          <w:noProof/>
        </w:rPr>
      </w:pPr>
    </w:p>
    <w:p w14:paraId="791614AE" w14:textId="77777777" w:rsidR="000E1D1E" w:rsidRDefault="000E1D1E" w:rsidP="000E1D1E">
      <w:pPr>
        <w:rPr>
          <w:noProof/>
        </w:rPr>
      </w:pPr>
    </w:p>
    <w:p w14:paraId="5F245CCE" w14:textId="77777777" w:rsidR="000E1D1E" w:rsidRDefault="000E1D1E" w:rsidP="000E1D1E">
      <w:r>
        <w:rPr>
          <w:noProof/>
        </w:rPr>
        <w:drawing>
          <wp:inline distT="0" distB="0" distL="0" distR="0" wp14:anchorId="1A38FB10" wp14:editId="17045F12">
            <wp:extent cx="5715000" cy="3219450"/>
            <wp:effectExtent l="0" t="0" r="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715000" cy="3219450"/>
                    </a:xfrm>
                    <a:prstGeom prst="rect">
                      <a:avLst/>
                    </a:prstGeom>
                  </pic:spPr>
                </pic:pic>
              </a:graphicData>
            </a:graphic>
          </wp:inline>
        </w:drawing>
      </w:r>
      <w:r>
        <w:t xml:space="preserve"> </w:t>
      </w:r>
    </w:p>
    <w:p w14:paraId="110945F2" w14:textId="77777777" w:rsidR="000E1D1E" w:rsidRDefault="000E1D1E" w:rsidP="000E1D1E"/>
    <w:p w14:paraId="2BCD191A" w14:textId="77777777" w:rsidR="000E1D1E" w:rsidRDefault="000E1D1E" w:rsidP="000E1D1E">
      <w:r>
        <w:t xml:space="preserve">This shows a similar distribution. </w:t>
      </w:r>
    </w:p>
    <w:p w14:paraId="7648B928" w14:textId="77777777" w:rsidR="000E1D1E" w:rsidRDefault="000E1D1E" w:rsidP="000E1D1E"/>
    <w:p w14:paraId="5EF43501" w14:textId="77777777" w:rsidR="000E1D1E" w:rsidRDefault="000E1D1E" w:rsidP="000E1D1E">
      <w:r>
        <w:t>It’s not just physical health:</w:t>
      </w:r>
    </w:p>
    <w:p w14:paraId="59A262C5" w14:textId="77777777" w:rsidR="000E1D1E" w:rsidRDefault="000E1D1E" w:rsidP="000E1D1E"/>
    <w:p w14:paraId="45B3FFA0" w14:textId="77777777" w:rsidR="000E1D1E" w:rsidRDefault="000E1D1E" w:rsidP="000E1D1E">
      <w:r>
        <w:rPr>
          <w:noProof/>
        </w:rPr>
        <w:lastRenderedPageBreak/>
        <w:drawing>
          <wp:inline distT="0" distB="0" distL="0" distR="0" wp14:anchorId="1DBFE93E" wp14:editId="6663AFBC">
            <wp:extent cx="5829300" cy="4314825"/>
            <wp:effectExtent l="0" t="0" r="0" b="9525"/>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829300" cy="4314825"/>
                    </a:xfrm>
                    <a:prstGeom prst="rect">
                      <a:avLst/>
                    </a:prstGeom>
                  </pic:spPr>
                </pic:pic>
              </a:graphicData>
            </a:graphic>
          </wp:inline>
        </w:drawing>
      </w:r>
    </w:p>
    <w:p w14:paraId="256271B9" w14:textId="77777777" w:rsidR="000E1D1E" w:rsidRDefault="000E1D1E" w:rsidP="000E1D1E"/>
    <w:p w14:paraId="4CB17C74" w14:textId="77777777" w:rsidR="000E1D1E" w:rsidRDefault="000E1D1E" w:rsidP="000E1D1E"/>
    <w:p w14:paraId="50005B76" w14:textId="77777777" w:rsidR="000E1D1E" w:rsidRDefault="000E1D1E" w:rsidP="000E1D1E"/>
    <w:p w14:paraId="38C1983B" w14:textId="77777777" w:rsidR="000E1D1E" w:rsidRDefault="000E1D1E" w:rsidP="000E1D1E"/>
    <w:p w14:paraId="75F9EB84" w14:textId="77777777" w:rsidR="000E1D1E" w:rsidRDefault="000E1D1E" w:rsidP="000E1D1E">
      <w:r>
        <w:t>It’s not  a new thing. The orange map of emergency asthma admissions is from ten years ago – again highest in the north-east</w:t>
      </w:r>
    </w:p>
    <w:p w14:paraId="0FCD303A" w14:textId="77777777" w:rsidR="000E1D1E" w:rsidRDefault="000E1D1E" w:rsidP="000E1D1E"/>
    <w:p w14:paraId="4DBFCB8E" w14:textId="77777777" w:rsidR="000E1D1E" w:rsidRDefault="000E1D1E" w:rsidP="000E1D1E"/>
    <w:p w14:paraId="51F0E00D" w14:textId="77777777" w:rsidR="000E1D1E" w:rsidRDefault="000E1D1E" w:rsidP="000E1D1E"/>
    <w:p w14:paraId="20D027EB" w14:textId="77777777" w:rsidR="000E1D1E" w:rsidRDefault="000E1D1E" w:rsidP="000E1D1E"/>
    <w:p w14:paraId="6C982A00" w14:textId="77777777" w:rsidR="000E1D1E" w:rsidRDefault="000E1D1E" w:rsidP="000E1D1E">
      <w:r>
        <w:rPr>
          <w:noProof/>
        </w:rPr>
        <w:lastRenderedPageBreak/>
        <w:drawing>
          <wp:inline distT="0" distB="0" distL="0" distR="0" wp14:anchorId="1959B2B0" wp14:editId="2128D94A">
            <wp:extent cx="5715000" cy="4391025"/>
            <wp:effectExtent l="0" t="0" r="0" b="9525"/>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5715000" cy="4391025"/>
                    </a:xfrm>
                    <a:prstGeom prst="rect">
                      <a:avLst/>
                    </a:prstGeom>
                  </pic:spPr>
                </pic:pic>
              </a:graphicData>
            </a:graphic>
          </wp:inline>
        </w:drawing>
      </w:r>
    </w:p>
    <w:p w14:paraId="249034B8" w14:textId="77777777" w:rsidR="000E1D1E" w:rsidRDefault="000E1D1E" w:rsidP="000E1D1E"/>
    <w:p w14:paraId="4B432DEA" w14:textId="77777777" w:rsidR="000E1D1E" w:rsidRDefault="000E1D1E" w:rsidP="000E1D1E"/>
    <w:p w14:paraId="6B455740" w14:textId="77777777" w:rsidR="000E1D1E" w:rsidRDefault="000E1D1E" w:rsidP="000E1D1E"/>
    <w:p w14:paraId="5E312C02" w14:textId="77777777" w:rsidR="000E1D1E" w:rsidRDefault="000E1D1E" w:rsidP="000E1D1E">
      <w:r>
        <w:t>Again we can see that the areas with the  highest incidence of poverty have the highest incidence of chronic pain.</w:t>
      </w:r>
    </w:p>
    <w:p w14:paraId="1F722903" w14:textId="77777777" w:rsidR="000E1D1E" w:rsidRDefault="000E1D1E" w:rsidP="000E1D1E">
      <w:r>
        <w:t xml:space="preserve">  </w:t>
      </w:r>
    </w:p>
    <w:p w14:paraId="799C1B39" w14:textId="77777777" w:rsidR="000E1D1E" w:rsidRDefault="000E1D1E" w:rsidP="000E1D1E"/>
    <w:p w14:paraId="74CD5051" w14:textId="77777777" w:rsidR="000E1D1E" w:rsidRDefault="000E1D1E" w:rsidP="000E1D1E">
      <w:r>
        <w:t xml:space="preserve"> So we are seeing similar patterns across all these maps</w:t>
      </w:r>
    </w:p>
    <w:p w14:paraId="038F21F3" w14:textId="77777777" w:rsidR="000E1D1E" w:rsidRDefault="000E1D1E" w:rsidP="000E1D1E"/>
    <w:p w14:paraId="251617C2" w14:textId="77777777" w:rsidR="000E1D1E" w:rsidRDefault="000E1D1E" w:rsidP="000E1D1E">
      <w:pPr>
        <w:ind w:hanging="709"/>
      </w:pPr>
      <w:r>
        <w:rPr>
          <w:noProof/>
        </w:rPr>
        <w:lastRenderedPageBreak/>
        <w:drawing>
          <wp:inline distT="0" distB="0" distL="0" distR="0" wp14:anchorId="3724AD12" wp14:editId="1510666E">
            <wp:extent cx="6781800" cy="4371975"/>
            <wp:effectExtent l="0" t="0" r="0" b="9525"/>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6781800" cy="4371975"/>
                    </a:xfrm>
                    <a:prstGeom prst="rect">
                      <a:avLst/>
                    </a:prstGeom>
                  </pic:spPr>
                </pic:pic>
              </a:graphicData>
            </a:graphic>
          </wp:inline>
        </w:drawing>
      </w:r>
      <w:r>
        <w:t xml:space="preserve"> </w:t>
      </w:r>
    </w:p>
    <w:p w14:paraId="5B9A34F5" w14:textId="77777777" w:rsidR="000E1D1E" w:rsidRDefault="000E1D1E" w:rsidP="000E1D1E"/>
    <w:p w14:paraId="45EE7FC8" w14:textId="77777777" w:rsidR="000E1D1E" w:rsidRDefault="000E1D1E" w:rsidP="000E1D1E">
      <w:r>
        <w:t xml:space="preserve">We see here the effects of  poverty and everything that comes with it: unemployment, crime,  poor education, poor health, housing and living environment. </w:t>
      </w:r>
    </w:p>
    <w:p w14:paraId="69A90142" w14:textId="77777777" w:rsidR="000E1D1E" w:rsidRDefault="000E1D1E" w:rsidP="000E1D1E"/>
    <w:p w14:paraId="13A22682" w14:textId="77777777" w:rsidR="000E1D1E" w:rsidRDefault="000E1D1E" w:rsidP="000E1D1E">
      <w:r>
        <w:rPr>
          <w:noProof/>
        </w:rPr>
        <w:drawing>
          <wp:inline distT="0" distB="0" distL="0" distR="0" wp14:anchorId="31364A1A" wp14:editId="0AC58D82">
            <wp:extent cx="5715000" cy="3219450"/>
            <wp:effectExtent l="0" t="0" r="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5715000" cy="3219450"/>
                    </a:xfrm>
                    <a:prstGeom prst="rect">
                      <a:avLst/>
                    </a:prstGeom>
                  </pic:spPr>
                </pic:pic>
              </a:graphicData>
            </a:graphic>
          </wp:inline>
        </w:drawing>
      </w:r>
    </w:p>
    <w:p w14:paraId="4EAC016C" w14:textId="77777777" w:rsidR="000E1D1E" w:rsidRDefault="000E1D1E" w:rsidP="000E1D1E"/>
    <w:p w14:paraId="37BF6EEA" w14:textId="77777777" w:rsidR="000E1D1E" w:rsidRDefault="000E1D1E" w:rsidP="000E1D1E">
      <w:r>
        <w:lastRenderedPageBreak/>
        <w:t>The injustice doesn’t end there. Not only are people in disadvantaged areas more likely to have chronic pain but this is likely to be more severe and associated with a greater level of pain-related disability.  Inequality is by no means confined to the UK. In Russia there are big income disparities in different regions with the highest in the west and south and the lowest in the north and east, and casualties in the first months of the Ukrainian was come from the poorest areas</w:t>
      </w:r>
    </w:p>
    <w:p w14:paraId="460EE950" w14:textId="77777777" w:rsidR="000E1D1E" w:rsidRDefault="000E1D1E" w:rsidP="000E1D1E"/>
    <w:p w14:paraId="4DCE42CA" w14:textId="77777777" w:rsidR="00222E75" w:rsidRDefault="00222E75" w:rsidP="000E1D1E">
      <w:pPr>
        <w:rPr>
          <w:sz w:val="24"/>
          <w:szCs w:val="24"/>
        </w:rPr>
      </w:pPr>
    </w:p>
    <w:p w14:paraId="451987E4" w14:textId="174299A8" w:rsidR="000E1D1E" w:rsidRPr="003D32C5" w:rsidRDefault="000E1D1E" w:rsidP="000E1D1E">
      <w:pPr>
        <w:rPr>
          <w:sz w:val="24"/>
          <w:szCs w:val="24"/>
        </w:rPr>
      </w:pPr>
      <w:r>
        <w:rPr>
          <w:sz w:val="24"/>
          <w:szCs w:val="24"/>
        </w:rPr>
        <w:t>W</w:t>
      </w:r>
      <w:r w:rsidRPr="003D32C5">
        <w:rPr>
          <w:sz w:val="24"/>
          <w:szCs w:val="24"/>
        </w:rPr>
        <w:t>hy is there th</w:t>
      </w:r>
      <w:r>
        <w:rPr>
          <w:sz w:val="24"/>
          <w:szCs w:val="24"/>
        </w:rPr>
        <w:t>e</w:t>
      </w:r>
      <w:r w:rsidRPr="003D32C5">
        <w:rPr>
          <w:sz w:val="24"/>
          <w:szCs w:val="24"/>
        </w:rPr>
        <w:t xml:space="preserve"> association of pain levels and poverty? </w:t>
      </w:r>
    </w:p>
    <w:p w14:paraId="7F7F09E5" w14:textId="77777777" w:rsidR="000E1D1E" w:rsidRDefault="000E1D1E" w:rsidP="000E1D1E"/>
    <w:p w14:paraId="47AB8EC0" w14:textId="77777777" w:rsidR="000E1D1E" w:rsidRDefault="000E1D1E" w:rsidP="000E1D1E">
      <w:r>
        <w:t>I am going to try to shine some light on this problem by telling you about some of my patients who suffer with headaches. One such is a lady of 36 with a really sad story: she suffered with headaches after a burst aneurism;  she was found to have another aneurism which was treated and her headaches got worse.  She also has memory problems and, understandably, massive health anxiety. Her medications,</w:t>
      </w:r>
      <w:r w:rsidRPr="001F06DC">
        <w:t xml:space="preserve"> </w:t>
      </w:r>
      <w:r>
        <w:t>as well as co-codamol and   Tramadol, include buprenorphine patches and  oramorph prn which she probably swigs from the bottle  but even on the prescribed dose she is taking well over 100mg of morphine equivalent in 24 hours. There is evidence that if you are on 100mg a day your risk of dying is seven times greater than on 10. She is also on Amitriptyline,  Fluoxetine  Gabapentin (which the NICE report encourages us to use rather than opioids for chronic pain) and Mirtazapine. And when we prescribe a drug for depression we reflect that even if we control suicidality they all have a mortality risk. And that’s just with one! – this lady is on three, two of which potentially depress the respiratory centre  which puts you at increased risk of death. But you might be thinking that it is a vanishingly rare occurrence that this lady has had two intracerebral bleeds in a short  time, and wondering what this has to do with poverty. But it has!</w:t>
      </w:r>
    </w:p>
    <w:p w14:paraId="1B903FA2" w14:textId="77777777" w:rsidR="000E1D1E" w:rsidRDefault="000E1D1E" w:rsidP="000E1D1E"/>
    <w:p w14:paraId="07E5E234" w14:textId="77777777" w:rsidR="000E1D1E" w:rsidRDefault="000E1D1E" w:rsidP="000E1D1E">
      <w:r>
        <w:rPr>
          <w:noProof/>
        </w:rPr>
        <w:drawing>
          <wp:inline distT="0" distB="0" distL="0" distR="0" wp14:anchorId="57D26155" wp14:editId="3CECE10E">
            <wp:extent cx="5715000" cy="3219450"/>
            <wp:effectExtent l="0" t="0" r="0"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5715000" cy="3219450"/>
                    </a:xfrm>
                    <a:prstGeom prst="rect">
                      <a:avLst/>
                    </a:prstGeom>
                  </pic:spPr>
                </pic:pic>
              </a:graphicData>
            </a:graphic>
          </wp:inline>
        </w:drawing>
      </w:r>
    </w:p>
    <w:p w14:paraId="192388C9" w14:textId="77777777" w:rsidR="000E1D1E" w:rsidRDefault="000E1D1E" w:rsidP="000E1D1E"/>
    <w:p w14:paraId="24F5D7FC" w14:textId="77777777" w:rsidR="00222E75" w:rsidRDefault="00222E75" w:rsidP="000E1D1E"/>
    <w:p w14:paraId="03433AB9" w14:textId="2FE2A58D" w:rsidR="000E1D1E" w:rsidRDefault="000E1D1E" w:rsidP="000E1D1E">
      <w:r>
        <w:t xml:space="preserve">You can see a remarkable positive correlation between multiple deprivation and both ischaemic  strokes and bleeds. </w:t>
      </w:r>
    </w:p>
    <w:p w14:paraId="45308B6C" w14:textId="77777777" w:rsidR="000E1D1E" w:rsidRDefault="000E1D1E" w:rsidP="000E1D1E"/>
    <w:p w14:paraId="72617B43" w14:textId="663534E4" w:rsidR="000E1D1E" w:rsidRDefault="000E1D1E" w:rsidP="000E1D1E">
      <w:r>
        <w:t xml:space="preserve">What about skull fractures as a cause of headache?: again you might be forgiven for thinking this is pretty rare. A doctor came to join our practice who had  been working elsewhere for </w:t>
      </w:r>
      <w:r>
        <w:lastRenderedPageBreak/>
        <w:t xml:space="preserve">decades who said, one day when he had only been with us a few weeks : “do you know, before I came here I had never had a patient with a skull fracture, but since I have been here I have seen six!”   Which again  is poverty putting you in the  way of harm. </w:t>
      </w:r>
    </w:p>
    <w:p w14:paraId="20C29FB2" w14:textId="77777777" w:rsidR="000E1D1E" w:rsidRDefault="000E1D1E" w:rsidP="000E1D1E"/>
    <w:p w14:paraId="657527EF" w14:textId="77777777" w:rsidR="000E1D1E" w:rsidRDefault="000E1D1E" w:rsidP="000E1D1E">
      <w:r>
        <w:t>One of the first patients I saw with a skull  fracture within the first few weeks of my joining the practice was Roy, in his sixties, a bit of a hard guy who had done some security work . One day he had a call  to say that his niece had been kidnapped by a drug dealer. He knew where this guy lived, so he called his sons -  also tough guys – but didn’t wait for them. He knocked on the door  and the dealer invited him in, and hit him repeatedly on the head with a hammer. His sons arrived to find their father unconscious and bleeding. They dealt with the dealer rather roughly and got Roy to hospital. He was left with severe headaches, balance issues and auditory hallucinations. He was  not a person that dealt well with healthcare systems but we saw quite a lot of him in the practice.</w:t>
      </w:r>
    </w:p>
    <w:p w14:paraId="5A89E579" w14:textId="77777777" w:rsidR="000E1D1E" w:rsidRDefault="000E1D1E" w:rsidP="000E1D1E">
      <w:r>
        <w:t xml:space="preserve">   Cherry had broken her skull  falling down steps under the influence of drugs and alcohol. But before you  are tempted to get judgemental about the drugs and alcohol  and her responsibility for her own injury I will tell you her story. She had been doing well in the methadone clinic, off all drugs, not drinking. She had had a bad start in life with childhood sexual abuse. Then her teenage daughter announced that she was going to leave her  and live with her dad from whom Cherry was estranged. She stopped going to work, lost her job, couldn’t pay the rent and lost her flat and had to move back with her mum who physically and verbally abused her. Then her schizophrenic brother was released from prison. In this toxic environment she started using drugs and   drinking again, fell down stairs,  fractured her skull and ended up with bad headaches and dizziness. </w:t>
      </w:r>
    </w:p>
    <w:p w14:paraId="77353124" w14:textId="77777777" w:rsidR="000E1D1E" w:rsidRPr="00C9218D" w:rsidRDefault="000E1D1E" w:rsidP="000E1D1E">
      <w:pPr>
        <w:rPr>
          <w:sz w:val="24"/>
          <w:szCs w:val="24"/>
        </w:rPr>
      </w:pPr>
    </w:p>
    <w:p w14:paraId="4EAB1848" w14:textId="792F3F4F" w:rsidR="000E1D1E" w:rsidRDefault="000E1D1E" w:rsidP="000E1D1E">
      <w:pPr>
        <w:tabs>
          <w:tab w:val="left" w:pos="0"/>
        </w:tabs>
        <w:rPr>
          <w:sz w:val="24"/>
          <w:szCs w:val="24"/>
        </w:rPr>
      </w:pPr>
      <w:r>
        <w:rPr>
          <w:sz w:val="24"/>
          <w:szCs w:val="24"/>
        </w:rPr>
        <w:t xml:space="preserve">The </w:t>
      </w:r>
      <w:r w:rsidRPr="00C9218D">
        <w:rPr>
          <w:sz w:val="24"/>
          <w:szCs w:val="24"/>
        </w:rPr>
        <w:t>Alcohol</w:t>
      </w:r>
      <w:r>
        <w:rPr>
          <w:sz w:val="24"/>
          <w:szCs w:val="24"/>
        </w:rPr>
        <w:t xml:space="preserve"> Harm Paradox</w:t>
      </w:r>
    </w:p>
    <w:p w14:paraId="14CF52B5" w14:textId="77777777" w:rsidR="000E1D1E" w:rsidRDefault="000E1D1E" w:rsidP="000E1D1E">
      <w:pPr>
        <w:tabs>
          <w:tab w:val="left" w:pos="-1134"/>
        </w:tabs>
        <w:rPr>
          <w:sz w:val="24"/>
          <w:szCs w:val="24"/>
        </w:rPr>
      </w:pPr>
    </w:p>
    <w:p w14:paraId="70A4A758" w14:textId="77777777" w:rsidR="000E1D1E" w:rsidRDefault="000E1D1E" w:rsidP="000E1D1E">
      <w:pPr>
        <w:tabs>
          <w:tab w:val="left" w:pos="-1134"/>
        </w:tabs>
      </w:pPr>
      <w:r w:rsidRPr="00C9218D">
        <w:t xml:space="preserve">Who do you </w:t>
      </w:r>
      <w:r>
        <w:t xml:space="preserve">think drink more – people in the most affluent fifth of the country or in the poorest fifth? Actually it is the former by quite a long way. But the difference is in the amount of harm they come to as a result. For instance in Wales the most deprived quantile had nearly double the rate of hospital admissions due to alcohol and double the mortality than the most affluent quartile. In Scotland it is even worse: if you are living in the poorest areas you have  ten times the risk of alcohol related mortality than the rich areas. </w:t>
      </w:r>
    </w:p>
    <w:p w14:paraId="77B4C0A5" w14:textId="77777777" w:rsidR="000E1D1E" w:rsidRDefault="000E1D1E" w:rsidP="000E1D1E">
      <w:pPr>
        <w:tabs>
          <w:tab w:val="left" w:pos="-1134"/>
        </w:tabs>
      </w:pPr>
      <w:r>
        <w:t xml:space="preserve">   We see a similar picture with drugs. There are a lot more drugs in disadvantaged areas as in one estate which was essentially controlled  by four pairs of drug dealers. We see the same distribution as before:-</w:t>
      </w:r>
    </w:p>
    <w:p w14:paraId="6C4F6683" w14:textId="77777777" w:rsidR="000E1D1E" w:rsidRDefault="000E1D1E" w:rsidP="000E1D1E"/>
    <w:p w14:paraId="3D1C9112" w14:textId="77777777" w:rsidR="000E1D1E" w:rsidRDefault="000E1D1E" w:rsidP="000E1D1E">
      <w:pPr>
        <w:ind w:left="-709"/>
      </w:pPr>
      <w:r>
        <w:rPr>
          <w:noProof/>
        </w:rPr>
        <w:drawing>
          <wp:inline distT="0" distB="0" distL="0" distR="0" wp14:anchorId="6682B47E" wp14:editId="097F8896">
            <wp:extent cx="5514975" cy="2924175"/>
            <wp:effectExtent l="0" t="0" r="0"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5514975" cy="2924175"/>
                    </a:xfrm>
                    <a:prstGeom prst="rect">
                      <a:avLst/>
                    </a:prstGeom>
                  </pic:spPr>
                </pic:pic>
              </a:graphicData>
            </a:graphic>
          </wp:inline>
        </w:drawing>
      </w:r>
    </w:p>
    <w:p w14:paraId="2C3128AC" w14:textId="77777777" w:rsidR="00222E75" w:rsidRDefault="00222E75" w:rsidP="000E1D1E"/>
    <w:p w14:paraId="0BF64585" w14:textId="498C7354" w:rsidR="000E1D1E" w:rsidRDefault="000E1D1E" w:rsidP="000E1D1E">
      <w:r>
        <w:t>This portrays the situation differently:</w:t>
      </w:r>
    </w:p>
    <w:p w14:paraId="01D5BAF7" w14:textId="77777777" w:rsidR="000E1D1E" w:rsidRDefault="000E1D1E" w:rsidP="000E1D1E"/>
    <w:p w14:paraId="7F723951" w14:textId="77777777" w:rsidR="000E1D1E" w:rsidRDefault="000E1D1E" w:rsidP="000E1D1E">
      <w:r>
        <w:rPr>
          <w:noProof/>
        </w:rPr>
        <w:drawing>
          <wp:inline distT="0" distB="0" distL="0" distR="0" wp14:anchorId="77ECE249" wp14:editId="55B1EF99">
            <wp:extent cx="5715000" cy="3219450"/>
            <wp:effectExtent l="0" t="0" r="0" b="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5715000" cy="3219450"/>
                    </a:xfrm>
                    <a:prstGeom prst="rect">
                      <a:avLst/>
                    </a:prstGeom>
                  </pic:spPr>
                </pic:pic>
              </a:graphicData>
            </a:graphic>
          </wp:inline>
        </w:drawing>
      </w:r>
    </w:p>
    <w:p w14:paraId="5C0DE358" w14:textId="77777777" w:rsidR="000E1D1E" w:rsidRDefault="000E1D1E" w:rsidP="000E1D1E"/>
    <w:p w14:paraId="1BD78EBF" w14:textId="77777777" w:rsidR="000E1D1E" w:rsidRDefault="000E1D1E" w:rsidP="000E1D1E">
      <w:r>
        <w:t xml:space="preserve">These are tragic deaths – people in their early 40’s and below. </w:t>
      </w:r>
    </w:p>
    <w:p w14:paraId="378BFED1" w14:textId="77777777" w:rsidR="000E1D1E" w:rsidRDefault="000E1D1E" w:rsidP="000E1D1E"/>
    <w:p w14:paraId="10BB7211" w14:textId="77777777" w:rsidR="000E1D1E" w:rsidRDefault="000E1D1E" w:rsidP="000E1D1E"/>
    <w:p w14:paraId="6725E7E1" w14:textId="77777777" w:rsidR="00222E75" w:rsidRDefault="00222E75" w:rsidP="000E1D1E"/>
    <w:p w14:paraId="379BB786" w14:textId="77777777" w:rsidR="00222E75" w:rsidRDefault="00222E75" w:rsidP="000E1D1E"/>
    <w:p w14:paraId="0213BD5D" w14:textId="1DB73950" w:rsidR="000E1D1E" w:rsidRDefault="000E1D1E" w:rsidP="000E1D1E">
      <w:r>
        <w:t xml:space="preserve">A lot of these problems stem from trauma. Firstly physical trauma: </w:t>
      </w:r>
    </w:p>
    <w:p w14:paraId="4A543B54" w14:textId="77777777" w:rsidR="000E1D1E" w:rsidRDefault="000E1D1E" w:rsidP="000E1D1E"/>
    <w:p w14:paraId="1C74D53F" w14:textId="77777777" w:rsidR="000E1D1E" w:rsidRDefault="000E1D1E" w:rsidP="000E1D1E">
      <w:r>
        <w:rPr>
          <w:noProof/>
        </w:rPr>
        <w:drawing>
          <wp:inline distT="0" distB="0" distL="0" distR="0" wp14:anchorId="26419BC6" wp14:editId="3E01B094">
            <wp:extent cx="5715000" cy="3219450"/>
            <wp:effectExtent l="0" t="0" r="0" b="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5715000" cy="3219450"/>
                    </a:xfrm>
                    <a:prstGeom prst="rect">
                      <a:avLst/>
                    </a:prstGeom>
                  </pic:spPr>
                </pic:pic>
              </a:graphicData>
            </a:graphic>
          </wp:inline>
        </w:drawing>
      </w:r>
    </w:p>
    <w:p w14:paraId="49258031" w14:textId="77777777" w:rsidR="000E1D1E" w:rsidRDefault="000E1D1E" w:rsidP="000E1D1E"/>
    <w:p w14:paraId="3EB3BB62" w14:textId="77777777" w:rsidR="000E1D1E" w:rsidRDefault="000E1D1E" w:rsidP="000E1D1E">
      <w:r>
        <w:t>Again nearly double the numbers from  deprived areas than from  affluent ones.</w:t>
      </w:r>
    </w:p>
    <w:p w14:paraId="0597936A" w14:textId="77777777" w:rsidR="000E1D1E" w:rsidRDefault="000E1D1E" w:rsidP="000E1D1E"/>
    <w:p w14:paraId="22FF0920" w14:textId="77777777" w:rsidR="000E1D1E" w:rsidRDefault="000E1D1E" w:rsidP="000E1D1E"/>
    <w:p w14:paraId="2D0DCC45" w14:textId="77777777" w:rsidR="000E1D1E" w:rsidRDefault="000E1D1E" w:rsidP="000E1D1E">
      <w:r>
        <w:rPr>
          <w:noProof/>
        </w:rPr>
        <w:lastRenderedPageBreak/>
        <w:drawing>
          <wp:inline distT="0" distB="0" distL="0" distR="0" wp14:anchorId="61DFF9B3" wp14:editId="687B435B">
            <wp:extent cx="6248400" cy="3886200"/>
            <wp:effectExtent l="0" t="0" r="0" b="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6248400" cy="3886200"/>
                    </a:xfrm>
                    <a:prstGeom prst="rect">
                      <a:avLst/>
                    </a:prstGeom>
                  </pic:spPr>
                </pic:pic>
              </a:graphicData>
            </a:graphic>
          </wp:inline>
        </w:drawing>
      </w:r>
    </w:p>
    <w:p w14:paraId="05623D06" w14:textId="77777777" w:rsidR="000E1D1E" w:rsidRDefault="000E1D1E" w:rsidP="000E1D1E"/>
    <w:p w14:paraId="24CBCD5F" w14:textId="77777777" w:rsidR="000E1D1E" w:rsidRDefault="000E1D1E" w:rsidP="000E1D1E">
      <w:r>
        <w:t>We have been talking a lot about this today. You can find this  anywhere in the country but once again it is much more prevalent in deprived areas, and almost ubiquitous in the experience of  patients with chronic pain  and other persistent symptoms.</w:t>
      </w:r>
    </w:p>
    <w:p w14:paraId="39928636" w14:textId="77777777" w:rsidR="000E1D1E" w:rsidRDefault="000E1D1E" w:rsidP="000E1D1E"/>
    <w:p w14:paraId="45339125" w14:textId="77777777" w:rsidR="000E1D1E" w:rsidRPr="00DC0AD6" w:rsidRDefault="000E1D1E" w:rsidP="000E1D1E">
      <w:r>
        <w:t xml:space="preserve">Here are a few examples from the same practice </w:t>
      </w:r>
      <w:r w:rsidRPr="00DC0AD6">
        <w:rPr>
          <w:i/>
          <w:iCs/>
        </w:rPr>
        <w:t>in one week:</w:t>
      </w:r>
      <w:r>
        <w:t xml:space="preserve"> </w:t>
      </w:r>
    </w:p>
    <w:p w14:paraId="665415E0" w14:textId="77777777" w:rsidR="000E1D1E" w:rsidRDefault="000E1D1E" w:rsidP="000E1D1E"/>
    <w:p w14:paraId="42D81F9F" w14:textId="77777777" w:rsidR="000E1D1E" w:rsidRDefault="000E1D1E" w:rsidP="000E1D1E">
      <w:r w:rsidRPr="00DC0AD6">
        <w:t xml:space="preserve">N. </w:t>
      </w:r>
      <w:r>
        <w:t xml:space="preserve">is a </w:t>
      </w:r>
      <w:r w:rsidRPr="00DC0AD6">
        <w:t xml:space="preserve">7 year old girl. Found by teacher attempting to hang herself </w:t>
      </w:r>
      <w:r>
        <w:t xml:space="preserve"> - fortunately with knitting wool - </w:t>
      </w:r>
      <w:r w:rsidRPr="00DC0AD6">
        <w:t>at school after father’s conviction</w:t>
      </w:r>
      <w:r>
        <w:t xml:space="preserve"> for child sex offences. We were unable to follow this up as her mother moved away with the children, and we don’t know if the child herself was abused. </w:t>
      </w:r>
    </w:p>
    <w:p w14:paraId="7841EA27" w14:textId="77777777" w:rsidR="000E1D1E" w:rsidRPr="00DC0AD6" w:rsidRDefault="000E1D1E" w:rsidP="000E1D1E"/>
    <w:p w14:paraId="13C0E0BE" w14:textId="31F89CB9" w:rsidR="000E1D1E" w:rsidRDefault="000E1D1E" w:rsidP="000E1D1E">
      <w:r w:rsidRPr="00DC0AD6">
        <w:t xml:space="preserve">S. </w:t>
      </w:r>
      <w:r>
        <w:t xml:space="preserve">is a </w:t>
      </w:r>
      <w:r w:rsidRPr="00DC0AD6">
        <w:t>13 year old girl. Told teachers she was going to kill herself at school after bullying</w:t>
      </w:r>
      <w:r>
        <w:t xml:space="preserve"> and mocking about her body shape, although she told us  she didn’t really mean to do it. She is a carer for  her mother  who  is a variable attender at our persistent </w:t>
      </w:r>
      <w:proofErr w:type="gramStart"/>
      <w:r>
        <w:t>symptoms</w:t>
      </w:r>
      <w:proofErr w:type="gramEnd"/>
      <w:r>
        <w:t xml:space="preserve"> clinic with chronic pain, ill-health and mental health issues, and seemed to use these as a pretext for getting her daughter out  of school and spend more time with her. So there was a lot of obligation on that poor girl’s shoulder.</w:t>
      </w:r>
    </w:p>
    <w:p w14:paraId="697A9530" w14:textId="77777777" w:rsidR="000E1D1E" w:rsidRPr="00DC0AD6" w:rsidRDefault="000E1D1E" w:rsidP="000E1D1E"/>
    <w:p w14:paraId="1EBA4D2C" w14:textId="77777777" w:rsidR="000E1D1E" w:rsidRDefault="000E1D1E" w:rsidP="000E1D1E">
      <w:r w:rsidRPr="00DC0AD6">
        <w:t>M.</w:t>
      </w:r>
      <w:r>
        <w:t xml:space="preserve">is a </w:t>
      </w:r>
      <w:r w:rsidRPr="00DC0AD6">
        <w:t xml:space="preserve"> 15 year old girl. </w:t>
      </w:r>
      <w:r>
        <w:t>She t</w:t>
      </w:r>
      <w:r w:rsidRPr="00DC0AD6">
        <w:t>ol</w:t>
      </w:r>
      <w:r>
        <w:t xml:space="preserve">d her </w:t>
      </w:r>
      <w:r w:rsidRPr="00DC0AD6">
        <w:t xml:space="preserve"> mother she was suicidal prior to attendance at court</w:t>
      </w:r>
      <w:r>
        <w:t xml:space="preserve"> as a witness. The story had started more than a year ago when she came with a septic knee joint where a junior doctor found out that she was in a  sexual relationship with a middle-aged man. Social Services and the police intervened. A later she was in her bedroom with a boyfriend when the middle-aged man came in and stabbed the boyfriend. She had to go to court to witness to this. </w:t>
      </w:r>
    </w:p>
    <w:p w14:paraId="6C2F58B0" w14:textId="77777777" w:rsidR="000E1D1E" w:rsidRDefault="000E1D1E" w:rsidP="000E1D1E"/>
    <w:p w14:paraId="6F6A519E" w14:textId="77777777" w:rsidR="000E1D1E" w:rsidRDefault="000E1D1E" w:rsidP="000E1D1E">
      <w:r>
        <w:t xml:space="preserve">At that time getting access to CAMS (Child and adolescent mental health services) was very tricky (although having been in the news it has got a lot better) and when we referred people there would be a delay of between 12 and 14 weeks before they were seen, or we would get a reply saying unfortunately your referral doesn’t’ meet our criteria so please ask them to see </w:t>
      </w:r>
      <w:r>
        <w:lastRenderedPageBreak/>
        <w:t>the school nurse.  None of these three were accepted. You wouldn’t believe it, would you? So after this I audited the first hundred referrals I had made and not a single one had been seen by CAMS. Later on lots more did but only after a lot more drama in  the news .</w:t>
      </w:r>
    </w:p>
    <w:p w14:paraId="5CCA1A00" w14:textId="77777777" w:rsidR="000E1D1E" w:rsidRDefault="000E1D1E" w:rsidP="000E1D1E">
      <w:r>
        <w:t xml:space="preserve">    In  the context of my topic, you will not be surprised to hear that both S and M developed chronic headaches later on. </w:t>
      </w:r>
    </w:p>
    <w:p w14:paraId="505458BA" w14:textId="77777777" w:rsidR="000E1D1E" w:rsidRDefault="000E1D1E" w:rsidP="000E1D1E"/>
    <w:p w14:paraId="4EDCB288" w14:textId="77777777" w:rsidR="000E1D1E" w:rsidRDefault="000E1D1E" w:rsidP="000E1D1E">
      <w:r>
        <w:t xml:space="preserve">So this is what we have been seeing: </w:t>
      </w:r>
    </w:p>
    <w:p w14:paraId="03B9F8E1" w14:textId="77777777" w:rsidR="000E1D1E" w:rsidRDefault="000E1D1E" w:rsidP="000E1D1E"/>
    <w:p w14:paraId="108D91AE" w14:textId="77777777" w:rsidR="000E1D1E" w:rsidRPr="00462538" w:rsidRDefault="000E1D1E" w:rsidP="000E1D1E">
      <w:pPr>
        <w:ind w:left="567" w:right="521"/>
        <w:rPr>
          <w:rFonts w:ascii="Calibri" w:hAnsi="Calibri" w:cs="Calibri"/>
          <w:sz w:val="24"/>
          <w:szCs w:val="24"/>
        </w:rPr>
      </w:pPr>
      <w:r w:rsidRPr="00462538">
        <w:rPr>
          <w:rFonts w:ascii="Calibri" w:hAnsi="Calibri" w:cs="Calibri"/>
          <w:sz w:val="24"/>
          <w:szCs w:val="24"/>
        </w:rPr>
        <w:t>“Pain was entangled with and shaped by: social locations and identities, experiences of violence, trauma and related mental health issues, experiences of discrimination, stigma and dismissal, experiences of inadequate and ineffective health care, and the impacts of these intersecting experiences.”</w:t>
      </w:r>
    </w:p>
    <w:p w14:paraId="221A6DB2" w14:textId="77777777" w:rsidR="000E1D1E" w:rsidRDefault="000E1D1E" w:rsidP="000E1D1E">
      <w:pPr>
        <w:ind w:left="567" w:right="521"/>
      </w:pPr>
    </w:p>
    <w:p w14:paraId="6AEF02F4" w14:textId="77777777" w:rsidR="000E1D1E" w:rsidRPr="00462538" w:rsidRDefault="000E1D1E" w:rsidP="000E1D1E">
      <w:pPr>
        <w:ind w:left="567" w:right="521"/>
        <w:rPr>
          <w:sz w:val="18"/>
          <w:szCs w:val="18"/>
        </w:rPr>
      </w:pPr>
      <w:r w:rsidRPr="00462538">
        <w:rPr>
          <w:sz w:val="18"/>
          <w:szCs w:val="18"/>
        </w:rPr>
        <w:t xml:space="preserve">Wallace, B., </w:t>
      </w:r>
      <w:proofErr w:type="spellStart"/>
      <w:r w:rsidRPr="00462538">
        <w:rPr>
          <w:sz w:val="18"/>
          <w:szCs w:val="18"/>
        </w:rPr>
        <w:t>Varcoe</w:t>
      </w:r>
      <w:proofErr w:type="spellEnd"/>
      <w:r w:rsidRPr="00462538">
        <w:rPr>
          <w:sz w:val="18"/>
          <w:szCs w:val="18"/>
        </w:rPr>
        <w:t>, C., Holmes, C. </w:t>
      </w:r>
      <w:r w:rsidRPr="00462538">
        <w:rPr>
          <w:i/>
          <w:iCs/>
          <w:sz w:val="18"/>
          <w:szCs w:val="18"/>
        </w:rPr>
        <w:t>et al.</w:t>
      </w:r>
      <w:r w:rsidRPr="00462538">
        <w:rPr>
          <w:sz w:val="18"/>
          <w:szCs w:val="18"/>
        </w:rPr>
        <w:t> Towards health equity for people experiencing chronic pain and social marginalization. </w:t>
      </w:r>
      <w:r w:rsidRPr="00462538">
        <w:rPr>
          <w:i/>
          <w:iCs/>
          <w:sz w:val="18"/>
          <w:szCs w:val="18"/>
        </w:rPr>
        <w:t>Int J Equity Health</w:t>
      </w:r>
      <w:r w:rsidRPr="00462538">
        <w:rPr>
          <w:sz w:val="18"/>
          <w:szCs w:val="18"/>
        </w:rPr>
        <w:t> </w:t>
      </w:r>
      <w:r w:rsidRPr="00462538">
        <w:rPr>
          <w:b/>
          <w:bCs/>
          <w:sz w:val="18"/>
          <w:szCs w:val="18"/>
        </w:rPr>
        <w:t>20, </w:t>
      </w:r>
      <w:r w:rsidRPr="00462538">
        <w:rPr>
          <w:sz w:val="18"/>
          <w:szCs w:val="18"/>
        </w:rPr>
        <w:t>53 (2021). https://doi.org/10.1186/s12939-021-01394-6</w:t>
      </w:r>
    </w:p>
    <w:p w14:paraId="6E513ACE" w14:textId="77777777" w:rsidR="000E1D1E" w:rsidRDefault="000E1D1E" w:rsidP="000E1D1E">
      <w:pPr>
        <w:rPr>
          <w:sz w:val="18"/>
          <w:szCs w:val="18"/>
        </w:rPr>
      </w:pPr>
    </w:p>
    <w:p w14:paraId="3D49EDE4" w14:textId="77777777" w:rsidR="000E1D1E" w:rsidRDefault="000E1D1E" w:rsidP="000E1D1E">
      <w:r>
        <w:t xml:space="preserve">In  all those experiences that Roy, Sherry and those lasses shared; we see the interrelation  of violence and trauma that is implicit in those relationships and that kind of environment, and inadequate access to healthcare.    </w:t>
      </w:r>
    </w:p>
    <w:p w14:paraId="583823CF" w14:textId="77777777" w:rsidR="000E1D1E" w:rsidRPr="000C6D18" w:rsidRDefault="000E1D1E" w:rsidP="000E1D1E">
      <w:pPr>
        <w:rPr>
          <w:sz w:val="24"/>
          <w:szCs w:val="24"/>
        </w:rPr>
      </w:pPr>
    </w:p>
    <w:p w14:paraId="7CC2B02F" w14:textId="1AE77B11" w:rsidR="000E1D1E" w:rsidRDefault="000E1D1E" w:rsidP="000E1D1E">
      <w:pPr>
        <w:rPr>
          <w:sz w:val="24"/>
          <w:szCs w:val="24"/>
        </w:rPr>
      </w:pPr>
      <w:r>
        <w:rPr>
          <w:sz w:val="24"/>
          <w:szCs w:val="24"/>
        </w:rPr>
        <w:t>W</w:t>
      </w:r>
      <w:r w:rsidRPr="000C6D18">
        <w:rPr>
          <w:sz w:val="24"/>
          <w:szCs w:val="24"/>
        </w:rPr>
        <w:t>hat do  we  do about it?</w:t>
      </w:r>
    </w:p>
    <w:p w14:paraId="53EE022B" w14:textId="77777777" w:rsidR="000E1D1E" w:rsidRDefault="000E1D1E" w:rsidP="000E1D1E">
      <w:pPr>
        <w:rPr>
          <w:sz w:val="24"/>
          <w:szCs w:val="24"/>
        </w:rPr>
      </w:pPr>
    </w:p>
    <w:p w14:paraId="6CD618A4" w14:textId="77777777" w:rsidR="000E1D1E" w:rsidRDefault="000E1D1E" w:rsidP="000E1D1E">
      <w:r w:rsidRPr="000C6D18">
        <w:t xml:space="preserve">When I say we </w:t>
      </w:r>
      <w:r>
        <w:t xml:space="preserve">I mean doctors and specifically GPs. I am aware that we are an unusually enlightened group here  but a  lot of my colleagues are less  so. Also we  have a lot of time constraints; sometimes we do what people ask or expect us to do; and </w:t>
      </w:r>
      <w:r w:rsidRPr="005A5A34">
        <w:rPr>
          <w:i/>
          <w:iCs/>
        </w:rPr>
        <w:t>we prescribe stuff.</w:t>
      </w:r>
      <w:r>
        <w:t xml:space="preserve">,  which can be the risky stuff we have been talking about. </w:t>
      </w:r>
    </w:p>
    <w:p w14:paraId="6C7C306E" w14:textId="77777777" w:rsidR="000E1D1E" w:rsidRDefault="000E1D1E" w:rsidP="000E1D1E">
      <w:pPr>
        <w:rPr>
          <w:noProof/>
        </w:rPr>
      </w:pPr>
    </w:p>
    <w:p w14:paraId="735AD8AE" w14:textId="77777777" w:rsidR="000E1D1E" w:rsidRDefault="000E1D1E" w:rsidP="000E1D1E"/>
    <w:p w14:paraId="7F377AA0" w14:textId="77777777" w:rsidR="000E1D1E" w:rsidRPr="000C6D18" w:rsidRDefault="000E1D1E" w:rsidP="000E1D1E">
      <w:r>
        <w:rPr>
          <w:noProof/>
        </w:rPr>
        <w:drawing>
          <wp:inline distT="0" distB="0" distL="0" distR="0" wp14:anchorId="5BD3F983" wp14:editId="6E17EF4D">
            <wp:extent cx="6410325" cy="3924300"/>
            <wp:effectExtent l="0" t="0" r="9525"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6410325" cy="3924300"/>
                    </a:xfrm>
                    <a:prstGeom prst="rect">
                      <a:avLst/>
                    </a:prstGeom>
                  </pic:spPr>
                </pic:pic>
              </a:graphicData>
            </a:graphic>
          </wp:inline>
        </w:drawing>
      </w:r>
    </w:p>
    <w:p w14:paraId="0E68503A" w14:textId="77777777" w:rsidR="000E1D1E" w:rsidRDefault="000E1D1E" w:rsidP="000E1D1E"/>
    <w:p w14:paraId="52DA7D89" w14:textId="77777777" w:rsidR="000E1D1E" w:rsidRDefault="000E1D1E" w:rsidP="000E1D1E">
      <w:r>
        <w:lastRenderedPageBreak/>
        <w:t xml:space="preserve">A similar sort of distribution to that in all the other maps we have seen. The right hand map shows the amount of opioid being prescribed. And it goes on for longer – long term opioid prescribing shows the same pattern. It is the same with Gabapentinoids, despite the increased risk of dying. We have talked about switching to antidepressants but there is enough of that already. </w:t>
      </w:r>
    </w:p>
    <w:p w14:paraId="230EE104" w14:textId="77777777" w:rsidR="000E1D1E" w:rsidRDefault="000E1D1E" w:rsidP="000E1D1E"/>
    <w:p w14:paraId="0CDB0DAE" w14:textId="77777777" w:rsidR="000E1D1E" w:rsidRDefault="000E1D1E" w:rsidP="000E1D1E">
      <w:pPr>
        <w:rPr>
          <w:sz w:val="24"/>
          <w:szCs w:val="24"/>
        </w:rPr>
      </w:pPr>
    </w:p>
    <w:p w14:paraId="4AA87AAB" w14:textId="77777777" w:rsidR="000E1D1E" w:rsidRPr="00335BE3" w:rsidRDefault="000E1D1E" w:rsidP="000E1D1E">
      <w:pPr>
        <w:rPr>
          <w:sz w:val="24"/>
          <w:szCs w:val="24"/>
        </w:rPr>
      </w:pPr>
      <w:r w:rsidRPr="00335BE3">
        <w:rPr>
          <w:sz w:val="24"/>
          <w:szCs w:val="24"/>
        </w:rPr>
        <w:t xml:space="preserve">How big an issue is poverty? </w:t>
      </w:r>
    </w:p>
    <w:p w14:paraId="3C76BD46" w14:textId="77777777" w:rsidR="000E1D1E" w:rsidRDefault="000E1D1E" w:rsidP="000E1D1E">
      <w:pPr>
        <w:ind w:left="567" w:right="662"/>
      </w:pPr>
    </w:p>
    <w:p w14:paraId="32480763" w14:textId="77777777" w:rsidR="000E1D1E" w:rsidRPr="004F021C" w:rsidRDefault="000E1D1E" w:rsidP="000E1D1E">
      <w:pPr>
        <w:ind w:left="567" w:right="662"/>
        <w:rPr>
          <w:rFonts w:ascii="Calibri" w:hAnsi="Calibri" w:cs="Calibri"/>
          <w:sz w:val="24"/>
          <w:szCs w:val="24"/>
        </w:rPr>
      </w:pPr>
      <w:r w:rsidRPr="004F021C">
        <w:rPr>
          <w:rFonts w:ascii="Calibri" w:hAnsi="Calibri" w:cs="Calibri"/>
          <w:sz w:val="24"/>
          <w:szCs w:val="24"/>
        </w:rPr>
        <w:t>A total of 4.1 million children live in relative poverty in the UK after considering housing costs, approximately 30% of the population.</w:t>
      </w:r>
    </w:p>
    <w:p w14:paraId="10503C75" w14:textId="77777777" w:rsidR="000E1D1E" w:rsidRPr="004F021C" w:rsidRDefault="000E1D1E" w:rsidP="000E1D1E">
      <w:pPr>
        <w:ind w:left="567" w:right="662"/>
        <w:rPr>
          <w:rFonts w:ascii="Calibri" w:hAnsi="Calibri" w:cs="Calibri"/>
          <w:sz w:val="24"/>
          <w:szCs w:val="24"/>
        </w:rPr>
      </w:pPr>
      <w:r w:rsidRPr="004F021C">
        <w:rPr>
          <w:rFonts w:ascii="Calibri" w:hAnsi="Calibri" w:cs="Calibri"/>
          <w:sz w:val="24"/>
          <w:szCs w:val="24"/>
        </w:rPr>
        <w:t xml:space="preserve">That means over 500,000 more children are in relative poverty in 2017/18 compared to in 2011/12. </w:t>
      </w:r>
    </w:p>
    <w:p w14:paraId="712BFFA9" w14:textId="77777777" w:rsidR="000E1D1E" w:rsidRPr="004F021C" w:rsidRDefault="000E1D1E" w:rsidP="000E1D1E">
      <w:pPr>
        <w:ind w:left="567" w:right="662"/>
        <w:rPr>
          <w:rFonts w:ascii="Calibri" w:hAnsi="Calibri" w:cs="Calibri"/>
          <w:sz w:val="24"/>
          <w:szCs w:val="24"/>
        </w:rPr>
      </w:pPr>
      <w:r w:rsidRPr="004F021C">
        <w:rPr>
          <w:rFonts w:ascii="Calibri" w:hAnsi="Calibri" w:cs="Calibri"/>
          <w:sz w:val="24"/>
          <w:szCs w:val="24"/>
        </w:rPr>
        <w:t>This is projected to rise to 5.2 million children by 2022, which would mark a record high in relative poverty rates for UK children</w:t>
      </w:r>
    </w:p>
    <w:p w14:paraId="3FFBE836" w14:textId="77777777" w:rsidR="000E1D1E" w:rsidRPr="004F021C" w:rsidRDefault="000E1D1E" w:rsidP="000E1D1E">
      <w:pPr>
        <w:ind w:left="567" w:right="662"/>
        <w:rPr>
          <w:rFonts w:ascii="Calibri" w:hAnsi="Calibri" w:cs="Calibri"/>
          <w:sz w:val="24"/>
          <w:szCs w:val="24"/>
        </w:rPr>
      </w:pPr>
      <w:r w:rsidRPr="004F021C">
        <w:rPr>
          <w:rFonts w:ascii="Calibri" w:hAnsi="Calibri" w:cs="Calibri"/>
          <w:sz w:val="24"/>
          <w:szCs w:val="24"/>
        </w:rPr>
        <w:t xml:space="preserve">                                           From the Royal College of Paediatrics</w:t>
      </w:r>
    </w:p>
    <w:p w14:paraId="3E083629" w14:textId="77777777" w:rsidR="000E1D1E" w:rsidRDefault="000E1D1E" w:rsidP="000E1D1E">
      <w:r>
        <w:t xml:space="preserve">A lot has happened since they made that prediction; we have the Covid epidemic and the cost of living crisis (0r as someone has astutely called it ‘the cost of greed crisis’) We have seen  a fall in life expectancy associated with widened health inequality even before the pandemic and  which is worse now. </w:t>
      </w:r>
    </w:p>
    <w:p w14:paraId="5C1294DD" w14:textId="29A1378E" w:rsidR="000E1D1E" w:rsidRDefault="000E1D1E" w:rsidP="000E1D1E">
      <w:r>
        <w:t xml:space="preserve">I would like to finish this talk on a positive note but I am totally challenged at the  moment as to how to do that. We have this hideous situation of a government that came to power promising levelling up but systematically working against that agenda, with the number of people living in poverty expanding. </w:t>
      </w:r>
    </w:p>
    <w:p w14:paraId="28DD0DF7" w14:textId="77777777" w:rsidR="000E1D1E" w:rsidRDefault="000E1D1E" w:rsidP="000E1D1E"/>
    <w:p w14:paraId="4FE5D78C" w14:textId="77777777" w:rsidR="000E1D1E" w:rsidRPr="00EF2D3B" w:rsidRDefault="000E1D1E" w:rsidP="000E1D1E">
      <w:pPr>
        <w:rPr>
          <w:rFonts w:ascii="Bahnschrift SemiBold" w:hAnsi="Bahnschrift SemiBold"/>
          <w:sz w:val="28"/>
          <w:szCs w:val="28"/>
        </w:rPr>
      </w:pPr>
      <w:r>
        <w:rPr>
          <w:rFonts w:ascii="Bahnschrift SemiBold" w:hAnsi="Bahnschrift SemiBold"/>
          <w:sz w:val="28"/>
          <w:szCs w:val="28"/>
        </w:rPr>
        <w:t>So w</w:t>
      </w:r>
      <w:r w:rsidRPr="00EF2D3B">
        <w:rPr>
          <w:rFonts w:ascii="Bahnschrift SemiBold" w:hAnsi="Bahnschrift SemiBold"/>
          <w:sz w:val="28"/>
          <w:szCs w:val="28"/>
        </w:rPr>
        <w:t>hat are we going to do about it?</w:t>
      </w:r>
    </w:p>
    <w:p w14:paraId="3F8AF9F7" w14:textId="77777777" w:rsidR="000E1D1E" w:rsidRDefault="000E1D1E" w:rsidP="000E1D1E">
      <w:pPr>
        <w:rPr>
          <w:rFonts w:ascii="Bahnschrift" w:hAnsi="Bahnschrift"/>
          <w:sz w:val="28"/>
          <w:szCs w:val="28"/>
        </w:rPr>
      </w:pPr>
    </w:p>
    <w:p w14:paraId="51A445FB" w14:textId="77777777" w:rsidR="000E1D1E" w:rsidRDefault="000E1D1E" w:rsidP="000E1D1E">
      <w:pPr>
        <w:rPr>
          <w:sz w:val="28"/>
          <w:szCs w:val="28"/>
        </w:rPr>
      </w:pPr>
    </w:p>
    <w:p w14:paraId="261D9271" w14:textId="436D8C3B" w:rsidR="000E1D1E" w:rsidRDefault="000E1D1E" w:rsidP="000E1D1E">
      <w:pPr>
        <w:rPr>
          <w:sz w:val="28"/>
          <w:szCs w:val="28"/>
        </w:rPr>
      </w:pPr>
      <w:r>
        <w:rPr>
          <w:sz w:val="28"/>
          <w:szCs w:val="28"/>
        </w:rPr>
        <w:t>Discussion</w:t>
      </w:r>
    </w:p>
    <w:p w14:paraId="5CA9828E" w14:textId="77777777" w:rsidR="000E1D1E" w:rsidRDefault="000E1D1E" w:rsidP="000E1D1E">
      <w:pPr>
        <w:rPr>
          <w:sz w:val="28"/>
          <w:szCs w:val="28"/>
        </w:rPr>
      </w:pPr>
    </w:p>
    <w:p w14:paraId="5787ADE0" w14:textId="54A714F2" w:rsidR="000E1D1E" w:rsidRDefault="000E1D1E" w:rsidP="000E1D1E">
      <w:r w:rsidRPr="006C35D8">
        <w:rPr>
          <w:i/>
          <w:iCs/>
        </w:rPr>
        <w:t>I live in Bath</w:t>
      </w:r>
      <w:r>
        <w:rPr>
          <w:i/>
          <w:iCs/>
        </w:rPr>
        <w:t xml:space="preserve">, which is relatively affluent. </w:t>
      </w:r>
      <w:r w:rsidRPr="006C35D8">
        <w:rPr>
          <w:i/>
          <w:iCs/>
        </w:rPr>
        <w:t xml:space="preserve"> My son is a first aid officer for local train stations, and he spends most of his days now dealing with people with mental health issues; people who are unable to cope with life. He walks the platforms looking for people who appear to be preparing to jump in front of a train. Last week they had three such people and one of them did. They had drug</w:t>
      </w:r>
      <w:r w:rsidR="001F269A">
        <w:rPr>
          <w:i/>
          <w:iCs/>
        </w:rPr>
        <w:t xml:space="preserve"> </w:t>
      </w:r>
      <w:r w:rsidRPr="006C35D8">
        <w:rPr>
          <w:i/>
          <w:iCs/>
        </w:rPr>
        <w:t xml:space="preserve">and alcohol problems and nobody to call on for help. Last week </w:t>
      </w:r>
      <w:r>
        <w:rPr>
          <w:i/>
          <w:iCs/>
        </w:rPr>
        <w:t>h</w:t>
      </w:r>
      <w:r w:rsidRPr="006C35D8">
        <w:rPr>
          <w:i/>
          <w:iCs/>
        </w:rPr>
        <w:t>e spent five hours sitting with one woman who was wanting to end her life. Sometimes all they can do  is call the transport police who put them in a cell for the night and let them go. The ambulance service won’t send an ambulance to the station because  they know they will be dealing with someone with this sort of problem or having a panic attack because there is nothing the paramedics can do. If they take them to A&amp;E they wait there for a few hours and are discharged. It just seems hopeless</w:t>
      </w:r>
      <w:r>
        <w:t xml:space="preserve">. </w:t>
      </w:r>
    </w:p>
    <w:p w14:paraId="4519F24A" w14:textId="77777777" w:rsidR="001F269A" w:rsidRDefault="001F269A" w:rsidP="000E1D1E">
      <w:pPr>
        <w:rPr>
          <w:i/>
          <w:iCs/>
        </w:rPr>
      </w:pPr>
    </w:p>
    <w:p w14:paraId="0B264664" w14:textId="28DB674D" w:rsidR="000E1D1E" w:rsidRDefault="000E1D1E" w:rsidP="000E1D1E">
      <w:r>
        <w:t xml:space="preserve">It's spectacularly sad. There is a lot of criticism at the moment of people like the railway workers who go on strike. People often don’t understand what the matter is. Government is pushing the line that the median salary is such and such, but they don’t mention the people on the lower end of the scale who are often dealing with stuff like this – stuff that keeps people alive. </w:t>
      </w:r>
    </w:p>
    <w:p w14:paraId="0416B138" w14:textId="77777777" w:rsidR="001F269A" w:rsidRDefault="001F269A" w:rsidP="000E1D1E"/>
    <w:p w14:paraId="56671FE7" w14:textId="75996651" w:rsidR="000E1D1E" w:rsidRDefault="000E1D1E" w:rsidP="000E1D1E">
      <w:pPr>
        <w:rPr>
          <w:i/>
          <w:iCs/>
        </w:rPr>
      </w:pPr>
      <w:r w:rsidRPr="00795BC9">
        <w:rPr>
          <w:i/>
          <w:iCs/>
        </w:rPr>
        <w:t xml:space="preserve">One of the </w:t>
      </w:r>
      <w:r>
        <w:rPr>
          <w:i/>
          <w:iCs/>
        </w:rPr>
        <w:t xml:space="preserve">features of </w:t>
      </w:r>
      <w:r w:rsidRPr="00795BC9">
        <w:rPr>
          <w:i/>
          <w:iCs/>
        </w:rPr>
        <w:t>these negotiations is that they are trying to get rid of the platform staff</w:t>
      </w:r>
      <w:r>
        <w:rPr>
          <w:i/>
          <w:iCs/>
        </w:rPr>
        <w:t>. So people will jump.</w:t>
      </w:r>
    </w:p>
    <w:p w14:paraId="18F71B61" w14:textId="77777777" w:rsidR="001F269A" w:rsidRDefault="001F269A" w:rsidP="000E1D1E">
      <w:pPr>
        <w:rPr>
          <w:i/>
          <w:iCs/>
        </w:rPr>
      </w:pPr>
    </w:p>
    <w:p w14:paraId="4D3FB5E3" w14:textId="77777777" w:rsidR="000E1D1E" w:rsidRDefault="000E1D1E" w:rsidP="000E1D1E">
      <w:r>
        <w:lastRenderedPageBreak/>
        <w:t>I have got into a habit – which I used to blame on medication when I was on Pregabalin, but continues since I came off it – of shouting at the TV when the news is on!  Last week there was a minister who was decrying the rail strike and saying how terrible it was that people wouldn’t be able to get to hospital and would die, children wouldn’t be able to get to school etc. etc. So I wanted to shout: “yes! … these people have such valuable jobs  that people may die without them but you don’t bother to pay them adequately!”</w:t>
      </w:r>
    </w:p>
    <w:p w14:paraId="20319E8F" w14:textId="77777777" w:rsidR="000E1D1E" w:rsidRDefault="000E1D1E" w:rsidP="000E1D1E">
      <w:r>
        <w:t xml:space="preserve">  But it’s also it’s also a reflection on the lack of fundamental mental health services. When I was struggling with this sort of problem I had this mental picture of CAMS (Child and adolescent mental health services) not existing – I had this image of a big empty warehouse and  a lady approaching retirement age with a massive stack of referrals;  every now and again she would take one and recommend the school nurse, but of course it’s not like that. It’s really overstretched and overstressed people working their hardest to meet the massive demand. </w:t>
      </w:r>
    </w:p>
    <w:p w14:paraId="2A9C864D" w14:textId="77777777" w:rsidR="000E1D1E" w:rsidRDefault="000E1D1E" w:rsidP="000E1D1E"/>
    <w:p w14:paraId="51D91435" w14:textId="77777777" w:rsidR="000E1D1E" w:rsidRDefault="000E1D1E" w:rsidP="000E1D1E">
      <w:pPr>
        <w:rPr>
          <w:i/>
          <w:iCs/>
        </w:rPr>
      </w:pPr>
      <w:r>
        <w:rPr>
          <w:i/>
          <w:iCs/>
        </w:rPr>
        <w:t xml:space="preserve">I always worry a lot when people, particularly in Government,  almost routinely say there is    terrible underinvestment in mental health services and if only we had more of them it would make things better. But since you asked that question… you  gave very recognizable and  representative examples of the toxic ecology that we have in this country for young people. And the epidemic of mental health crises for young people is constantly developing and evolving; so there cannot be any knowledge about its nature, let alone its treatment, and  almost by definition there  can’t be any evidence base for any intervention. And yet we still have this reflex: if only we could increase CAMS tenfold, then we could deal with the problem. But I suspect that it is wishful thinking that  if only our referral to CAMS worked  we would be doing a better job of handling these mental health crises, and we have no evidence for this.  </w:t>
      </w:r>
    </w:p>
    <w:p w14:paraId="0FE92619" w14:textId="77777777" w:rsidR="000E1D1E" w:rsidRDefault="000E1D1E" w:rsidP="000E1D1E">
      <w:pPr>
        <w:rPr>
          <w:i/>
          <w:iCs/>
        </w:rPr>
      </w:pPr>
    </w:p>
    <w:p w14:paraId="7E6755AF" w14:textId="77777777" w:rsidR="000E1D1E" w:rsidRDefault="000E1D1E" w:rsidP="000E1D1E">
      <w:r>
        <w:t xml:space="preserve">The whole NHS is set up that   way: we wait for people to get unwell and treat them but we don’t have enough resources to  treat all of them </w:t>
      </w:r>
    </w:p>
    <w:p w14:paraId="5D4F1B26" w14:textId="77777777" w:rsidR="000E1D1E" w:rsidRDefault="000E1D1E" w:rsidP="000E1D1E"/>
    <w:p w14:paraId="3ED17552" w14:textId="77777777" w:rsidR="000E1D1E" w:rsidRDefault="000E1D1E" w:rsidP="000E1D1E">
      <w:pPr>
        <w:rPr>
          <w:i/>
          <w:iCs/>
        </w:rPr>
      </w:pPr>
      <w:r>
        <w:rPr>
          <w:i/>
          <w:iCs/>
        </w:rPr>
        <w:t>We need to give people proper housing, adequate wages … but we need to ensure that people  are cared for right from the bottom up. Even if they do have a   better environment it’s not going to be like that …</w:t>
      </w:r>
    </w:p>
    <w:p w14:paraId="048E8F94" w14:textId="77777777" w:rsidR="000E1D1E" w:rsidRDefault="000E1D1E" w:rsidP="000E1D1E">
      <w:pPr>
        <w:rPr>
          <w:i/>
          <w:iCs/>
        </w:rPr>
      </w:pPr>
    </w:p>
    <w:p w14:paraId="6C26CA80" w14:textId="77777777" w:rsidR="000E1D1E" w:rsidRDefault="000E1D1E" w:rsidP="000E1D1E">
      <w:r>
        <w:t>… t</w:t>
      </w:r>
      <w:r w:rsidRPr="00A56C78">
        <w:t>hat’s absolutely true and we see the evidence from other countries</w:t>
      </w:r>
      <w:r>
        <w:rPr>
          <w:i/>
          <w:iCs/>
        </w:rPr>
        <w:t xml:space="preserve"> </w:t>
      </w:r>
      <w:r>
        <w:t>t</w:t>
      </w:r>
      <w:r w:rsidRPr="00A56C78">
        <w:t xml:space="preserve">hat  </w:t>
      </w:r>
      <w:r>
        <w:t xml:space="preserve">take that on board… </w:t>
      </w:r>
    </w:p>
    <w:p w14:paraId="27337102" w14:textId="77777777" w:rsidR="000E1D1E" w:rsidRDefault="000E1D1E" w:rsidP="000E1D1E"/>
    <w:p w14:paraId="7B8331C4" w14:textId="77777777" w:rsidR="000E1D1E" w:rsidRDefault="000E1D1E" w:rsidP="000E1D1E">
      <w:pPr>
        <w:rPr>
          <w:i/>
          <w:iCs/>
        </w:rPr>
      </w:pPr>
      <w:r>
        <w:rPr>
          <w:i/>
          <w:iCs/>
        </w:rPr>
        <w:t xml:space="preserve">And the whole country is happier; which  makes me wonder … it has been shown that in countries where people are looked after and cared for, that the whole of the population are happier. </w:t>
      </w:r>
    </w:p>
    <w:p w14:paraId="73191673" w14:textId="77777777" w:rsidR="000E1D1E" w:rsidRDefault="000E1D1E" w:rsidP="000E1D1E">
      <w:pPr>
        <w:rPr>
          <w:i/>
          <w:iCs/>
        </w:rPr>
      </w:pPr>
    </w:p>
    <w:p w14:paraId="247F297F" w14:textId="77777777" w:rsidR="000E1D1E" w:rsidRDefault="000E1D1E" w:rsidP="000E1D1E">
      <w:pPr>
        <w:rPr>
          <w:i/>
          <w:iCs/>
        </w:rPr>
      </w:pPr>
      <w:r>
        <w:rPr>
          <w:i/>
          <w:iCs/>
        </w:rPr>
        <w:t>I have arguments with psychiatrists sometimes when trying to get them to see a suicidal adult.  One said suicide isn’t always a mental health problem. So I said OK – it’s not orthopaedics? [laughter]</w:t>
      </w:r>
    </w:p>
    <w:p w14:paraId="3D67C062" w14:textId="77777777" w:rsidR="000E1D1E" w:rsidRDefault="000E1D1E" w:rsidP="000E1D1E">
      <w:pPr>
        <w:rPr>
          <w:i/>
          <w:iCs/>
        </w:rPr>
      </w:pPr>
    </w:p>
    <w:p w14:paraId="504C41DF" w14:textId="77777777" w:rsidR="000E1D1E" w:rsidRDefault="000E1D1E" w:rsidP="000E1D1E">
      <w:r>
        <w:t xml:space="preserve">There is a danger here for healthcare professionals laying all the responsibility on somebody else. It’s important to think what we can do and what privileges we have. Advocacy is something we can occasionally do but don’t do nearly enough of. It should be embedded into our practice. As people working in pain services  or  with an interest in pain we have a lot of really important data that we could present to the Government, social services, public health and the media about the underlying causes and problems involved in creating the conditions that lead to chronic pain and prevent recovery. But we don’t do that as advocacy  is somehow seen as not part of our job. I asked a question at the BPS ASM last week; I said that the Royal Society of physicians did a report on deaths attributable to pollution, and the medical profession has done great things about the harms of smoking. But where is that advocacy role around pain and poverty? </w:t>
      </w:r>
    </w:p>
    <w:p w14:paraId="08124E55" w14:textId="77777777" w:rsidR="000E1D1E" w:rsidRDefault="000E1D1E" w:rsidP="000E1D1E"/>
    <w:p w14:paraId="4153C2AF" w14:textId="77777777" w:rsidR="000E1D1E" w:rsidRDefault="000E1D1E" w:rsidP="000E1D1E">
      <w:r>
        <w:t xml:space="preserve">Advocacy can be a powerful tool. The first time I  really appreciated that was when I had a patient come in who was in the methadone clinic but hadn’t shown up for a while. She  told me her husband had died very young from a heart attack. He had done a lot of cocaine in years gone by. Her life had gone a bit off the rails including her finances and it was in that interval  when they were changing people to Universal Credit with a six week interval perfectly timed to cause difficulties with paying rents. She came in in great distress because she had two children and the family were facing homelessness. She had begged her landlords [the council?] in tears for more time to pay but they were intransigent. So I rang them myself and while I was on the phone  they called the Universal Credit people and five minutes later they said “that will be fine – no problem”. Of course it shouldn’t have been necessary. </w:t>
      </w:r>
    </w:p>
    <w:p w14:paraId="45608911" w14:textId="5A5027B3" w:rsidR="000E1D1E" w:rsidRDefault="000E1D1E" w:rsidP="000E1D1E">
      <w:r>
        <w:t xml:space="preserve">     That is advocacy at  base level, but we have been talking about  higher level advocacy Michael Marmot* did a report on health  inequality ten years ago and another later at the start of the pandemic. There was to have been a massive release accompanied by a big fanfare and all the Royal Colleges and associated professional healthcare bodies got together as the Inequalities and Health Alliance and had a letter published in the Times and sent to the Prime Minister saying please could you do what Michael Marmot has said. Do you know what the Government did? – up until that point Johnson and co. had been trying to ignore the pandemic, but they saw a press opportunity to distract from this report. Maybe that is a cynical suggestion.</w:t>
      </w:r>
    </w:p>
    <w:p w14:paraId="237734AF" w14:textId="77777777" w:rsidR="000E1D1E" w:rsidRDefault="000E1D1E" w:rsidP="000E1D1E"/>
    <w:p w14:paraId="2F2CD971" w14:textId="77777777" w:rsidR="000E1D1E" w:rsidRDefault="000E1D1E" w:rsidP="000E1D1E">
      <w:pPr>
        <w:rPr>
          <w:i/>
          <w:iCs/>
        </w:rPr>
      </w:pPr>
      <w:r>
        <w:rPr>
          <w:i/>
          <w:iCs/>
        </w:rPr>
        <w:t>I don’t have a clinical background but some experience of living with pain and talking to others with the same problem and I think that even though some of the information has been out there for twenty or thirty years  it has failed to   reach people living with pain. If you spoke to most people on the street now they know the dangers of smoking, but that doesn’t apply to people living with pain and the links of that to poverty. Living with pain is another form of trauma.  For people who have had adverse childhood events and general struggles in their lives,  when  pain comes along which is unexplained  it only adds to the mountain of issues they are dealing with. If information about the meaning of pain was more readily available I hope that would make a difference to those with chronic pain.</w:t>
      </w:r>
    </w:p>
    <w:p w14:paraId="669EA2E8" w14:textId="77777777" w:rsidR="000E1D1E" w:rsidRDefault="000E1D1E" w:rsidP="000E1D1E">
      <w:pPr>
        <w:rPr>
          <w:i/>
          <w:iCs/>
        </w:rPr>
      </w:pPr>
    </w:p>
    <w:p w14:paraId="6EDC9CD5" w14:textId="77777777" w:rsidR="000E1D1E" w:rsidRDefault="000E1D1E" w:rsidP="000E1D1E">
      <w:r>
        <w:t>I think it would. Why hasn’t that happened?</w:t>
      </w:r>
    </w:p>
    <w:p w14:paraId="20798F91" w14:textId="77777777" w:rsidR="000E1D1E" w:rsidRDefault="000E1D1E" w:rsidP="000E1D1E"/>
    <w:p w14:paraId="72856EA3" w14:textId="77777777" w:rsidR="000E1D1E" w:rsidRDefault="000E1D1E" w:rsidP="000E1D1E">
      <w:pPr>
        <w:rPr>
          <w:i/>
          <w:iCs/>
        </w:rPr>
      </w:pPr>
      <w:r>
        <w:rPr>
          <w:i/>
          <w:iCs/>
        </w:rPr>
        <w:t>The BPS could do more in this line. People still think that [chronic] pain is [always] linked to tissue damage because there isn’t a wider knowledge of pain …</w:t>
      </w:r>
    </w:p>
    <w:p w14:paraId="03F24F91" w14:textId="77777777" w:rsidR="000E1D1E" w:rsidRDefault="000E1D1E" w:rsidP="000E1D1E">
      <w:pPr>
        <w:rPr>
          <w:i/>
          <w:iCs/>
        </w:rPr>
      </w:pPr>
    </w:p>
    <w:p w14:paraId="34314CAE" w14:textId="77777777" w:rsidR="000E1D1E" w:rsidRDefault="000E1D1E" w:rsidP="000E1D1E">
      <w:pPr>
        <w:rPr>
          <w:i/>
          <w:iCs/>
        </w:rPr>
      </w:pPr>
      <w:r>
        <w:rPr>
          <w:i/>
          <w:iCs/>
        </w:rPr>
        <w:t xml:space="preserve">After 300 plus years of ignorance  and false narrative about the complexity of pain we are in a way a minority in not having a one-size-fits-all approach. This is  wonderful for us but it needs to happen across the board for there to be meaningful change. </w:t>
      </w:r>
    </w:p>
    <w:p w14:paraId="625777E4" w14:textId="77777777" w:rsidR="000E1D1E" w:rsidRDefault="000E1D1E" w:rsidP="000E1D1E">
      <w:pPr>
        <w:rPr>
          <w:i/>
          <w:iCs/>
        </w:rPr>
      </w:pPr>
    </w:p>
    <w:p w14:paraId="0974081F" w14:textId="77777777" w:rsidR="000E1D1E" w:rsidRDefault="000E1D1E" w:rsidP="000E1D1E">
      <w:pPr>
        <w:rPr>
          <w:i/>
          <w:iCs/>
        </w:rPr>
      </w:pPr>
      <w:r>
        <w:rPr>
          <w:i/>
          <w:iCs/>
        </w:rPr>
        <w:t>And why when people are suffering pain their first assumption is that they need to see a doctor who will prescribe drugs – that is all they know because they haven’t got the  information about how else to deal with it. But when you have that information you are empowered.</w:t>
      </w:r>
    </w:p>
    <w:p w14:paraId="4368526C" w14:textId="77777777" w:rsidR="000E1D1E" w:rsidRDefault="000E1D1E" w:rsidP="000E1D1E">
      <w:pPr>
        <w:rPr>
          <w:i/>
          <w:iCs/>
        </w:rPr>
      </w:pPr>
    </w:p>
    <w:p w14:paraId="142EC5D0" w14:textId="19DFCF00" w:rsidR="000E1D1E" w:rsidRDefault="000E1D1E" w:rsidP="000E1D1E">
      <w:pPr>
        <w:rPr>
          <w:i/>
          <w:iCs/>
        </w:rPr>
      </w:pPr>
      <w:r>
        <w:rPr>
          <w:i/>
          <w:iCs/>
        </w:rPr>
        <w:t xml:space="preserve">Talking of economics, if complex pain  treatment is rolled out in the next ten or twenty-five years it will make a significant dent in health expenditure as there will be a lot less prescribing. So it is in Government’s interest to get that information out there. </w:t>
      </w:r>
    </w:p>
    <w:p w14:paraId="3A14FD8E" w14:textId="52500029" w:rsidR="001F269A" w:rsidRDefault="001F269A" w:rsidP="000E1D1E">
      <w:pPr>
        <w:rPr>
          <w:i/>
          <w:iCs/>
        </w:rPr>
      </w:pPr>
    </w:p>
    <w:p w14:paraId="73038A6F" w14:textId="37EB6B36" w:rsidR="001F269A" w:rsidRDefault="001F269A" w:rsidP="001F269A">
      <w:r>
        <w:t>*</w:t>
      </w:r>
      <w:hyperlink r:id="rId38" w:history="1">
        <w:r w:rsidRPr="00954B73">
          <w:rPr>
            <w:rStyle w:val="Hyperlink"/>
            <w:sz w:val="20"/>
            <w:szCs w:val="20"/>
          </w:rPr>
          <w:t>Studying health inequalities has been my life’s work. What’s about to happen in the UK is unprecedented | Michael Marmot | The Guardian</w:t>
        </w:r>
      </w:hyperlink>
      <w:r>
        <w:rPr>
          <w:rStyle w:val="Hyperlink"/>
          <w:sz w:val="20"/>
          <w:szCs w:val="20"/>
        </w:rPr>
        <w:t xml:space="preserve">        </w:t>
      </w:r>
      <w:r w:rsidRPr="00222E75">
        <w:rPr>
          <w:rStyle w:val="Hyperlink"/>
          <w:color w:val="auto"/>
          <w:sz w:val="20"/>
          <w:szCs w:val="20"/>
          <w:u w:val="none"/>
        </w:rPr>
        <w:t>Control plus click to follow link</w:t>
      </w:r>
    </w:p>
    <w:p w14:paraId="6222FAFC" w14:textId="77777777" w:rsidR="001F269A" w:rsidRDefault="001F269A" w:rsidP="000E1D1E">
      <w:pPr>
        <w:rPr>
          <w:i/>
          <w:iCs/>
        </w:rPr>
      </w:pPr>
    </w:p>
    <w:p w14:paraId="69BA5DF3" w14:textId="2DB33295" w:rsidR="001F269A" w:rsidRDefault="001F269A" w:rsidP="000E1D1E">
      <w:pPr>
        <w:rPr>
          <w:i/>
          <w:iCs/>
        </w:rPr>
      </w:pPr>
    </w:p>
    <w:p w14:paraId="4EA848E8" w14:textId="77777777" w:rsidR="001F269A" w:rsidRDefault="001F269A" w:rsidP="000E1D1E">
      <w:pPr>
        <w:rPr>
          <w:i/>
          <w:iCs/>
        </w:rPr>
      </w:pPr>
    </w:p>
    <w:p w14:paraId="61678877" w14:textId="77777777" w:rsidR="000E1D1E" w:rsidRDefault="000E1D1E" w:rsidP="000E1D1E">
      <w:pPr>
        <w:rPr>
          <w:i/>
          <w:iCs/>
        </w:rPr>
      </w:pPr>
    </w:p>
    <w:p w14:paraId="2C024780" w14:textId="77777777" w:rsidR="001F269A" w:rsidRDefault="001F269A" w:rsidP="000E1D1E">
      <w:pPr>
        <w:rPr>
          <w:i/>
          <w:iCs/>
        </w:rPr>
      </w:pPr>
    </w:p>
    <w:p w14:paraId="5BEB1725" w14:textId="5AE205B8" w:rsidR="000E1D1E" w:rsidRDefault="000E1D1E" w:rsidP="000E1D1E">
      <w:pPr>
        <w:rPr>
          <w:i/>
          <w:iCs/>
        </w:rPr>
      </w:pPr>
      <w:r>
        <w:rPr>
          <w:i/>
          <w:iCs/>
        </w:rPr>
        <w:t xml:space="preserve">We are all victims of the system – it’s not doctors  or anyone else’ fault, it’s the way it is set up;  this is how it has always worked – and trying to change that is very hard </w:t>
      </w:r>
    </w:p>
    <w:p w14:paraId="5A0AFDBE" w14:textId="72B54274" w:rsidR="000E1D1E" w:rsidRDefault="000E1D1E" w:rsidP="000E1D1E">
      <w:pPr>
        <w:rPr>
          <w:i/>
          <w:iCs/>
        </w:rPr>
      </w:pPr>
    </w:p>
    <w:p w14:paraId="10265DE7" w14:textId="61177AEA" w:rsidR="000E1D1E" w:rsidRDefault="000E1D1E" w:rsidP="000E1D1E">
      <w:pPr>
        <w:rPr>
          <w:i/>
          <w:iCs/>
        </w:rPr>
      </w:pPr>
      <w:r>
        <w:rPr>
          <w:i/>
          <w:iCs/>
        </w:rPr>
        <w:t xml:space="preserve">Talking about politics: as doctors, on the whole we tend to be reasonable and wise etc. in contrast to politicians of the right who seem to be most in interested in looking after their rich friends  and are very good at getting people to vote and staying in power.  The Pain  Society can’t be political in that sense ( because it wouldn’t work?) but as doctors we do have the power to be political and  join political groups  to put these things across and pursue political solutions. </w:t>
      </w:r>
    </w:p>
    <w:p w14:paraId="2AED0F28" w14:textId="77777777" w:rsidR="000E1D1E" w:rsidRDefault="000E1D1E" w:rsidP="000E1D1E">
      <w:pPr>
        <w:rPr>
          <w:i/>
          <w:iCs/>
        </w:rPr>
      </w:pPr>
    </w:p>
    <w:p w14:paraId="636B39C3" w14:textId="77777777" w:rsidR="000E1D1E" w:rsidRDefault="000E1D1E" w:rsidP="000E1D1E">
      <w:r>
        <w:t>The terminology around politics is  probably quite important where it shouldn’t be. In medicine, when you go into a leadership or management role, especially in general practice the term politics is not always regarded in a positive light.</w:t>
      </w:r>
    </w:p>
    <w:p w14:paraId="2393CB94" w14:textId="77777777" w:rsidR="000E1D1E" w:rsidRDefault="000E1D1E" w:rsidP="000E1D1E"/>
    <w:p w14:paraId="77F5A928" w14:textId="77777777" w:rsidR="000E1D1E" w:rsidRDefault="000E1D1E" w:rsidP="000E1D1E">
      <w:pPr>
        <w:rPr>
          <w:i/>
          <w:iCs/>
        </w:rPr>
      </w:pPr>
      <w:r>
        <w:rPr>
          <w:i/>
          <w:iCs/>
        </w:rPr>
        <w:t xml:space="preserve">Doctors who go into Politics (with a big P) often get spat out because they don’t want to play the dirty game. </w:t>
      </w:r>
    </w:p>
    <w:p w14:paraId="26674CCF" w14:textId="77777777" w:rsidR="000E1D1E" w:rsidRDefault="000E1D1E" w:rsidP="000E1D1E">
      <w:pPr>
        <w:rPr>
          <w:i/>
          <w:iCs/>
        </w:rPr>
      </w:pPr>
    </w:p>
    <w:p w14:paraId="63FA5C9E" w14:textId="77777777" w:rsidR="000E1D1E" w:rsidRDefault="000E1D1E" w:rsidP="000E1D1E">
      <w:r>
        <w:t>There are other obstacles. I used to be in the Health Inequality Standing Group of the RCGP. We were for ever badgering the College to take issue with the politicians about various things in the name of health justice; sometimes they would and sometimes they wouldn’t and when they wouldn’t the reason they gave was  that as an organisation with charitable status they  can’t go in one political direction or party view or they would lose that status. We railed against this – I don’t know how true it is …</w:t>
      </w:r>
    </w:p>
    <w:p w14:paraId="16BFF4D0" w14:textId="77777777" w:rsidR="000E1D1E" w:rsidRDefault="000E1D1E" w:rsidP="000E1D1E"/>
    <w:p w14:paraId="5D1F9A1D" w14:textId="77777777" w:rsidR="000E1D1E" w:rsidRDefault="000E1D1E" w:rsidP="000E1D1E">
      <w:pPr>
        <w:rPr>
          <w:i/>
          <w:iCs/>
        </w:rPr>
      </w:pPr>
      <w:r>
        <w:rPr>
          <w:i/>
          <w:iCs/>
        </w:rPr>
        <w:t>… but we can as individuals and maybe we should be doing that …</w:t>
      </w:r>
    </w:p>
    <w:p w14:paraId="20684079" w14:textId="77777777" w:rsidR="000E1D1E" w:rsidRDefault="000E1D1E" w:rsidP="000E1D1E">
      <w:pPr>
        <w:rPr>
          <w:i/>
          <w:iCs/>
        </w:rPr>
      </w:pPr>
    </w:p>
    <w:p w14:paraId="5A7E380C" w14:textId="77777777" w:rsidR="000E1D1E" w:rsidRDefault="000E1D1E" w:rsidP="000E1D1E">
      <w:r>
        <w:t>Hands up anybody who would like to be involved in politics?   ….</w:t>
      </w:r>
    </w:p>
    <w:p w14:paraId="37391940" w14:textId="77777777" w:rsidR="000E1D1E" w:rsidRDefault="000E1D1E" w:rsidP="000E1D1E"/>
    <w:p w14:paraId="248A6D84" w14:textId="77777777" w:rsidR="000E1D1E" w:rsidRDefault="000E1D1E" w:rsidP="000E1D1E">
      <w:pPr>
        <w:rPr>
          <w:i/>
          <w:iCs/>
        </w:rPr>
      </w:pPr>
      <w:r w:rsidRPr="00E5798D">
        <w:rPr>
          <w:i/>
          <w:iCs/>
        </w:rPr>
        <w:t>… [inaudible</w:t>
      </w:r>
      <w:r>
        <w:rPr>
          <w:i/>
          <w:iCs/>
        </w:rPr>
        <w:t xml:space="preserve">] </w:t>
      </w:r>
      <w:r w:rsidRPr="00E5798D">
        <w:rPr>
          <w:i/>
          <w:iCs/>
        </w:rPr>
        <w:t xml:space="preserve"> …</w:t>
      </w:r>
      <w:r>
        <w:rPr>
          <w:i/>
          <w:iCs/>
        </w:rPr>
        <w:t xml:space="preserve"> channels of </w:t>
      </w:r>
      <w:r w:rsidRPr="00E5798D">
        <w:rPr>
          <w:i/>
          <w:iCs/>
        </w:rPr>
        <w:t>access to politicians … we are missing out a lot of people who don’t have the information … people who are actually in poverty  are wiped out of the conversation</w:t>
      </w:r>
      <w:r>
        <w:rPr>
          <w:i/>
          <w:iCs/>
        </w:rPr>
        <w:t>… top-down view … need to help people to  have their voices heard … increase democracy.</w:t>
      </w:r>
    </w:p>
    <w:p w14:paraId="6D981C72" w14:textId="77777777" w:rsidR="000E1D1E" w:rsidRDefault="000E1D1E" w:rsidP="000E1D1E">
      <w:pPr>
        <w:rPr>
          <w:i/>
          <w:iCs/>
        </w:rPr>
      </w:pPr>
    </w:p>
    <w:p w14:paraId="7F8823CB" w14:textId="77777777" w:rsidR="000E1D1E" w:rsidRDefault="000E1D1E" w:rsidP="000E1D1E">
      <w:pPr>
        <w:rPr>
          <w:i/>
          <w:iCs/>
        </w:rPr>
      </w:pPr>
      <w:r>
        <w:rPr>
          <w:i/>
          <w:iCs/>
        </w:rPr>
        <w:t xml:space="preserve">It’s also that when you start talking about these wider aspects of pain people seem to hear the toxic underlying message:  ‘ it’s all in the head’ and ‘not physical’ </w:t>
      </w:r>
    </w:p>
    <w:p w14:paraId="24D20F9E" w14:textId="77777777" w:rsidR="000E1D1E" w:rsidRDefault="000E1D1E" w:rsidP="000E1D1E">
      <w:pPr>
        <w:rPr>
          <w:i/>
          <w:iCs/>
        </w:rPr>
      </w:pPr>
    </w:p>
    <w:p w14:paraId="29ADF764" w14:textId="77777777" w:rsidR="000E1D1E" w:rsidRDefault="000E1D1E" w:rsidP="000E1D1E">
      <w:pPr>
        <w:rPr>
          <w:i/>
          <w:iCs/>
        </w:rPr>
      </w:pPr>
      <w:r>
        <w:rPr>
          <w:i/>
          <w:iCs/>
        </w:rPr>
        <w:t xml:space="preserve">Some of that is because the message is rushed; health professionals don’t  have enough time to explain what things properly and it’s easier to prescribe  and send someone away. </w:t>
      </w:r>
    </w:p>
    <w:p w14:paraId="11F88CC0" w14:textId="77777777" w:rsidR="000E1D1E" w:rsidRDefault="000E1D1E" w:rsidP="000E1D1E">
      <w:pPr>
        <w:rPr>
          <w:i/>
          <w:iCs/>
        </w:rPr>
      </w:pPr>
    </w:p>
    <w:p w14:paraId="073C57ED" w14:textId="266BCDAC" w:rsidR="000E1D1E" w:rsidRDefault="000E1D1E" w:rsidP="000E1D1E">
      <w:r>
        <w:t>We had a real issue with this in our practice with an old-school kind of pain clinic where you saw an anaesthetist who injected you somewhere. By and large, people had good experiences of that. But the guy died and the Trust took the opportunity not to replace him, and we got a more modern persistent pain clinic which relied more on CBT and lifestyle interventions. The few people who really engaged with this had good outcomes but because that first appointment was too rushed the vast majority came back and said they told me it</w:t>
      </w:r>
      <w:r w:rsidR="009835AE">
        <w:t>’</w:t>
      </w:r>
      <w:r>
        <w:t xml:space="preserve">s all in my head and I am never going back  - how could you send me to these bastards! So we got together our own pain group to be run by the patients. I went on some training courses and learned how to facilitate this sort of thing and got people together -  they were a bit reluctant at first but they got into it and we established a schedule and some of the local services came in. And then the pandemic arrived and we couldn’t have groups meeting here, so it all fell apart. But some of them told us that it  had  made a change from us preaching to them about  the dangers of medication!  </w:t>
      </w:r>
    </w:p>
    <w:p w14:paraId="1E3B668A" w14:textId="26EA4251" w:rsidR="0097403F" w:rsidRPr="009835AE" w:rsidRDefault="0097403F" w:rsidP="0097403F">
      <w:pPr>
        <w:rPr>
          <w:i/>
          <w:iCs/>
        </w:rPr>
      </w:pPr>
      <w:r w:rsidRPr="00D8396B">
        <w:rPr>
          <w:sz w:val="32"/>
          <w:szCs w:val="32"/>
        </w:rPr>
        <w:lastRenderedPageBreak/>
        <w:t>What does Chronic Pain mean to GPs?</w:t>
      </w:r>
    </w:p>
    <w:p w14:paraId="67D9797F" w14:textId="77777777" w:rsidR="0097403F" w:rsidRDefault="0097403F" w:rsidP="0097403F">
      <w:pPr>
        <w:rPr>
          <w:sz w:val="32"/>
          <w:szCs w:val="32"/>
        </w:rPr>
      </w:pPr>
    </w:p>
    <w:p w14:paraId="1D16F446" w14:textId="77777777" w:rsidR="0097403F" w:rsidRDefault="0097403F" w:rsidP="0097403F">
      <w:pPr>
        <w:rPr>
          <w:sz w:val="32"/>
          <w:szCs w:val="32"/>
        </w:rPr>
      </w:pPr>
      <w:r>
        <w:rPr>
          <w:sz w:val="32"/>
          <w:szCs w:val="32"/>
        </w:rPr>
        <w:t>Tamar Wildwing</w:t>
      </w:r>
    </w:p>
    <w:p w14:paraId="14A5F3EE" w14:textId="77777777" w:rsidR="0097403F" w:rsidRPr="00A2300A" w:rsidRDefault="0097403F" w:rsidP="0097403F">
      <w:pPr>
        <w:jc w:val="both"/>
        <w:rPr>
          <w:sz w:val="20"/>
          <w:szCs w:val="20"/>
        </w:rPr>
      </w:pPr>
      <w:r>
        <w:rPr>
          <w:sz w:val="20"/>
          <w:szCs w:val="20"/>
        </w:rPr>
        <w:t>.</w:t>
      </w:r>
      <w:r w:rsidRPr="00A2300A">
        <w:rPr>
          <w:sz w:val="20"/>
          <w:szCs w:val="20"/>
        </w:rPr>
        <w:t xml:space="preserve">  </w:t>
      </w:r>
    </w:p>
    <w:p w14:paraId="3D8BA46A" w14:textId="77777777" w:rsidR="0097403F" w:rsidRPr="00A2300A" w:rsidRDefault="0097403F" w:rsidP="0097403F">
      <w:pPr>
        <w:jc w:val="both"/>
        <w:rPr>
          <w:sz w:val="20"/>
          <w:szCs w:val="20"/>
        </w:rPr>
      </w:pPr>
    </w:p>
    <w:p w14:paraId="312F3DC4" w14:textId="43131AE5" w:rsidR="0097403F" w:rsidRDefault="0097403F" w:rsidP="0097403F">
      <w:r>
        <w:t xml:space="preserve">My interest came from working with GPs in the commissioning role but also as a chronic pain patient myself. So, for my PhD I interviewed 11 GPs across the UK from a wide variety of backgrounds: They  included both new GPs  and some with 20  or30 years’ experience,  working in large &amp; small practices, single-handers and large group practices, serving rural, urban and varied socioeconomic areas. I interviewed a few   before Covid but  most during the first year of the pandemic. My aim was  to explore their perceptions of their role in supporting people with chronic pain. My hope was that understanding GPs’ views could inform training and policy development in chronic pain management for them. To understand their views  it became important for me  to learn  what chronic pain  </w:t>
      </w:r>
      <w:r w:rsidRPr="00C61188">
        <w:rPr>
          <w:i/>
          <w:iCs/>
        </w:rPr>
        <w:t>means</w:t>
      </w:r>
      <w:r>
        <w:t xml:space="preserve"> for GPs. </w:t>
      </w:r>
    </w:p>
    <w:p w14:paraId="4EFBA592" w14:textId="77777777" w:rsidR="0097403F" w:rsidRDefault="0097403F" w:rsidP="0097403F"/>
    <w:p w14:paraId="7C615813" w14:textId="395943DF" w:rsidR="0097403F" w:rsidRDefault="0097403F" w:rsidP="0097403F">
      <w:r>
        <w:t>So in this presentation I am focusing on this aspect of my PhD research, illustrated by quotes from the GPs I interviewed (with pseudonyms).These are my own interpretations and I would value your views as  to their validity.</w:t>
      </w:r>
    </w:p>
    <w:p w14:paraId="3D7CC2DE" w14:textId="77777777" w:rsidR="0097403F" w:rsidRDefault="0097403F" w:rsidP="0097403F"/>
    <w:p w14:paraId="764CA320" w14:textId="77777777" w:rsidR="0097403F" w:rsidRDefault="0097403F" w:rsidP="0097403F">
      <w:r>
        <w:t xml:space="preserve"> I found four key issues:</w:t>
      </w:r>
    </w:p>
    <w:p w14:paraId="751AF2B7" w14:textId="77777777" w:rsidR="0097403F" w:rsidRPr="00656435" w:rsidRDefault="0097403F" w:rsidP="0097403F">
      <w:pPr>
        <w:rPr>
          <w:b/>
          <w:bCs/>
        </w:rPr>
      </w:pPr>
    </w:p>
    <w:p w14:paraId="25DE4C7F" w14:textId="77777777" w:rsidR="0097403F" w:rsidRDefault="0097403F" w:rsidP="0097403F">
      <w:r w:rsidRPr="00656435">
        <w:t xml:space="preserve">Firstly, the GPs interviewed appeared to find it difficult to understand the experience </w:t>
      </w:r>
      <w:r>
        <w:t xml:space="preserve">and impact </w:t>
      </w:r>
      <w:r w:rsidRPr="00656435">
        <w:t xml:space="preserve">of </w:t>
      </w:r>
      <w:r>
        <w:t xml:space="preserve">chronic pain. They held certain </w:t>
      </w:r>
      <w:r w:rsidRPr="00656435">
        <w:t>assumptions</w:t>
      </w:r>
      <w:r>
        <w:t>, mostly believing that people with chronic pain are demanding, complain too much and don’t help themselves.</w:t>
      </w:r>
    </w:p>
    <w:p w14:paraId="5C295AE8" w14:textId="77777777" w:rsidR="0097403F" w:rsidRDefault="0097403F" w:rsidP="0097403F"/>
    <w:p w14:paraId="39916E04" w14:textId="77777777" w:rsidR="0097403F" w:rsidRDefault="0097403F" w:rsidP="0097403F">
      <w:r>
        <w:t xml:space="preserve">For instance  one GP expressed the expectation that: </w:t>
      </w:r>
    </w:p>
    <w:p w14:paraId="1B367356" w14:textId="77777777" w:rsidR="0097403F" w:rsidRPr="00C15FC3" w:rsidRDefault="0097403F" w:rsidP="0097403F">
      <w:pPr>
        <w:rPr>
          <w:rFonts w:ascii="Calibri" w:hAnsi="Calibri" w:cs="Calibri"/>
          <w:sz w:val="24"/>
          <w:szCs w:val="24"/>
        </w:rPr>
      </w:pPr>
    </w:p>
    <w:p w14:paraId="12F36297" w14:textId="77777777" w:rsidR="0097403F" w:rsidRPr="00C15FC3" w:rsidRDefault="0097403F" w:rsidP="0097403F">
      <w:pPr>
        <w:ind w:left="567" w:right="521"/>
        <w:rPr>
          <w:rFonts w:ascii="Calibri" w:hAnsi="Calibri" w:cs="Calibri"/>
          <w:sz w:val="24"/>
          <w:szCs w:val="24"/>
        </w:rPr>
      </w:pPr>
      <w:r>
        <w:rPr>
          <w:rFonts w:ascii="Calibri" w:hAnsi="Calibri" w:cs="Calibri"/>
          <w:sz w:val="24"/>
          <w:szCs w:val="24"/>
        </w:rPr>
        <w:t>“</w:t>
      </w:r>
      <w:r w:rsidRPr="00C15FC3">
        <w:rPr>
          <w:rFonts w:ascii="Calibri" w:hAnsi="Calibri" w:cs="Calibri"/>
          <w:sz w:val="24"/>
          <w:szCs w:val="24"/>
        </w:rPr>
        <w:t>I know what this man’s going to be like, he’s going to be very demanding, nothing will ever work, we won’t be able to get on top of his symptoms and he will be a real drain.</w:t>
      </w:r>
      <w:r>
        <w:rPr>
          <w:rFonts w:ascii="Calibri" w:hAnsi="Calibri" w:cs="Calibri"/>
          <w:sz w:val="24"/>
          <w:szCs w:val="24"/>
        </w:rPr>
        <w:t xml:space="preserve">” </w:t>
      </w:r>
    </w:p>
    <w:p w14:paraId="1E1A051D" w14:textId="77777777" w:rsidR="0097403F" w:rsidRPr="00C15FC3" w:rsidRDefault="0097403F" w:rsidP="0097403F">
      <w:pPr>
        <w:rPr>
          <w:sz w:val="24"/>
          <w:szCs w:val="24"/>
        </w:rPr>
      </w:pPr>
    </w:p>
    <w:p w14:paraId="6742DD3C" w14:textId="77777777" w:rsidR="0097403F" w:rsidRDefault="0097403F" w:rsidP="0097403F">
      <w:r>
        <w:t>It was interesting that  they mostly saw only unexplained pain as</w:t>
      </w:r>
      <w:r w:rsidRPr="000F760C">
        <w:t xml:space="preserve"> </w:t>
      </w:r>
      <w:r>
        <w:t xml:space="preserve">chronic pain.  All of them discussed only this; they didn’t talk about pain from known, ‘uncontested’ conditions such as MS or arthritis: For example, ’Gillian’ explained that: </w:t>
      </w:r>
    </w:p>
    <w:p w14:paraId="0B2E2D61" w14:textId="77777777" w:rsidR="0097403F" w:rsidRDefault="0097403F" w:rsidP="0097403F"/>
    <w:p w14:paraId="058F88E8" w14:textId="77777777" w:rsidR="0097403F" w:rsidRPr="00682ECA" w:rsidRDefault="0097403F" w:rsidP="0097403F">
      <w:pPr>
        <w:ind w:left="567" w:right="521"/>
        <w:rPr>
          <w:rFonts w:asciiTheme="minorHAnsi" w:hAnsiTheme="minorHAnsi" w:cstheme="minorHAnsi"/>
        </w:rPr>
      </w:pPr>
      <w:r w:rsidRPr="00682ECA">
        <w:rPr>
          <w:rFonts w:asciiTheme="minorHAnsi" w:hAnsiTheme="minorHAnsi" w:cstheme="minorHAnsi"/>
        </w:rPr>
        <w:t>“</w:t>
      </w:r>
      <w:r w:rsidRPr="00C15FC3">
        <w:rPr>
          <w:rFonts w:asciiTheme="minorHAnsi" w:hAnsiTheme="minorHAnsi" w:cstheme="minorHAnsi"/>
          <w:sz w:val="24"/>
          <w:szCs w:val="24"/>
        </w:rPr>
        <w:t>Whenever you say chronic pain I usually think of functional pain; I didn’t think about this category of patient [with a known condition.]  One of the challenges would be recognising that they have chronic pain</w:t>
      </w:r>
      <w:r w:rsidRPr="00682ECA">
        <w:rPr>
          <w:rFonts w:asciiTheme="minorHAnsi" w:hAnsiTheme="minorHAnsi" w:cstheme="minorHAnsi"/>
        </w:rPr>
        <w:t>.”</w:t>
      </w:r>
    </w:p>
    <w:p w14:paraId="6E83D544" w14:textId="77777777" w:rsidR="0097403F" w:rsidRDefault="0097403F" w:rsidP="0097403F"/>
    <w:p w14:paraId="52997941" w14:textId="77777777" w:rsidR="0097403F" w:rsidRDefault="0097403F" w:rsidP="0097403F">
      <w:r>
        <w:t xml:space="preserve"> I did notice that the IASP new definition of Chronic Primary Pain wasn’t used by any of  the GPs I interviewed. They used terms such as Medically Unexplained Pain and functional pain, suggesting that they were unable to keep up to date with new concepts about chronic pain.</w:t>
      </w:r>
    </w:p>
    <w:p w14:paraId="64CD8DA6" w14:textId="77777777" w:rsidR="0097403F" w:rsidRDefault="0097403F" w:rsidP="0097403F"/>
    <w:p w14:paraId="3CC00DBE" w14:textId="77777777" w:rsidR="0097403F" w:rsidRDefault="0097403F" w:rsidP="0097403F">
      <w:r>
        <w:t xml:space="preserve">Interviewees  were often </w:t>
      </w:r>
      <w:r w:rsidRPr="00C15FC3">
        <w:t xml:space="preserve">sceptical </w:t>
      </w:r>
      <w:r>
        <w:t xml:space="preserve">of people’s accounts of pain. For example, ‘John’ said of one person: </w:t>
      </w:r>
    </w:p>
    <w:p w14:paraId="2EDC1634" w14:textId="77777777" w:rsidR="0097403F" w:rsidRDefault="0097403F" w:rsidP="0097403F"/>
    <w:p w14:paraId="4C4C9D1C" w14:textId="77777777" w:rsidR="0097403F" w:rsidRPr="00C15FC3" w:rsidRDefault="0097403F" w:rsidP="0097403F">
      <w:pPr>
        <w:ind w:left="709" w:right="521"/>
        <w:rPr>
          <w:rFonts w:ascii="Calibri" w:hAnsi="Calibri" w:cs="Calibri"/>
          <w:sz w:val="24"/>
          <w:szCs w:val="24"/>
        </w:rPr>
      </w:pPr>
      <w:r w:rsidRPr="00C15FC3">
        <w:rPr>
          <w:rFonts w:ascii="Calibri" w:hAnsi="Calibri" w:cs="Calibri"/>
          <w:sz w:val="24"/>
          <w:szCs w:val="24"/>
        </w:rPr>
        <w:t xml:space="preserve"> </w:t>
      </w:r>
      <w:r>
        <w:rPr>
          <w:rFonts w:ascii="Calibri" w:hAnsi="Calibri" w:cs="Calibri"/>
          <w:sz w:val="24"/>
          <w:szCs w:val="24"/>
        </w:rPr>
        <w:t>“</w:t>
      </w:r>
      <w:r w:rsidRPr="00C15FC3">
        <w:rPr>
          <w:rFonts w:ascii="Calibri" w:hAnsi="Calibri" w:cs="Calibri"/>
          <w:sz w:val="24"/>
          <w:szCs w:val="24"/>
        </w:rPr>
        <w:t>She can’t sleep</w:t>
      </w:r>
      <w:r>
        <w:rPr>
          <w:rFonts w:ascii="Calibri" w:hAnsi="Calibri" w:cs="Calibri"/>
          <w:sz w:val="24"/>
          <w:szCs w:val="24"/>
        </w:rPr>
        <w:t>,</w:t>
      </w:r>
      <w:r w:rsidRPr="00C15FC3">
        <w:rPr>
          <w:rFonts w:ascii="Calibri" w:hAnsi="Calibri" w:cs="Calibri"/>
          <w:sz w:val="24"/>
          <w:szCs w:val="24"/>
        </w:rPr>
        <w:t xml:space="preserve"> apparently, yet </w:t>
      </w:r>
      <w:r>
        <w:rPr>
          <w:rFonts w:ascii="Calibri" w:hAnsi="Calibri" w:cs="Calibri"/>
          <w:sz w:val="24"/>
          <w:szCs w:val="24"/>
        </w:rPr>
        <w:t xml:space="preserve">she </w:t>
      </w:r>
      <w:r w:rsidRPr="00C15FC3">
        <w:rPr>
          <w:rFonts w:ascii="Calibri" w:hAnsi="Calibri" w:cs="Calibri"/>
          <w:sz w:val="24"/>
          <w:szCs w:val="24"/>
        </w:rPr>
        <w:t>can go on holiday and drive a car, and you know, walks in and out the surgery fine. And there is an addictive nature to these people</w:t>
      </w:r>
      <w:r>
        <w:rPr>
          <w:rFonts w:ascii="Calibri" w:hAnsi="Calibri" w:cs="Calibri"/>
          <w:sz w:val="24"/>
          <w:szCs w:val="24"/>
        </w:rPr>
        <w:t>”</w:t>
      </w:r>
      <w:r w:rsidRPr="00C15FC3">
        <w:rPr>
          <w:rFonts w:ascii="Calibri" w:hAnsi="Calibri" w:cs="Calibri"/>
          <w:sz w:val="24"/>
          <w:szCs w:val="24"/>
        </w:rPr>
        <w:t xml:space="preserve">. </w:t>
      </w:r>
    </w:p>
    <w:p w14:paraId="32341B4E" w14:textId="77777777" w:rsidR="0097403F" w:rsidRDefault="0097403F" w:rsidP="0097403F"/>
    <w:p w14:paraId="14085AE7" w14:textId="77777777" w:rsidR="0097403F" w:rsidRDefault="0097403F" w:rsidP="0097403F">
      <w:r>
        <w:lastRenderedPageBreak/>
        <w:t>This was typical of many – but not all -  of the GPs’ views: even if they weren’t being outwardly judgemental  they didn’t seem to understand the changeable nature of chronic pain, or the impact it can have. Perhaps for this person, pain stops her from sleeping but driving distracts her? And going on holiday relaxes her, thereby reducing her pain? Perhaps she does these activities to try to continue to take part in life, despite her pain. But John, like most of the others I interviewed, seemed to judge her for her behaviour.</w:t>
      </w:r>
    </w:p>
    <w:p w14:paraId="1F94020C" w14:textId="77777777" w:rsidR="0097403F" w:rsidRDefault="0097403F" w:rsidP="0097403F">
      <w:r>
        <w:t xml:space="preserve">   On the other hand, there were a few GPs such as Dinah, who said that they believed people’s accounts of their pain:</w:t>
      </w:r>
    </w:p>
    <w:p w14:paraId="0C1F4DB2" w14:textId="77777777" w:rsidR="0097403F" w:rsidRPr="002A422B" w:rsidRDefault="0097403F" w:rsidP="0097403F">
      <w:pPr>
        <w:rPr>
          <w:rFonts w:ascii="Calibri" w:hAnsi="Calibri" w:cs="Calibri"/>
          <w:sz w:val="24"/>
          <w:szCs w:val="24"/>
        </w:rPr>
      </w:pPr>
    </w:p>
    <w:p w14:paraId="27F45625" w14:textId="77777777" w:rsidR="0097403F" w:rsidRDefault="0097403F" w:rsidP="0097403F">
      <w:pPr>
        <w:ind w:left="720"/>
        <w:rPr>
          <w:rFonts w:ascii="Calibri" w:hAnsi="Calibri" w:cs="Calibri"/>
          <w:sz w:val="24"/>
          <w:szCs w:val="24"/>
        </w:rPr>
      </w:pPr>
      <w:r>
        <w:rPr>
          <w:rFonts w:ascii="Calibri" w:hAnsi="Calibri" w:cs="Calibri"/>
          <w:sz w:val="24"/>
          <w:szCs w:val="24"/>
        </w:rPr>
        <w:t xml:space="preserve">“ </w:t>
      </w:r>
      <w:r w:rsidRPr="002A422B">
        <w:rPr>
          <w:rFonts w:ascii="Calibri" w:hAnsi="Calibri" w:cs="Calibri"/>
          <w:sz w:val="24"/>
          <w:szCs w:val="24"/>
        </w:rPr>
        <w:t>I’m not that cynical, so I don’t think that people make up their pain for benefits</w:t>
      </w:r>
    </w:p>
    <w:p w14:paraId="639990EC" w14:textId="77777777" w:rsidR="0097403F" w:rsidRDefault="0097403F" w:rsidP="0097403F">
      <w:pPr>
        <w:ind w:left="720"/>
        <w:rPr>
          <w:rFonts w:ascii="Calibri" w:hAnsi="Calibri" w:cs="Calibri"/>
          <w:sz w:val="24"/>
          <w:szCs w:val="24"/>
        </w:rPr>
      </w:pPr>
      <w:r w:rsidRPr="002A422B">
        <w:rPr>
          <w:rFonts w:ascii="Calibri" w:hAnsi="Calibri" w:cs="Calibri"/>
          <w:sz w:val="24"/>
          <w:szCs w:val="24"/>
        </w:rPr>
        <w:t xml:space="preserve"> or </w:t>
      </w:r>
      <w:r>
        <w:rPr>
          <w:rFonts w:ascii="Calibri" w:hAnsi="Calibri" w:cs="Calibri"/>
          <w:sz w:val="24"/>
          <w:szCs w:val="24"/>
        </w:rPr>
        <w:t xml:space="preserve"> </w:t>
      </w:r>
      <w:r w:rsidRPr="002A422B">
        <w:rPr>
          <w:rFonts w:ascii="Calibri" w:hAnsi="Calibri" w:cs="Calibri"/>
          <w:sz w:val="24"/>
          <w:szCs w:val="24"/>
        </w:rPr>
        <w:t>anything like that</w:t>
      </w:r>
      <w:r>
        <w:rPr>
          <w:rFonts w:ascii="Calibri" w:hAnsi="Calibri" w:cs="Calibri"/>
          <w:sz w:val="24"/>
          <w:szCs w:val="24"/>
        </w:rPr>
        <w:t>.”</w:t>
      </w:r>
    </w:p>
    <w:p w14:paraId="15599284" w14:textId="77777777" w:rsidR="0097403F" w:rsidRDefault="0097403F" w:rsidP="0097403F">
      <w:pPr>
        <w:ind w:left="720"/>
        <w:rPr>
          <w:rFonts w:ascii="Calibri" w:hAnsi="Calibri" w:cs="Calibri"/>
          <w:sz w:val="24"/>
          <w:szCs w:val="24"/>
        </w:rPr>
      </w:pPr>
    </w:p>
    <w:p w14:paraId="28569132" w14:textId="77777777" w:rsidR="0097403F" w:rsidRDefault="0097403F" w:rsidP="0097403F">
      <w:r>
        <w:t>The second issue is that the GPs deemed it</w:t>
      </w:r>
      <w:r>
        <w:rPr>
          <w:b/>
          <w:bCs/>
        </w:rPr>
        <w:t xml:space="preserve"> </w:t>
      </w:r>
      <w:r w:rsidRPr="00863E08">
        <w:t>difficult to find effective treatment for</w:t>
      </w:r>
      <w:r>
        <w:t xml:space="preserve"> people with chronic pain. They wanted a diagnosis so they could feel certain about what approach to take and what to offer. </w:t>
      </w:r>
    </w:p>
    <w:p w14:paraId="1C0CEA55" w14:textId="77777777" w:rsidR="0097403F" w:rsidRDefault="0097403F" w:rsidP="0097403F"/>
    <w:p w14:paraId="36867713" w14:textId="77777777" w:rsidR="0097403F" w:rsidRDefault="0097403F" w:rsidP="0097403F">
      <w:r>
        <w:t xml:space="preserve">For example, as ‘Claire’ stated: </w:t>
      </w:r>
    </w:p>
    <w:p w14:paraId="5F92F695" w14:textId="77777777" w:rsidR="0097403F" w:rsidRDefault="0097403F" w:rsidP="0097403F"/>
    <w:p w14:paraId="240A9470" w14:textId="77777777" w:rsidR="0097403F" w:rsidRPr="00547C09" w:rsidRDefault="0097403F" w:rsidP="0097403F">
      <w:pPr>
        <w:ind w:left="709" w:right="521" w:hanging="142"/>
        <w:rPr>
          <w:rFonts w:asciiTheme="minorHAnsi" w:hAnsiTheme="minorHAnsi" w:cstheme="minorHAnsi"/>
          <w:sz w:val="24"/>
          <w:szCs w:val="24"/>
        </w:rPr>
      </w:pPr>
      <w:r>
        <w:t xml:space="preserve"> </w:t>
      </w:r>
      <w:r w:rsidRPr="00547C09">
        <w:rPr>
          <w:rFonts w:asciiTheme="minorHAnsi" w:hAnsiTheme="minorHAnsi" w:cstheme="minorHAnsi"/>
          <w:sz w:val="24"/>
          <w:szCs w:val="24"/>
        </w:rPr>
        <w:t>“They need a diagnosis, then you manage their symptoms depending on what you’re dealing with”</w:t>
      </w:r>
    </w:p>
    <w:p w14:paraId="44ED4C27" w14:textId="77777777" w:rsidR="0097403F" w:rsidRDefault="0097403F" w:rsidP="0097403F"/>
    <w:p w14:paraId="5E8F483C" w14:textId="77777777" w:rsidR="0097403F" w:rsidRDefault="0097403F" w:rsidP="0097403F">
      <w:r>
        <w:t xml:space="preserve">It is likely that their biomedical focused training and medicalisation across the health system contributed to this view, and obviously, this became a problem when people didn’t have a diagnosis. </w:t>
      </w:r>
    </w:p>
    <w:p w14:paraId="39D31E5B" w14:textId="77777777" w:rsidR="0097403F" w:rsidRDefault="0097403F" w:rsidP="0097403F">
      <w:r>
        <w:t xml:space="preserve">    However, some, such as Sarah, felt a diagnosis was not required:</w:t>
      </w:r>
    </w:p>
    <w:p w14:paraId="73406CDC" w14:textId="77777777" w:rsidR="0097403F" w:rsidRDefault="0097403F" w:rsidP="0097403F"/>
    <w:p w14:paraId="099D3208" w14:textId="77777777" w:rsidR="0097403F" w:rsidRDefault="0097403F" w:rsidP="0097403F">
      <w:r>
        <w:t xml:space="preserve">       </w:t>
      </w:r>
      <w:r>
        <w:rPr>
          <w:rFonts w:asciiTheme="minorHAnsi" w:hAnsiTheme="minorHAnsi" w:cstheme="minorHAnsi"/>
          <w:sz w:val="24"/>
          <w:szCs w:val="24"/>
        </w:rPr>
        <w:t>“I</w:t>
      </w:r>
      <w:r w:rsidRPr="00303A0B">
        <w:rPr>
          <w:rFonts w:asciiTheme="minorHAnsi" w:hAnsiTheme="minorHAnsi" w:cstheme="minorHAnsi"/>
          <w:sz w:val="24"/>
          <w:szCs w:val="24"/>
        </w:rPr>
        <w:t>t</w:t>
      </w:r>
      <w:r>
        <w:rPr>
          <w:rFonts w:asciiTheme="minorHAnsi" w:hAnsiTheme="minorHAnsi" w:cstheme="minorHAnsi"/>
          <w:sz w:val="24"/>
          <w:szCs w:val="24"/>
        </w:rPr>
        <w:t>’</w:t>
      </w:r>
      <w:r w:rsidRPr="00303A0B">
        <w:rPr>
          <w:rFonts w:asciiTheme="minorHAnsi" w:hAnsiTheme="minorHAnsi" w:cstheme="minorHAnsi"/>
          <w:sz w:val="24"/>
          <w:szCs w:val="24"/>
        </w:rPr>
        <w:t>s much more of a formulation of a problem, rather than a specific diagnosis</w:t>
      </w:r>
      <w:r>
        <w:rPr>
          <w:rFonts w:asciiTheme="minorHAnsi" w:hAnsiTheme="minorHAnsi" w:cstheme="minorHAnsi"/>
          <w:sz w:val="24"/>
          <w:szCs w:val="24"/>
        </w:rPr>
        <w:t>”</w:t>
      </w:r>
      <w:r w:rsidRPr="00303A0B">
        <w:rPr>
          <w:rFonts w:asciiTheme="minorHAnsi" w:hAnsiTheme="minorHAnsi" w:cstheme="minorHAnsi"/>
          <w:sz w:val="24"/>
          <w:szCs w:val="24"/>
        </w:rPr>
        <w:t>.</w:t>
      </w:r>
      <w:r>
        <w:t xml:space="preserve"> </w:t>
      </w:r>
    </w:p>
    <w:p w14:paraId="6E9504FE" w14:textId="77777777" w:rsidR="0097403F" w:rsidRDefault="0097403F" w:rsidP="0097403F"/>
    <w:p w14:paraId="65ED64EE" w14:textId="77777777" w:rsidR="0097403F" w:rsidRDefault="0097403F" w:rsidP="0097403F">
      <w:r>
        <w:t>Overall though, the  biomedical focus led them to struggle to follow the</w:t>
      </w:r>
      <w:r w:rsidRPr="009B7E56">
        <w:t xml:space="preserve"> </w:t>
      </w:r>
      <w:r>
        <w:t>‘</w:t>
      </w:r>
      <w:r w:rsidRPr="009B7E56">
        <w:t>personalisation</w:t>
      </w:r>
      <w:r>
        <w:t xml:space="preserve"> agenda’ and  adapt their approach to people’s needs and circumstances and support them  in choice and control of their conditions.</w:t>
      </w:r>
    </w:p>
    <w:p w14:paraId="5F45E496" w14:textId="77777777" w:rsidR="0097403F" w:rsidRDefault="0097403F" w:rsidP="0097403F"/>
    <w:p w14:paraId="175F3E70" w14:textId="77777777" w:rsidR="0097403F" w:rsidRDefault="0097403F" w:rsidP="0097403F">
      <w:r>
        <w:t xml:space="preserve"> In some cases,  however, they did purposely explore people’s wider circumstances, as ‘John’  explained:</w:t>
      </w:r>
    </w:p>
    <w:p w14:paraId="3BEB1066" w14:textId="77777777" w:rsidR="0097403F" w:rsidRDefault="0097403F" w:rsidP="0097403F"/>
    <w:p w14:paraId="43E0FE5C" w14:textId="77777777" w:rsidR="0097403F" w:rsidRDefault="0097403F" w:rsidP="0097403F">
      <w:pPr>
        <w:rPr>
          <w:rFonts w:asciiTheme="minorHAnsi" w:hAnsiTheme="minorHAnsi" w:cstheme="minorHAnsi"/>
          <w:sz w:val="24"/>
          <w:szCs w:val="24"/>
        </w:rPr>
      </w:pPr>
      <w:r>
        <w:t xml:space="preserve">       “</w:t>
      </w:r>
      <w:r>
        <w:rPr>
          <w:rFonts w:asciiTheme="minorHAnsi" w:hAnsiTheme="minorHAnsi" w:cstheme="minorHAnsi"/>
          <w:sz w:val="24"/>
          <w:szCs w:val="24"/>
        </w:rPr>
        <w:t>Y</w:t>
      </w:r>
      <w:r w:rsidRPr="00D07B5D">
        <w:rPr>
          <w:rFonts w:asciiTheme="minorHAnsi" w:hAnsiTheme="minorHAnsi" w:cstheme="minorHAnsi"/>
          <w:sz w:val="24"/>
          <w:szCs w:val="24"/>
        </w:rPr>
        <w:t>ou want to find out about the triggers to their life that might have brought</w:t>
      </w:r>
      <w:r>
        <w:rPr>
          <w:rFonts w:asciiTheme="minorHAnsi" w:hAnsiTheme="minorHAnsi" w:cstheme="minorHAnsi"/>
          <w:sz w:val="24"/>
          <w:szCs w:val="24"/>
        </w:rPr>
        <w:t xml:space="preserve"> on</w:t>
      </w:r>
    </w:p>
    <w:p w14:paraId="298AD914" w14:textId="77777777" w:rsidR="0097403F" w:rsidRDefault="0097403F" w:rsidP="0097403F">
      <w:r>
        <w:rPr>
          <w:rFonts w:asciiTheme="minorHAnsi" w:hAnsiTheme="minorHAnsi" w:cstheme="minorHAnsi"/>
          <w:sz w:val="24"/>
          <w:szCs w:val="24"/>
        </w:rPr>
        <w:t xml:space="preserve">        </w:t>
      </w:r>
      <w:r w:rsidRPr="00D07B5D">
        <w:rPr>
          <w:rFonts w:asciiTheme="minorHAnsi" w:hAnsiTheme="minorHAnsi" w:cstheme="minorHAnsi"/>
          <w:sz w:val="24"/>
          <w:szCs w:val="24"/>
        </w:rPr>
        <w:t xml:space="preserve"> the pain</w:t>
      </w:r>
      <w:r>
        <w:rPr>
          <w:rFonts w:asciiTheme="minorHAnsi" w:hAnsiTheme="minorHAnsi" w:cstheme="minorHAnsi"/>
          <w:sz w:val="24"/>
          <w:szCs w:val="24"/>
        </w:rPr>
        <w:t>”</w:t>
      </w:r>
      <w:r w:rsidRPr="00D07B5D">
        <w:rPr>
          <w:rFonts w:asciiTheme="minorHAnsi" w:hAnsiTheme="minorHAnsi" w:cstheme="minorHAnsi"/>
          <w:sz w:val="24"/>
          <w:szCs w:val="24"/>
        </w:rPr>
        <w:t>.</w:t>
      </w:r>
      <w:r>
        <w:t xml:space="preserve"> </w:t>
      </w:r>
    </w:p>
    <w:p w14:paraId="4EB69CF2" w14:textId="77777777" w:rsidR="0097403F" w:rsidRDefault="0097403F" w:rsidP="0097403F"/>
    <w:p w14:paraId="4EAFD118" w14:textId="77777777" w:rsidR="0097403F" w:rsidRDefault="0097403F" w:rsidP="0097403F">
      <w:r>
        <w:t xml:space="preserve">Sometimes, however,  this seemed more informed by their scepticism about people’s accounts of their pain;  suggesting that they were reacting to stressors in their lives rather than actually having pain.  </w:t>
      </w:r>
    </w:p>
    <w:p w14:paraId="49F5761C" w14:textId="77777777" w:rsidR="0097403F" w:rsidRDefault="0097403F" w:rsidP="0097403F"/>
    <w:p w14:paraId="68C0FBB1" w14:textId="77777777" w:rsidR="0097403F" w:rsidRDefault="0097403F" w:rsidP="0097403F">
      <w:r>
        <w:t xml:space="preserve"> ‘Harry’ signified a reliance on the biomedical approach, and only turned to psychosocial approaches when he’d run out of biomedical options: </w:t>
      </w:r>
    </w:p>
    <w:p w14:paraId="4E84A83D" w14:textId="77777777" w:rsidR="0097403F" w:rsidRDefault="0097403F" w:rsidP="0097403F"/>
    <w:p w14:paraId="52371E6D" w14:textId="77777777" w:rsidR="0097403F" w:rsidRDefault="0097403F" w:rsidP="0097403F">
      <w:pPr>
        <w:tabs>
          <w:tab w:val="left" w:pos="142"/>
          <w:tab w:val="left" w:pos="426"/>
        </w:tabs>
        <w:ind w:left="426"/>
        <w:rPr>
          <w:rFonts w:asciiTheme="minorHAnsi" w:hAnsiTheme="minorHAnsi" w:cstheme="minorHAnsi"/>
          <w:sz w:val="24"/>
          <w:szCs w:val="24"/>
        </w:rPr>
      </w:pPr>
      <w:r>
        <w:t>‘W</w:t>
      </w:r>
      <w:r w:rsidRPr="00BB52FF">
        <w:rPr>
          <w:rFonts w:asciiTheme="minorHAnsi" w:hAnsiTheme="minorHAnsi" w:cstheme="minorHAnsi"/>
          <w:sz w:val="24"/>
          <w:szCs w:val="24"/>
        </w:rPr>
        <w:t xml:space="preserve">e’re now being taught that we’re running out of options really, and that’s becoming more of a problem. And therefore having to refer more for interventions and </w:t>
      </w:r>
      <w:r>
        <w:rPr>
          <w:rFonts w:asciiTheme="minorHAnsi" w:hAnsiTheme="minorHAnsi" w:cstheme="minorHAnsi"/>
          <w:sz w:val="24"/>
          <w:szCs w:val="24"/>
        </w:rPr>
        <w:t xml:space="preserve">multidisciplinary </w:t>
      </w:r>
      <w:r w:rsidRPr="00BB52FF">
        <w:rPr>
          <w:rFonts w:asciiTheme="minorHAnsi" w:hAnsiTheme="minorHAnsi" w:cstheme="minorHAnsi"/>
          <w:sz w:val="24"/>
          <w:szCs w:val="24"/>
        </w:rPr>
        <w:t xml:space="preserve">support because we’re running out of safe and effective painkillers that can help from a biological and medical point of view. </w:t>
      </w:r>
      <w:r>
        <w:rPr>
          <w:rFonts w:asciiTheme="minorHAnsi" w:hAnsiTheme="minorHAnsi" w:cstheme="minorHAnsi"/>
          <w:sz w:val="24"/>
          <w:szCs w:val="24"/>
        </w:rPr>
        <w:t xml:space="preserve">I </w:t>
      </w:r>
      <w:r w:rsidRPr="00BB52FF">
        <w:rPr>
          <w:rFonts w:asciiTheme="minorHAnsi" w:hAnsiTheme="minorHAnsi" w:cstheme="minorHAnsi"/>
          <w:sz w:val="24"/>
          <w:szCs w:val="24"/>
        </w:rPr>
        <w:t xml:space="preserve"> guess it</w:t>
      </w:r>
      <w:r>
        <w:rPr>
          <w:rFonts w:asciiTheme="minorHAnsi" w:hAnsiTheme="minorHAnsi" w:cstheme="minorHAnsi"/>
          <w:sz w:val="24"/>
          <w:szCs w:val="24"/>
        </w:rPr>
        <w:t>’</w:t>
      </w:r>
      <w:r w:rsidRPr="00BB52FF">
        <w:rPr>
          <w:rFonts w:asciiTheme="minorHAnsi" w:hAnsiTheme="minorHAnsi" w:cstheme="minorHAnsi"/>
          <w:sz w:val="24"/>
          <w:szCs w:val="24"/>
        </w:rPr>
        <w:t xml:space="preserve">s more focusing on the psychosocial aspects of </w:t>
      </w:r>
      <w:r>
        <w:rPr>
          <w:rFonts w:asciiTheme="minorHAnsi" w:hAnsiTheme="minorHAnsi" w:cstheme="minorHAnsi"/>
          <w:sz w:val="24"/>
          <w:szCs w:val="24"/>
        </w:rPr>
        <w:t xml:space="preserve">chronic </w:t>
      </w:r>
      <w:r w:rsidRPr="00BB52FF">
        <w:rPr>
          <w:rFonts w:asciiTheme="minorHAnsi" w:hAnsiTheme="minorHAnsi" w:cstheme="minorHAnsi"/>
          <w:sz w:val="24"/>
          <w:szCs w:val="24"/>
        </w:rPr>
        <w:t>now</w:t>
      </w:r>
      <w:r>
        <w:rPr>
          <w:rFonts w:asciiTheme="minorHAnsi" w:hAnsiTheme="minorHAnsi" w:cstheme="minorHAnsi"/>
          <w:sz w:val="24"/>
          <w:szCs w:val="24"/>
        </w:rPr>
        <w:t>’</w:t>
      </w:r>
    </w:p>
    <w:p w14:paraId="27971583" w14:textId="77777777" w:rsidR="0097403F" w:rsidRDefault="0097403F" w:rsidP="0097403F">
      <w:pPr>
        <w:tabs>
          <w:tab w:val="left" w:pos="142"/>
          <w:tab w:val="left" w:pos="426"/>
        </w:tabs>
        <w:ind w:left="426"/>
        <w:rPr>
          <w:rFonts w:asciiTheme="minorHAnsi" w:hAnsiTheme="minorHAnsi" w:cstheme="minorHAnsi"/>
          <w:sz w:val="24"/>
          <w:szCs w:val="24"/>
        </w:rPr>
      </w:pPr>
    </w:p>
    <w:p w14:paraId="6A211B3A" w14:textId="77777777" w:rsidR="0097403F" w:rsidRDefault="0097403F" w:rsidP="0097403F">
      <w:pPr>
        <w:tabs>
          <w:tab w:val="left" w:pos="142"/>
          <w:tab w:val="left" w:pos="426"/>
        </w:tabs>
        <w:ind w:left="426"/>
      </w:pPr>
    </w:p>
    <w:p w14:paraId="131E7BB4" w14:textId="77777777" w:rsidR="0097403F" w:rsidRDefault="0097403F" w:rsidP="0097403F">
      <w:r>
        <w:lastRenderedPageBreak/>
        <w:t xml:space="preserve">Thirdly, </w:t>
      </w:r>
      <w:r w:rsidRPr="00AF5908">
        <w:t>the effect of poor success in treatment</w:t>
      </w:r>
      <w:r>
        <w:rPr>
          <w:b/>
          <w:bCs/>
        </w:rPr>
        <w:t xml:space="preserve">. </w:t>
      </w:r>
      <w:r>
        <w:t xml:space="preserve"> My interpretation of these findings about this is that struggling to understand the experience of chronic pain  and to find successful treatment options challenged  a GP’s sense of </w:t>
      </w:r>
      <w:r w:rsidRPr="00F076DE">
        <w:t>identity as an expert healer</w:t>
      </w:r>
      <w:r>
        <w:rPr>
          <w:b/>
          <w:bCs/>
        </w:rPr>
        <w:t>,</w:t>
      </w:r>
      <w:r>
        <w:t xml:space="preserve"> or at least helper. They expected to have the knowledge and skills to be able to help. </w:t>
      </w:r>
    </w:p>
    <w:p w14:paraId="137C76FE" w14:textId="77777777" w:rsidR="0097403F" w:rsidRDefault="0097403F" w:rsidP="0097403F"/>
    <w:p w14:paraId="28EDB682" w14:textId="77777777" w:rsidR="0097403F" w:rsidRDefault="0097403F" w:rsidP="0097403F">
      <w:r>
        <w:t xml:space="preserve">Some of them, such as ‘Eve’, felt a bit out of their depth: </w:t>
      </w:r>
    </w:p>
    <w:p w14:paraId="427F5099" w14:textId="77777777" w:rsidR="0097403F" w:rsidRDefault="0097403F" w:rsidP="0097403F"/>
    <w:p w14:paraId="2943E057" w14:textId="77777777" w:rsidR="0097403F" w:rsidRPr="00B479C8" w:rsidRDefault="0097403F" w:rsidP="0097403F">
      <w:pPr>
        <w:tabs>
          <w:tab w:val="left" w:pos="8364"/>
        </w:tabs>
        <w:ind w:left="567" w:right="662"/>
        <w:rPr>
          <w:rFonts w:asciiTheme="minorHAnsi" w:hAnsiTheme="minorHAnsi" w:cstheme="minorHAnsi"/>
          <w:sz w:val="24"/>
          <w:szCs w:val="24"/>
        </w:rPr>
      </w:pPr>
      <w:r w:rsidRPr="00B479C8">
        <w:rPr>
          <w:rFonts w:asciiTheme="minorHAnsi" w:hAnsiTheme="minorHAnsi" w:cstheme="minorHAnsi"/>
          <w:sz w:val="24"/>
          <w:szCs w:val="24"/>
        </w:rPr>
        <w:t xml:space="preserve">“The medically unexplained symptoms thing is a whole new area that we’re just sort of skirting around the outside of and I don’t really personally feel that I have the tools to start moving into that”.  </w:t>
      </w:r>
    </w:p>
    <w:p w14:paraId="2C022C85" w14:textId="77777777" w:rsidR="0097403F" w:rsidRDefault="0097403F" w:rsidP="0097403F">
      <w:pPr>
        <w:tabs>
          <w:tab w:val="left" w:pos="8364"/>
        </w:tabs>
        <w:ind w:left="567"/>
      </w:pPr>
    </w:p>
    <w:p w14:paraId="6A72A5A8" w14:textId="77777777" w:rsidR="0097403F" w:rsidRDefault="0097403F" w:rsidP="0097403F">
      <w:pPr>
        <w:tabs>
          <w:tab w:val="left" w:pos="8364"/>
        </w:tabs>
      </w:pPr>
      <w:r>
        <w:t xml:space="preserve">For many, there was also an emotional burden of supporting people with chronic pain. </w:t>
      </w:r>
    </w:p>
    <w:p w14:paraId="4B4A18D7" w14:textId="77777777" w:rsidR="0097403F" w:rsidRDefault="0097403F" w:rsidP="0097403F">
      <w:pPr>
        <w:tabs>
          <w:tab w:val="left" w:pos="8364"/>
        </w:tabs>
      </w:pPr>
      <w:r>
        <w:t>As ‘Dave’ reported:</w:t>
      </w:r>
    </w:p>
    <w:p w14:paraId="74A7BEC7" w14:textId="77777777" w:rsidR="0097403F" w:rsidRDefault="0097403F" w:rsidP="0097403F">
      <w:r>
        <w:t xml:space="preserve"> </w:t>
      </w:r>
    </w:p>
    <w:p w14:paraId="624ECDDB" w14:textId="77777777" w:rsidR="0097403F" w:rsidRPr="00BE1602" w:rsidRDefault="0097403F" w:rsidP="0097403F">
      <w:pPr>
        <w:rPr>
          <w:rFonts w:ascii="Calibri" w:hAnsi="Calibri" w:cs="Calibri"/>
          <w:sz w:val="24"/>
          <w:szCs w:val="24"/>
        </w:rPr>
      </w:pPr>
      <w:r w:rsidRPr="00BE1602">
        <w:rPr>
          <w:rFonts w:ascii="Calibri" w:hAnsi="Calibri" w:cs="Calibri"/>
          <w:sz w:val="24"/>
          <w:szCs w:val="24"/>
        </w:rPr>
        <w:t xml:space="preserve">     “The burden of care, the emotional burden of caring, sharing, walking with these </w:t>
      </w:r>
    </w:p>
    <w:p w14:paraId="043C2440" w14:textId="77777777" w:rsidR="0097403F" w:rsidRDefault="0097403F" w:rsidP="0097403F">
      <w:pPr>
        <w:rPr>
          <w:rFonts w:ascii="Calibri" w:hAnsi="Calibri" w:cs="Calibri"/>
          <w:sz w:val="24"/>
          <w:szCs w:val="24"/>
        </w:rPr>
      </w:pPr>
      <w:r w:rsidRPr="00BE1602">
        <w:rPr>
          <w:rFonts w:ascii="Calibri" w:hAnsi="Calibri" w:cs="Calibri"/>
          <w:sz w:val="24"/>
          <w:szCs w:val="24"/>
        </w:rPr>
        <w:t xml:space="preserve">       people is huge</w:t>
      </w:r>
      <w:r>
        <w:rPr>
          <w:rFonts w:ascii="Calibri" w:hAnsi="Calibri" w:cs="Calibri"/>
          <w:sz w:val="24"/>
          <w:szCs w:val="24"/>
        </w:rPr>
        <w:t xml:space="preserve">. </w:t>
      </w:r>
      <w:r w:rsidRPr="00BE1602">
        <w:rPr>
          <w:rFonts w:ascii="Calibri" w:hAnsi="Calibri" w:cs="Calibri"/>
          <w:sz w:val="24"/>
          <w:szCs w:val="24"/>
        </w:rPr>
        <w:t xml:space="preserve"> </w:t>
      </w:r>
      <w:r>
        <w:rPr>
          <w:rFonts w:ascii="Calibri" w:hAnsi="Calibri" w:cs="Calibri"/>
          <w:sz w:val="24"/>
          <w:szCs w:val="24"/>
        </w:rPr>
        <w:t>I</w:t>
      </w:r>
      <w:r w:rsidRPr="00BE1602">
        <w:rPr>
          <w:rFonts w:ascii="Calibri" w:hAnsi="Calibri" w:cs="Calibri"/>
          <w:sz w:val="24"/>
          <w:szCs w:val="24"/>
        </w:rPr>
        <w:t>t</w:t>
      </w:r>
      <w:r>
        <w:rPr>
          <w:rFonts w:ascii="Calibri" w:hAnsi="Calibri" w:cs="Calibri"/>
          <w:sz w:val="24"/>
          <w:szCs w:val="24"/>
        </w:rPr>
        <w:t>’</w:t>
      </w:r>
      <w:r w:rsidRPr="00BE1602">
        <w:rPr>
          <w:rFonts w:ascii="Calibri" w:hAnsi="Calibri" w:cs="Calibri"/>
          <w:sz w:val="24"/>
          <w:szCs w:val="24"/>
        </w:rPr>
        <w:t xml:space="preserve">s underestimated and you can’t cost it” </w:t>
      </w:r>
    </w:p>
    <w:p w14:paraId="12476EFD" w14:textId="77777777" w:rsidR="0097403F" w:rsidRPr="00BE1602" w:rsidRDefault="0097403F" w:rsidP="0097403F">
      <w:pPr>
        <w:ind w:right="662"/>
        <w:rPr>
          <w:rFonts w:ascii="Calibri" w:hAnsi="Calibri" w:cs="Calibri"/>
          <w:sz w:val="24"/>
          <w:szCs w:val="24"/>
        </w:rPr>
      </w:pPr>
    </w:p>
    <w:p w14:paraId="59799B2D" w14:textId="77777777" w:rsidR="0097403F" w:rsidRDefault="0097403F" w:rsidP="0097403F">
      <w:r>
        <w:t>Other terms people used were ‘very distressing’, ‘despair’ and ‘really exhausting’.</w:t>
      </w:r>
    </w:p>
    <w:p w14:paraId="29430130" w14:textId="77777777" w:rsidR="0097403F" w:rsidRDefault="0097403F" w:rsidP="0097403F"/>
    <w:p w14:paraId="0A91613D" w14:textId="77777777" w:rsidR="0097403F" w:rsidRDefault="0097403F" w:rsidP="0097403F">
      <w:r>
        <w:t xml:space="preserve">The fourth issue was that all the GPs interviewed described the  feeling that  </w:t>
      </w:r>
      <w:r w:rsidRPr="009F4806">
        <w:t>they lacked support from the healthcare system.</w:t>
      </w:r>
      <w:r>
        <w:t xml:space="preserve"> They felt under pressure to meet targets and massive time pressures; and they did not feel valued.</w:t>
      </w:r>
    </w:p>
    <w:p w14:paraId="064C09A0" w14:textId="77777777" w:rsidR="0097403F" w:rsidRDefault="0097403F" w:rsidP="0097403F"/>
    <w:p w14:paraId="2E19F5E6" w14:textId="77777777" w:rsidR="0097403F" w:rsidRDefault="0097403F" w:rsidP="0097403F">
      <w:r>
        <w:t xml:space="preserve"> ‘Peter’ compared GPs to psychiatrists: </w:t>
      </w:r>
    </w:p>
    <w:p w14:paraId="34FB49EE" w14:textId="77777777" w:rsidR="0097403F" w:rsidRPr="009F4806" w:rsidRDefault="0097403F" w:rsidP="0097403F">
      <w:pPr>
        <w:ind w:left="567" w:right="662"/>
        <w:rPr>
          <w:rFonts w:ascii="Calibri" w:hAnsi="Calibri" w:cs="Calibri"/>
          <w:sz w:val="24"/>
          <w:szCs w:val="24"/>
        </w:rPr>
      </w:pPr>
    </w:p>
    <w:p w14:paraId="274FECFB" w14:textId="77777777" w:rsidR="0097403F" w:rsidRPr="009F4806" w:rsidRDefault="0097403F" w:rsidP="0097403F">
      <w:pPr>
        <w:ind w:left="567" w:right="662"/>
        <w:rPr>
          <w:rFonts w:ascii="Calibri" w:hAnsi="Calibri" w:cs="Calibri"/>
          <w:sz w:val="24"/>
          <w:szCs w:val="24"/>
        </w:rPr>
      </w:pPr>
      <w:r w:rsidRPr="009F4806">
        <w:rPr>
          <w:rFonts w:ascii="Calibri" w:hAnsi="Calibri" w:cs="Calibri"/>
          <w:sz w:val="24"/>
          <w:szCs w:val="24"/>
        </w:rPr>
        <w:t>“I kind of think that GPs should have more supervision or support, you know in the way that psychiatrists have supervision:  they have time to offload and debrief. GPs don’t get anything like that</w:t>
      </w:r>
      <w:r>
        <w:rPr>
          <w:rFonts w:ascii="Calibri" w:hAnsi="Calibri" w:cs="Calibri"/>
          <w:sz w:val="24"/>
          <w:szCs w:val="24"/>
        </w:rPr>
        <w:t>.</w:t>
      </w:r>
      <w:r w:rsidRPr="009F4806">
        <w:rPr>
          <w:rFonts w:ascii="Calibri" w:hAnsi="Calibri" w:cs="Calibri"/>
          <w:sz w:val="24"/>
          <w:szCs w:val="24"/>
        </w:rPr>
        <w:t>”</w:t>
      </w:r>
    </w:p>
    <w:p w14:paraId="40431188" w14:textId="77777777" w:rsidR="0097403F" w:rsidRDefault="0097403F" w:rsidP="0097403F"/>
    <w:p w14:paraId="680458A8" w14:textId="77777777" w:rsidR="0097403F" w:rsidRDefault="0097403F" w:rsidP="0097403F">
      <w:r>
        <w:t xml:space="preserve"> and ‘Sarah’  described: </w:t>
      </w:r>
    </w:p>
    <w:p w14:paraId="09CA2576" w14:textId="77777777" w:rsidR="0097403F" w:rsidRDefault="0097403F" w:rsidP="0097403F"/>
    <w:p w14:paraId="2B0BE015" w14:textId="77777777" w:rsidR="0097403F" w:rsidRPr="00DC6A46" w:rsidRDefault="0097403F" w:rsidP="0097403F">
      <w:pPr>
        <w:ind w:left="567" w:hanging="141"/>
        <w:rPr>
          <w:rFonts w:asciiTheme="minorHAnsi" w:hAnsiTheme="minorHAnsi" w:cstheme="minorHAnsi"/>
          <w:sz w:val="24"/>
          <w:szCs w:val="24"/>
        </w:rPr>
      </w:pPr>
      <w:r w:rsidRPr="00DC6A46">
        <w:rPr>
          <w:rFonts w:asciiTheme="minorHAnsi" w:hAnsiTheme="minorHAnsi" w:cstheme="minorHAnsi"/>
          <w:sz w:val="24"/>
          <w:szCs w:val="24"/>
        </w:rPr>
        <w:t>“A lack of …  well</w:t>
      </w:r>
      <w:r>
        <w:rPr>
          <w:rFonts w:asciiTheme="minorHAnsi" w:hAnsiTheme="minorHAnsi" w:cstheme="minorHAnsi"/>
          <w:sz w:val="24"/>
          <w:szCs w:val="24"/>
        </w:rPr>
        <w:t xml:space="preserve">, </w:t>
      </w:r>
      <w:r w:rsidRPr="00DC6A46">
        <w:rPr>
          <w:rFonts w:asciiTheme="minorHAnsi" w:hAnsiTheme="minorHAnsi" w:cstheme="minorHAnsi"/>
          <w:sz w:val="24"/>
          <w:szCs w:val="24"/>
        </w:rPr>
        <w:t xml:space="preserve"> it’s the whole thing: lack of people, lack of money to fund peoples’ time in addition to what they’re already doing;  lack of support, I think, high up” </w:t>
      </w:r>
    </w:p>
    <w:p w14:paraId="01A052A9" w14:textId="77777777" w:rsidR="0097403F" w:rsidRDefault="0097403F" w:rsidP="0097403F"/>
    <w:p w14:paraId="7E8FC660" w14:textId="77777777" w:rsidR="0097403F" w:rsidRDefault="0097403F" w:rsidP="0097403F">
      <w:r>
        <w:t>Participants of this research also felt unsupported by other services. They felt that for chronic pain there were few helpful services to refer people to. They were reluctant to refer to the pain clinic in particular as the service sometimes made things worse.</w:t>
      </w:r>
    </w:p>
    <w:p w14:paraId="6CBA5ECA" w14:textId="77777777" w:rsidR="0097403F" w:rsidRDefault="0097403F" w:rsidP="0097403F"/>
    <w:p w14:paraId="44D351CF" w14:textId="77777777" w:rsidR="0097403F" w:rsidRPr="0011144B" w:rsidRDefault="0097403F" w:rsidP="0097403F">
      <w:pPr>
        <w:ind w:left="851" w:right="521"/>
        <w:rPr>
          <w:rFonts w:asciiTheme="minorHAnsi" w:hAnsiTheme="minorHAnsi" w:cstheme="minorHAnsi"/>
          <w:sz w:val="24"/>
          <w:szCs w:val="24"/>
        </w:rPr>
      </w:pPr>
      <w:r w:rsidRPr="0011144B">
        <w:rPr>
          <w:rFonts w:asciiTheme="minorHAnsi" w:hAnsiTheme="minorHAnsi" w:cstheme="minorHAnsi"/>
          <w:sz w:val="24"/>
          <w:szCs w:val="24"/>
        </w:rPr>
        <w:t xml:space="preserve">“ You actually didn’t want to refer there because you felt that actually that might do the patient more harm’ (Sarah). </w:t>
      </w:r>
    </w:p>
    <w:p w14:paraId="79F657B9" w14:textId="77777777" w:rsidR="0097403F" w:rsidRPr="0011144B" w:rsidRDefault="0097403F" w:rsidP="0097403F">
      <w:pPr>
        <w:rPr>
          <w:rFonts w:asciiTheme="minorHAnsi" w:hAnsiTheme="minorHAnsi" w:cstheme="minorHAnsi"/>
          <w:sz w:val="24"/>
          <w:szCs w:val="24"/>
        </w:rPr>
      </w:pPr>
    </w:p>
    <w:p w14:paraId="7A905920" w14:textId="77777777" w:rsidR="0097403F" w:rsidRDefault="0097403F" w:rsidP="0097403F">
      <w:r>
        <w:t xml:space="preserve">And even when they did refer elsewhere, the services were almost always time-limited and the patient returned to the GP- it was ‘back to us to manage’ as Eve reported. </w:t>
      </w:r>
    </w:p>
    <w:p w14:paraId="0EB829D2" w14:textId="77777777" w:rsidR="0097403F" w:rsidRDefault="0097403F" w:rsidP="0097403F">
      <w:r>
        <w:t xml:space="preserve">  These burdens had, of course, been worsened by Covid: pain services were postponed and waiting lists for surgery increased.  Chronic pain  has even less priority than the low priority it already had.  Medication and self-management  support was reduced, and GPs were coping with the change to remote consultations including having to still read cues without face-to -face contact. </w:t>
      </w:r>
    </w:p>
    <w:p w14:paraId="4A29273E" w14:textId="77777777" w:rsidR="0097403F" w:rsidRDefault="0097403F" w:rsidP="0097403F"/>
    <w:p w14:paraId="27D35A14" w14:textId="77777777" w:rsidR="0097403F" w:rsidRDefault="0097403F" w:rsidP="0097403F">
      <w:r>
        <w:t xml:space="preserve">These beliefs, and the meanings of pain the GPs had developed, informed their perceptions of their role in supporting people with chronic pain. Overall my interpretations are that because they had </w:t>
      </w:r>
      <w:r w:rsidRPr="00F41A15">
        <w:t>difficulties understanding the experience of</w:t>
      </w:r>
      <w:r>
        <w:t xml:space="preserve"> chronic pain, influenced by </w:t>
      </w:r>
      <w:r>
        <w:lastRenderedPageBreak/>
        <w:t xml:space="preserve">their assumptions and scepticism, they saw people with chronic pain  as demanding and a burden. They had more of an issue with MUPS pain, most likely because there was uncertainty in the best approach, but also because of their scepticism. If they didn’t believe in a person’s pain, or understand the experience of having chronic pain, they then found it difficult to support these people, to </w:t>
      </w:r>
      <w:r w:rsidRPr="000D690F">
        <w:t>find effective treatment</w:t>
      </w:r>
      <w:r>
        <w:rPr>
          <w:b/>
          <w:bCs/>
        </w:rPr>
        <w:t xml:space="preserve"> </w:t>
      </w:r>
      <w:r>
        <w:t xml:space="preserve">or approaches or  what to do with them. These were also impacted by their biomedical training and their difficulties in being able to implement the personalisation agenda offering  true choice and control. This could lead to control issues with medication or ‘compliance’ with treatment. These beliefs, and the </w:t>
      </w:r>
      <w:r w:rsidRPr="000D690F">
        <w:t xml:space="preserve">poor success </w:t>
      </w:r>
      <w:r>
        <w:t xml:space="preserve">in treatments, (affected by identity issues and the emotional burden of care), along with the perceived pressure and </w:t>
      </w:r>
      <w:r w:rsidRPr="000D690F">
        <w:t>poor support from the healthcare</w:t>
      </w:r>
      <w:r>
        <w:rPr>
          <w:b/>
          <w:bCs/>
        </w:rPr>
        <w:t xml:space="preserve"> </w:t>
      </w:r>
      <w:r w:rsidRPr="000D690F">
        <w:t xml:space="preserve">system </w:t>
      </w:r>
      <w:r>
        <w:t xml:space="preserve">often led the GPs to feel emotionally overwhelmed, at risk of providing poor care and eventually burnout or leaving the NHS, which of course would have a negative effect on patients, causing worsening pain and reduced quality of life,  and further economic pressures on the NHS and society. </w:t>
      </w:r>
    </w:p>
    <w:p w14:paraId="723381F6" w14:textId="77777777" w:rsidR="0097403F" w:rsidRDefault="0097403F" w:rsidP="0097403F">
      <w:pPr>
        <w:rPr>
          <w:rFonts w:ascii="Calibri" w:hAnsi="Calibri" w:cs="Calibri"/>
          <w:sz w:val="24"/>
          <w:szCs w:val="24"/>
        </w:rPr>
      </w:pPr>
    </w:p>
    <w:p w14:paraId="3D0DAC42" w14:textId="77777777" w:rsidR="0097403F" w:rsidRDefault="0097403F" w:rsidP="0097403F">
      <w:r>
        <w:t xml:space="preserve">So what has my research found:  what indeed  does chronic pain mean for GPs? Obviously this was qualitative research, based on interviewing only 11 GPs across the UK, so cannot be generalised.  But I would  make the tentative statement that: GPs see supporting people with chronic pain as a challenging and difficult part of their role, and the meaning they develop about chronic pain greatly influences their perception of that  role. </w:t>
      </w:r>
    </w:p>
    <w:p w14:paraId="50963D69" w14:textId="77777777" w:rsidR="0097403F" w:rsidRDefault="0097403F" w:rsidP="0097403F"/>
    <w:p w14:paraId="2EBED264" w14:textId="77777777" w:rsidR="0097403F" w:rsidRDefault="0097403F" w:rsidP="0097403F">
      <w:r>
        <w:t xml:space="preserve">There are many implications of this, which I am exploring as I write up my thesis. My thoughts are that improved  understanding of the issues faced by GPs can support GP training.  Policy developments designed  to assist GPs in this way can  ultimately improve services for people with chronic pain. Issues relating to medicalisation and the priorities of biomedicine over psychosocial approaches and personalisation impact how </w:t>
      </w:r>
    </w:p>
    <w:p w14:paraId="699A19B9" w14:textId="77777777" w:rsidR="0097403F" w:rsidRDefault="0097403F" w:rsidP="0097403F">
      <w:r>
        <w:t xml:space="preserve">GPs think, their expectations and society’s expectations of them. Furthering understanding of these issues is not just relevant to GPs working with people with chronic pain but for all health professionals in primary care, and people with all long-term conditions. </w:t>
      </w:r>
    </w:p>
    <w:p w14:paraId="57D9AE6A" w14:textId="77777777" w:rsidR="0097403F" w:rsidRDefault="0097403F" w:rsidP="0097403F"/>
    <w:p w14:paraId="5504FB0A" w14:textId="77777777" w:rsidR="0097403F" w:rsidRDefault="0097403F" w:rsidP="0097403F">
      <w:r>
        <w:t xml:space="preserve">The findings of this research indicate a need for GPs to be better supported in their role in working with people with chronic pain. They need increased training in psychosocial approaches, and they need to be better supported by the wider healthcare system, so they can apply these approaches without being under such pressure to deal with people as quickly as possible. These changes could contribute to more effective support for people with chronic pain, as well as better job satisfaction for GP’s. </w:t>
      </w:r>
    </w:p>
    <w:p w14:paraId="3B1F8301" w14:textId="77777777" w:rsidR="0097403F" w:rsidRPr="00CA59A1" w:rsidRDefault="0097403F" w:rsidP="0097403F">
      <w:pPr>
        <w:rPr>
          <w:sz w:val="28"/>
          <w:szCs w:val="28"/>
        </w:rPr>
      </w:pPr>
    </w:p>
    <w:p w14:paraId="42F18512" w14:textId="77777777" w:rsidR="0097403F" w:rsidRDefault="0097403F" w:rsidP="0097403F">
      <w:pPr>
        <w:rPr>
          <w:sz w:val="28"/>
          <w:szCs w:val="28"/>
        </w:rPr>
      </w:pPr>
      <w:r w:rsidRPr="00CA59A1">
        <w:rPr>
          <w:sz w:val="28"/>
          <w:szCs w:val="28"/>
        </w:rPr>
        <w:t>Discussion</w:t>
      </w:r>
    </w:p>
    <w:p w14:paraId="468AD6DC" w14:textId="77777777" w:rsidR="0097403F" w:rsidRDefault="0097403F" w:rsidP="0097403F">
      <w:pPr>
        <w:rPr>
          <w:sz w:val="28"/>
          <w:szCs w:val="28"/>
        </w:rPr>
      </w:pPr>
    </w:p>
    <w:p w14:paraId="57618F29" w14:textId="77777777" w:rsidR="0097403F" w:rsidRDefault="0097403F" w:rsidP="0097403F">
      <w:pPr>
        <w:rPr>
          <w:i/>
          <w:iCs/>
        </w:rPr>
      </w:pPr>
      <w:r w:rsidRPr="00D9747D">
        <w:rPr>
          <w:i/>
          <w:iCs/>
        </w:rPr>
        <w:t xml:space="preserve">Speaking as a </w:t>
      </w:r>
      <w:r>
        <w:rPr>
          <w:i/>
          <w:iCs/>
        </w:rPr>
        <w:t>GP some of what you have been describing make for quite hard listening, but is familiar to me. So I think you have nailed it….</w:t>
      </w:r>
    </w:p>
    <w:p w14:paraId="54BDFE8C" w14:textId="77777777" w:rsidR="0097403F" w:rsidRDefault="0097403F" w:rsidP="0097403F">
      <w:pPr>
        <w:rPr>
          <w:i/>
          <w:iCs/>
        </w:rPr>
      </w:pPr>
    </w:p>
    <w:p w14:paraId="17DB14DB" w14:textId="77777777" w:rsidR="0097403F" w:rsidRDefault="0097403F" w:rsidP="0097403F">
      <w:r>
        <w:rPr>
          <w:i/>
          <w:iCs/>
        </w:rPr>
        <w:t xml:space="preserve">… </w:t>
      </w:r>
      <w:r>
        <w:t>I understand that it is a massive issue for GPs….</w:t>
      </w:r>
    </w:p>
    <w:p w14:paraId="4ABBE0C9" w14:textId="77777777" w:rsidR="0097403F" w:rsidRDefault="0097403F" w:rsidP="0097403F"/>
    <w:p w14:paraId="24AB66F2" w14:textId="77777777" w:rsidR="0097403F" w:rsidRDefault="0097403F" w:rsidP="0097403F">
      <w:pPr>
        <w:rPr>
          <w:i/>
          <w:iCs/>
        </w:rPr>
      </w:pPr>
      <w:r w:rsidRPr="00633B82">
        <w:rPr>
          <w:i/>
          <w:iCs/>
        </w:rPr>
        <w:t>… I like the idea of the meaning of it for GPs</w:t>
      </w:r>
      <w:r>
        <w:rPr>
          <w:i/>
          <w:iCs/>
        </w:rPr>
        <w:t xml:space="preserve">. You internalise quite a lot of this negative stuff but you don’t have the language or the perceptual tools … I’m not sure that anyone does have those to understand chronic pain or to share empathetically in understanding what is going on. </w:t>
      </w:r>
    </w:p>
    <w:p w14:paraId="5E992947" w14:textId="77777777" w:rsidR="0097403F" w:rsidRDefault="0097403F" w:rsidP="0097403F">
      <w:pPr>
        <w:rPr>
          <w:i/>
          <w:iCs/>
        </w:rPr>
      </w:pPr>
    </w:p>
    <w:p w14:paraId="34D1810E" w14:textId="77777777" w:rsidR="0097403F" w:rsidRDefault="0097403F" w:rsidP="0097403F">
      <w:pPr>
        <w:rPr>
          <w:i/>
          <w:iCs/>
        </w:rPr>
      </w:pPr>
      <w:r>
        <w:rPr>
          <w:i/>
          <w:iCs/>
        </w:rPr>
        <w:t>Your conclusions are excellent.</w:t>
      </w:r>
    </w:p>
    <w:p w14:paraId="6450BE04" w14:textId="77777777" w:rsidR="0097403F" w:rsidRDefault="0097403F" w:rsidP="0097403F">
      <w:pPr>
        <w:rPr>
          <w:i/>
          <w:iCs/>
        </w:rPr>
      </w:pPr>
    </w:p>
    <w:p w14:paraId="089687AF" w14:textId="7F2A53DF" w:rsidR="0097403F" w:rsidRDefault="0097403F" w:rsidP="0097403F">
      <w:pPr>
        <w:rPr>
          <w:i/>
          <w:iCs/>
        </w:rPr>
      </w:pPr>
      <w:r>
        <w:rPr>
          <w:i/>
          <w:iCs/>
        </w:rPr>
        <w:t xml:space="preserve"> I want to say something about chronic primary pain. I don’t find the concept  useful at all. If you   have widespread osteoarthritis and you cannot bear your pain the approach is pretty much the same as for chronic primary pain. If you have cancer or inflammatory or </w:t>
      </w:r>
      <w:r>
        <w:rPr>
          <w:i/>
          <w:iCs/>
        </w:rPr>
        <w:lastRenderedPageBreak/>
        <w:t xml:space="preserve">autoimmune  disease or you have had a catastrophic injury you still treat the underlying problems but you are still left with pain that cannot be tolerated. So I don’t find it helpful and I don’t  know any other GP’s that do. Our computers don’t have a code for  CPP even if we wanted </w:t>
      </w:r>
      <w:r w:rsidR="009835AE">
        <w:rPr>
          <w:i/>
          <w:iCs/>
        </w:rPr>
        <w:t>it.</w:t>
      </w:r>
      <w:r>
        <w:rPr>
          <w:i/>
          <w:iCs/>
        </w:rPr>
        <w:t xml:space="preserve">. </w:t>
      </w:r>
    </w:p>
    <w:p w14:paraId="11DFEB17" w14:textId="77777777" w:rsidR="0097403F" w:rsidRDefault="0097403F" w:rsidP="0097403F">
      <w:pPr>
        <w:rPr>
          <w:i/>
          <w:iCs/>
        </w:rPr>
      </w:pPr>
    </w:p>
    <w:p w14:paraId="564A92C4" w14:textId="77777777" w:rsidR="0097403F" w:rsidRDefault="0097403F" w:rsidP="0097403F">
      <w:r>
        <w:t xml:space="preserve">Would you find MUP more helpful? </w:t>
      </w:r>
    </w:p>
    <w:p w14:paraId="05ED5900" w14:textId="77777777" w:rsidR="0097403F" w:rsidRDefault="0097403F" w:rsidP="0097403F"/>
    <w:p w14:paraId="7D7C08C6" w14:textId="77777777" w:rsidR="0097403F" w:rsidRDefault="0097403F" w:rsidP="0097403F">
      <w:pPr>
        <w:rPr>
          <w:i/>
          <w:iCs/>
        </w:rPr>
      </w:pPr>
      <w:r w:rsidRPr="00284154">
        <w:rPr>
          <w:i/>
          <w:iCs/>
        </w:rPr>
        <w:t>I don’t  use</w:t>
      </w:r>
      <w:r>
        <w:rPr>
          <w:i/>
          <w:iCs/>
        </w:rPr>
        <w:t xml:space="preserve"> this. I have audited all 7000 of my patients with hard-to-manage chronic pain and searched for anybody on long-term opiates, gabapentinoids or tricyclics, searched their notes and coded them with the type of pain they had in my best estimation. </w:t>
      </w:r>
    </w:p>
    <w:p w14:paraId="1A69817A" w14:textId="77777777" w:rsidR="0097403F" w:rsidRDefault="0097403F" w:rsidP="0097403F">
      <w:pPr>
        <w:rPr>
          <w:i/>
          <w:iCs/>
        </w:rPr>
      </w:pPr>
      <w:r>
        <w:rPr>
          <w:i/>
          <w:iCs/>
        </w:rPr>
        <w:t xml:space="preserve">  Secondly, the impact of the NICE guidance that we should stop prescribing these drugs if they don’t work. We have a specialist clinic within my practice for people on gabapentinoids especially when co-prescribed with opiates with safety first and working down from there. </w:t>
      </w:r>
    </w:p>
    <w:p w14:paraId="5C98EE60" w14:textId="77777777" w:rsidR="0097403F" w:rsidRDefault="0097403F" w:rsidP="0097403F">
      <w:pPr>
        <w:rPr>
          <w:i/>
          <w:iCs/>
        </w:rPr>
      </w:pPr>
      <w:r>
        <w:rPr>
          <w:i/>
          <w:iCs/>
        </w:rPr>
        <w:t xml:space="preserve"> This whole realm of psychosocial interventions … we are taught to do that but they are simply not available. The pain clinic maybe sees about 10 of our 700 patients at a time and this is  unlikely to change very much, and is only suitable for people who are willing to buy into that kind of model of treatment. So pain services aren’t the solution to the problems GPs are experiencing with Patients with Chronic Pain. </w:t>
      </w:r>
    </w:p>
    <w:p w14:paraId="71FDB688" w14:textId="77777777" w:rsidR="0097403F" w:rsidRDefault="0097403F" w:rsidP="0097403F">
      <w:pPr>
        <w:rPr>
          <w:i/>
          <w:iCs/>
        </w:rPr>
      </w:pPr>
      <w:r>
        <w:rPr>
          <w:i/>
          <w:iCs/>
        </w:rPr>
        <w:t xml:space="preserve">  But I totally endorse the emphasis on meaning, and I would like to bring in </w:t>
      </w:r>
      <w:proofErr w:type="spellStart"/>
      <w:r>
        <w:rPr>
          <w:i/>
          <w:iCs/>
        </w:rPr>
        <w:t>Havi</w:t>
      </w:r>
      <w:proofErr w:type="spellEnd"/>
      <w:r>
        <w:rPr>
          <w:i/>
          <w:iCs/>
        </w:rPr>
        <w:t xml:space="preserve"> </w:t>
      </w:r>
      <w:proofErr w:type="spellStart"/>
      <w:r>
        <w:rPr>
          <w:i/>
          <w:iCs/>
        </w:rPr>
        <w:t>Carel’s</w:t>
      </w:r>
      <w:proofErr w:type="spellEnd"/>
      <w:r>
        <w:rPr>
          <w:i/>
          <w:iCs/>
        </w:rPr>
        <w:t xml:space="preserve"> work on epistemic justice where the doctor gives greater credence to the patient’s story and interpretation; and GPs need to be  taught this  as well as about  long-term psychosocial approaches,  alongside the role pf medicalisation of their conditions…. the long-term impact on society and GP expectations of what is possible …</w:t>
      </w:r>
    </w:p>
    <w:p w14:paraId="2D50818F" w14:textId="77777777" w:rsidR="0097403F" w:rsidRDefault="0097403F" w:rsidP="0097403F">
      <w:pPr>
        <w:rPr>
          <w:i/>
          <w:iCs/>
        </w:rPr>
      </w:pPr>
    </w:p>
    <w:p w14:paraId="0487120F" w14:textId="77777777" w:rsidR="0097403F" w:rsidRDefault="0097403F" w:rsidP="0097403F">
      <w:pPr>
        <w:rPr>
          <w:i/>
          <w:iCs/>
        </w:rPr>
      </w:pPr>
      <w:r>
        <w:rPr>
          <w:i/>
          <w:iCs/>
        </w:rPr>
        <w:t xml:space="preserve">Thank you for a fantastic presentation which accords with what my colleagues say and my own practical experience. But I would like to make one  observation … I understand your caution in terms of the limited  number of GPs you could speak to and so on, but I had the impression that the vast majority of the things they were feeding out were really quite negative. I think that if you had spoken with other GPs working in this field like Jon Tomlinson (and some of his patients) you would appreciate that there are  positive aspects to this when people are doing well and you do feel that in some way you are helping them to manage -  and it’s usually them rather than you managing their condition. There are real positives in that longitudinal relationship. The other thing is:  wouldn’t it be good to hear from those GPs’  patients about their experience of consultations with their GPs at the same time. I wonder if there might be more positives in there than you got from those negative feedbacks … or maybe not? </w:t>
      </w:r>
    </w:p>
    <w:p w14:paraId="4CCC8B63" w14:textId="77777777" w:rsidR="0097403F" w:rsidRDefault="0097403F" w:rsidP="0097403F">
      <w:pPr>
        <w:rPr>
          <w:i/>
          <w:iCs/>
        </w:rPr>
      </w:pPr>
    </w:p>
    <w:p w14:paraId="5E0C28CF" w14:textId="77777777" w:rsidR="0097403F" w:rsidRDefault="0097403F" w:rsidP="0097403F">
      <w:r>
        <w:t xml:space="preserve">I have picked out particular quotes to make a point but there are positives and there were those who talked about the importance of continuity of care and how beneficial that was. </w:t>
      </w:r>
    </w:p>
    <w:p w14:paraId="138670DB" w14:textId="77777777" w:rsidR="0097403F" w:rsidRDefault="0097403F" w:rsidP="0097403F">
      <w:r>
        <w:t xml:space="preserve">  I was going to interview patients as well,  but you  have to narrow down for a PhD and focus on one aspect of your subject, and there is already quite a lot of research into patients’ views and their relationships with their doctors.  I am going to compare that a bit in my discussion chapter. </w:t>
      </w:r>
    </w:p>
    <w:p w14:paraId="27A44B5D" w14:textId="77777777" w:rsidR="0097403F" w:rsidRDefault="0097403F" w:rsidP="0097403F"/>
    <w:p w14:paraId="64EC0566" w14:textId="77777777" w:rsidR="0097403F" w:rsidRDefault="0097403F" w:rsidP="0097403F">
      <w:r>
        <w:rPr>
          <w:i/>
          <w:iCs/>
        </w:rPr>
        <w:t xml:space="preserve">The pain services don’t come out of that very well , do they? </w:t>
      </w:r>
      <w:r>
        <w:t xml:space="preserve"> </w:t>
      </w:r>
    </w:p>
    <w:p w14:paraId="4D98195B" w14:textId="77777777" w:rsidR="0097403F" w:rsidRDefault="0097403F" w:rsidP="0097403F"/>
    <w:p w14:paraId="5F11A933" w14:textId="77777777" w:rsidR="0097403F" w:rsidRDefault="0097403F" w:rsidP="0097403F">
      <w:r>
        <w:t>Mostly not. Again there were a couple who said their services were really good and there was one who had moved to a different area where the services were much better – but mostly not .</w:t>
      </w:r>
    </w:p>
    <w:p w14:paraId="4394EE02" w14:textId="77777777" w:rsidR="0097403F" w:rsidRPr="00673C91" w:rsidRDefault="0097403F" w:rsidP="0097403F">
      <w:pPr>
        <w:rPr>
          <w:i/>
          <w:iCs/>
        </w:rPr>
      </w:pPr>
    </w:p>
    <w:p w14:paraId="437B8C75" w14:textId="77777777" w:rsidR="0097403F" w:rsidRPr="00CF01CE" w:rsidRDefault="0097403F" w:rsidP="0097403F">
      <w:pPr>
        <w:rPr>
          <w:i/>
          <w:iCs/>
        </w:rPr>
      </w:pPr>
      <w:r w:rsidRPr="00673C91">
        <w:rPr>
          <w:i/>
          <w:iCs/>
        </w:rPr>
        <w:t xml:space="preserve">Some of you know Deepak Ravindran who is in charge of the pain services  at the Royal Berkshire Hospital in Reading. He has taken the pain services out into the community and actively training GP’s and community physio ‘s; and setting up pain management type programmes in the community. But he does that in his evenings and weekends, and runs </w:t>
      </w:r>
      <w:r w:rsidRPr="00673C91">
        <w:rPr>
          <w:i/>
          <w:iCs/>
        </w:rPr>
        <w:lastRenderedPageBreak/>
        <w:t>sessions for people who  live with pain</w:t>
      </w:r>
      <w:r>
        <w:rPr>
          <w:i/>
          <w:iCs/>
        </w:rPr>
        <w:t xml:space="preserve"> from all over Berkshire </w:t>
      </w:r>
      <w:r w:rsidRPr="00673C91">
        <w:rPr>
          <w:i/>
          <w:iCs/>
        </w:rPr>
        <w:t xml:space="preserve"> on Saturdays with at least 150 participants. All this on a voluntary basis</w:t>
      </w:r>
      <w:r>
        <w:rPr>
          <w:i/>
          <w:iCs/>
        </w:rPr>
        <w:t xml:space="preserve"> ….</w:t>
      </w:r>
      <w:r>
        <w:t xml:space="preserve"> but he shouldn’t have to …</w:t>
      </w:r>
    </w:p>
    <w:p w14:paraId="75C83426" w14:textId="77777777" w:rsidR="0097403F" w:rsidRDefault="0097403F" w:rsidP="0097403F"/>
    <w:p w14:paraId="1C85993B" w14:textId="77777777" w:rsidR="0097403F" w:rsidRDefault="0097403F" w:rsidP="0097403F">
      <w:pPr>
        <w:rPr>
          <w:i/>
          <w:iCs/>
        </w:rPr>
      </w:pPr>
      <w:r>
        <w:t>…</w:t>
      </w:r>
      <w:r>
        <w:rPr>
          <w:i/>
          <w:iCs/>
        </w:rPr>
        <w:t>of course, but he has been able to show that that could be happening successfully  in Berkshire. His colleagues at the Royal Berkshire have been well trauma  informed and he has been spreading that in the community.</w:t>
      </w:r>
    </w:p>
    <w:p w14:paraId="4C5436FD" w14:textId="77777777" w:rsidR="0097403F" w:rsidRDefault="0097403F" w:rsidP="0097403F">
      <w:pPr>
        <w:rPr>
          <w:i/>
          <w:iCs/>
        </w:rPr>
      </w:pPr>
    </w:p>
    <w:p w14:paraId="55CE577C" w14:textId="77777777" w:rsidR="0097403F" w:rsidRPr="00F0170B" w:rsidRDefault="0097403F" w:rsidP="0097403F">
      <w:pPr>
        <w:rPr>
          <w:i/>
          <w:iCs/>
        </w:rPr>
      </w:pPr>
      <w:r>
        <w:rPr>
          <w:i/>
          <w:iCs/>
        </w:rPr>
        <w:t>[…inaudible…] … understanding that healthcare professionals and their training in community practice … you can find pockets of good practice and clinicians who are well supportive but by and large a lot of  services are really stressed …  the bulk of the population … most disabled by these complex conditions …</w:t>
      </w:r>
    </w:p>
    <w:p w14:paraId="33F02154" w14:textId="3F7B52A5" w:rsidR="0097403F" w:rsidRDefault="0097403F" w:rsidP="009348FC">
      <w:pPr>
        <w:jc w:val="center"/>
      </w:pPr>
    </w:p>
    <w:p w14:paraId="791E47D3" w14:textId="19B65939" w:rsidR="003A3FBA" w:rsidRDefault="003A3FBA" w:rsidP="009348FC">
      <w:pPr>
        <w:jc w:val="center"/>
      </w:pPr>
    </w:p>
    <w:p w14:paraId="0389A505" w14:textId="528C64F7" w:rsidR="003A3FBA" w:rsidRDefault="003A3FBA" w:rsidP="009348FC">
      <w:pPr>
        <w:jc w:val="center"/>
      </w:pPr>
    </w:p>
    <w:p w14:paraId="6F0A41C0" w14:textId="778963C6" w:rsidR="003A3FBA" w:rsidRDefault="003A3FBA" w:rsidP="009348FC">
      <w:pPr>
        <w:jc w:val="center"/>
      </w:pPr>
    </w:p>
    <w:p w14:paraId="6CC59B0A" w14:textId="73D9AF10" w:rsidR="003A3FBA" w:rsidRDefault="003A3FBA" w:rsidP="009348FC">
      <w:pPr>
        <w:jc w:val="center"/>
      </w:pPr>
    </w:p>
    <w:p w14:paraId="011DF054" w14:textId="74996F33" w:rsidR="003A3FBA" w:rsidRDefault="003A3FBA" w:rsidP="009348FC">
      <w:pPr>
        <w:jc w:val="center"/>
      </w:pPr>
    </w:p>
    <w:p w14:paraId="3D4BE992" w14:textId="244C5697" w:rsidR="003A3FBA" w:rsidRDefault="003A3FBA" w:rsidP="009348FC">
      <w:pPr>
        <w:jc w:val="center"/>
      </w:pPr>
    </w:p>
    <w:p w14:paraId="1FA29C73" w14:textId="3C58A718" w:rsidR="003A3FBA" w:rsidRDefault="003A3FBA" w:rsidP="009348FC">
      <w:pPr>
        <w:jc w:val="center"/>
      </w:pPr>
    </w:p>
    <w:p w14:paraId="300F09DA" w14:textId="4BF9CAA2" w:rsidR="003A3FBA" w:rsidRDefault="003A3FBA" w:rsidP="009348FC">
      <w:pPr>
        <w:jc w:val="center"/>
      </w:pPr>
    </w:p>
    <w:p w14:paraId="48DF8BE8" w14:textId="43072211" w:rsidR="003A3FBA" w:rsidRDefault="003A3FBA" w:rsidP="009348FC">
      <w:pPr>
        <w:jc w:val="center"/>
      </w:pPr>
    </w:p>
    <w:p w14:paraId="03B2B767" w14:textId="7A3299FF" w:rsidR="003A3FBA" w:rsidRDefault="003A3FBA" w:rsidP="009348FC">
      <w:pPr>
        <w:jc w:val="center"/>
      </w:pPr>
    </w:p>
    <w:p w14:paraId="024AB298" w14:textId="06B21484" w:rsidR="003A3FBA" w:rsidRDefault="003A3FBA" w:rsidP="009348FC">
      <w:pPr>
        <w:jc w:val="center"/>
      </w:pPr>
    </w:p>
    <w:p w14:paraId="78C9AE45" w14:textId="6C2F853D" w:rsidR="003A3FBA" w:rsidRDefault="003A3FBA" w:rsidP="009348FC">
      <w:pPr>
        <w:jc w:val="center"/>
      </w:pPr>
    </w:p>
    <w:p w14:paraId="761773B6" w14:textId="7CBF0560" w:rsidR="003A3FBA" w:rsidRDefault="003A3FBA" w:rsidP="009348FC">
      <w:pPr>
        <w:jc w:val="center"/>
      </w:pPr>
    </w:p>
    <w:p w14:paraId="473E223F" w14:textId="35B493CB" w:rsidR="003A3FBA" w:rsidRDefault="003A3FBA" w:rsidP="009348FC">
      <w:pPr>
        <w:jc w:val="center"/>
      </w:pPr>
    </w:p>
    <w:p w14:paraId="6B96A278" w14:textId="0CE3B9A0" w:rsidR="003A3FBA" w:rsidRDefault="003A3FBA" w:rsidP="009348FC">
      <w:pPr>
        <w:jc w:val="center"/>
      </w:pPr>
    </w:p>
    <w:p w14:paraId="1754F57C" w14:textId="315A5F07" w:rsidR="003A3FBA" w:rsidRDefault="003A3FBA" w:rsidP="009348FC">
      <w:pPr>
        <w:jc w:val="center"/>
      </w:pPr>
    </w:p>
    <w:p w14:paraId="72FC663B" w14:textId="57EAEBB4" w:rsidR="003A3FBA" w:rsidRDefault="003A3FBA" w:rsidP="009348FC">
      <w:pPr>
        <w:jc w:val="center"/>
      </w:pPr>
    </w:p>
    <w:p w14:paraId="6A614569" w14:textId="30B0B200" w:rsidR="003A3FBA" w:rsidRDefault="003A3FBA" w:rsidP="009348FC">
      <w:pPr>
        <w:jc w:val="center"/>
      </w:pPr>
    </w:p>
    <w:p w14:paraId="05A97036" w14:textId="504282A9" w:rsidR="003A3FBA" w:rsidRDefault="003A3FBA" w:rsidP="009348FC">
      <w:pPr>
        <w:jc w:val="center"/>
      </w:pPr>
    </w:p>
    <w:p w14:paraId="229B6C55" w14:textId="3F97B1AD" w:rsidR="003A3FBA" w:rsidRDefault="003A3FBA" w:rsidP="009348FC">
      <w:pPr>
        <w:jc w:val="center"/>
      </w:pPr>
    </w:p>
    <w:p w14:paraId="3988078D" w14:textId="32966D90" w:rsidR="003A3FBA" w:rsidRDefault="003A3FBA" w:rsidP="009348FC">
      <w:pPr>
        <w:jc w:val="center"/>
      </w:pPr>
    </w:p>
    <w:p w14:paraId="4FF5EFC6" w14:textId="28FC5D31" w:rsidR="003A3FBA" w:rsidRDefault="003A3FBA" w:rsidP="009348FC">
      <w:pPr>
        <w:jc w:val="center"/>
      </w:pPr>
    </w:p>
    <w:p w14:paraId="748FE79B" w14:textId="4FB51819" w:rsidR="003A3FBA" w:rsidRDefault="003A3FBA" w:rsidP="009348FC">
      <w:pPr>
        <w:jc w:val="center"/>
      </w:pPr>
    </w:p>
    <w:p w14:paraId="716A5B69" w14:textId="1841AD4E" w:rsidR="003A3FBA" w:rsidRDefault="003A3FBA" w:rsidP="009348FC">
      <w:pPr>
        <w:jc w:val="center"/>
      </w:pPr>
    </w:p>
    <w:p w14:paraId="2AA23B04" w14:textId="2CBECC57" w:rsidR="003A3FBA" w:rsidRDefault="003A3FBA" w:rsidP="009348FC">
      <w:pPr>
        <w:jc w:val="center"/>
      </w:pPr>
    </w:p>
    <w:p w14:paraId="2EB1EED0" w14:textId="7B2366CB" w:rsidR="003A3FBA" w:rsidRDefault="003A3FBA" w:rsidP="009348FC">
      <w:pPr>
        <w:jc w:val="center"/>
      </w:pPr>
    </w:p>
    <w:p w14:paraId="182B73A8" w14:textId="5600BBE3" w:rsidR="003A3FBA" w:rsidRDefault="003A3FBA" w:rsidP="009348FC">
      <w:pPr>
        <w:jc w:val="center"/>
      </w:pPr>
    </w:p>
    <w:p w14:paraId="7534D4B8" w14:textId="06D18E35" w:rsidR="003A3FBA" w:rsidRDefault="003A3FBA" w:rsidP="009348FC">
      <w:pPr>
        <w:jc w:val="center"/>
      </w:pPr>
    </w:p>
    <w:p w14:paraId="3049485E" w14:textId="066A1212" w:rsidR="003A3FBA" w:rsidRDefault="003A3FBA" w:rsidP="009348FC">
      <w:pPr>
        <w:jc w:val="center"/>
      </w:pPr>
    </w:p>
    <w:p w14:paraId="2E4400CD" w14:textId="01DF7E29" w:rsidR="003A3FBA" w:rsidRDefault="003A3FBA" w:rsidP="009348FC">
      <w:pPr>
        <w:jc w:val="center"/>
      </w:pPr>
    </w:p>
    <w:p w14:paraId="75F79B85" w14:textId="3716391A" w:rsidR="003A3FBA" w:rsidRDefault="003A3FBA" w:rsidP="009348FC">
      <w:pPr>
        <w:jc w:val="center"/>
      </w:pPr>
    </w:p>
    <w:p w14:paraId="6A9967B2" w14:textId="1A2BFBEC" w:rsidR="003A3FBA" w:rsidRDefault="003A3FBA" w:rsidP="009348FC">
      <w:pPr>
        <w:jc w:val="center"/>
      </w:pPr>
    </w:p>
    <w:p w14:paraId="246C4190" w14:textId="681BE6F6" w:rsidR="003A3FBA" w:rsidRDefault="003A3FBA" w:rsidP="009348FC">
      <w:pPr>
        <w:jc w:val="center"/>
      </w:pPr>
    </w:p>
    <w:p w14:paraId="1178474F" w14:textId="4E54504E" w:rsidR="003A3FBA" w:rsidRDefault="003A3FBA" w:rsidP="009348FC">
      <w:pPr>
        <w:jc w:val="center"/>
      </w:pPr>
    </w:p>
    <w:p w14:paraId="1399996E" w14:textId="069FC351" w:rsidR="003A3FBA" w:rsidRDefault="003A3FBA" w:rsidP="009348FC">
      <w:pPr>
        <w:jc w:val="center"/>
      </w:pPr>
    </w:p>
    <w:p w14:paraId="3A14B04D" w14:textId="46BC4474" w:rsidR="003A3FBA" w:rsidRDefault="003A3FBA" w:rsidP="009348FC">
      <w:pPr>
        <w:jc w:val="center"/>
      </w:pPr>
    </w:p>
    <w:p w14:paraId="3F9ADEBF" w14:textId="33601F9A" w:rsidR="003A3FBA" w:rsidRDefault="003A3FBA" w:rsidP="009348FC">
      <w:pPr>
        <w:jc w:val="center"/>
      </w:pPr>
    </w:p>
    <w:p w14:paraId="09A92519" w14:textId="3900F4DE" w:rsidR="003A3FBA" w:rsidRDefault="003A3FBA" w:rsidP="009348FC">
      <w:pPr>
        <w:jc w:val="center"/>
      </w:pPr>
    </w:p>
    <w:p w14:paraId="74BEB8BE" w14:textId="53C257E5" w:rsidR="003A3FBA" w:rsidRDefault="003A3FBA" w:rsidP="009348FC">
      <w:pPr>
        <w:jc w:val="center"/>
      </w:pPr>
    </w:p>
    <w:p w14:paraId="61B2C43B" w14:textId="221EF5AF" w:rsidR="003A3FBA" w:rsidRDefault="003A3FBA" w:rsidP="009348FC">
      <w:pPr>
        <w:jc w:val="center"/>
      </w:pPr>
    </w:p>
    <w:p w14:paraId="18C403C8" w14:textId="32D1D4E4" w:rsidR="003A3FBA" w:rsidRDefault="003A3FBA" w:rsidP="009348FC">
      <w:pPr>
        <w:jc w:val="center"/>
      </w:pPr>
    </w:p>
    <w:p w14:paraId="36E10260" w14:textId="7124E4A7" w:rsidR="003A3FBA" w:rsidRDefault="003A3FBA" w:rsidP="009348FC">
      <w:pPr>
        <w:jc w:val="center"/>
      </w:pPr>
    </w:p>
    <w:p w14:paraId="2F64DB52" w14:textId="4B3EADFB" w:rsidR="003A3FBA" w:rsidRDefault="003A3FBA" w:rsidP="009348FC">
      <w:pPr>
        <w:jc w:val="center"/>
      </w:pPr>
    </w:p>
    <w:p w14:paraId="6CE5D34D" w14:textId="77777777" w:rsidR="00FD4EFE" w:rsidRPr="00FD4EFE" w:rsidRDefault="00FD4EFE" w:rsidP="00FD4EFE">
      <w:pPr>
        <w:rPr>
          <w:i/>
          <w:iCs/>
          <w:sz w:val="32"/>
          <w:szCs w:val="32"/>
        </w:rPr>
      </w:pPr>
    </w:p>
    <w:p w14:paraId="39D3450B" w14:textId="47E81CCB" w:rsidR="00FD4EFE" w:rsidRPr="00FD4EFE" w:rsidRDefault="00FD4EFE" w:rsidP="00FD4EFE">
      <w:pPr>
        <w:rPr>
          <w:sz w:val="32"/>
          <w:szCs w:val="32"/>
        </w:rPr>
      </w:pPr>
      <w:r w:rsidRPr="00FD4EFE">
        <w:rPr>
          <w:sz w:val="32"/>
          <w:szCs w:val="32"/>
        </w:rPr>
        <w:t xml:space="preserve">The Use of Metaphor for Empathy and Healing  </w:t>
      </w:r>
    </w:p>
    <w:p w14:paraId="73BB20CA" w14:textId="77777777" w:rsidR="00FD4EFE" w:rsidRDefault="00FD4EFE" w:rsidP="003A3FBA">
      <w:pPr>
        <w:rPr>
          <w:sz w:val="28"/>
          <w:szCs w:val="28"/>
        </w:rPr>
      </w:pPr>
    </w:p>
    <w:p w14:paraId="59AA4C36" w14:textId="706DA802" w:rsidR="003A3FBA" w:rsidRDefault="003A3FBA" w:rsidP="003A3FBA">
      <w:pPr>
        <w:rPr>
          <w:sz w:val="28"/>
          <w:szCs w:val="28"/>
        </w:rPr>
      </w:pPr>
      <w:r w:rsidRPr="00D47412">
        <w:rPr>
          <w:sz w:val="28"/>
          <w:szCs w:val="28"/>
        </w:rPr>
        <w:t>Peter Dorward</w:t>
      </w:r>
    </w:p>
    <w:p w14:paraId="753A9FD0" w14:textId="77777777" w:rsidR="003A3FBA" w:rsidRDefault="003A3FBA" w:rsidP="003A3FBA">
      <w:pPr>
        <w:rPr>
          <w:sz w:val="28"/>
          <w:szCs w:val="28"/>
        </w:rPr>
      </w:pPr>
    </w:p>
    <w:p w14:paraId="6511D37D" w14:textId="30778F30" w:rsidR="003A3FBA" w:rsidRDefault="003A3FBA" w:rsidP="003A3FBA">
      <w:r>
        <w:t>I’m not a philosopher, I’m a GP. And as a GP I am really interested in words and how to use them. And how a good well-formed sentence can fly or how a badly formed one can fly into the ground. I have given this talk more than once  before and it is very much work in progress – I didn’t realise how much until the last  24 hours</w:t>
      </w:r>
      <w:r w:rsidR="00B77497">
        <w:t>,</w:t>
      </w:r>
      <w:r>
        <w:t xml:space="preserve"> and the sort of conversations I have had in </w:t>
      </w:r>
      <w:r w:rsidR="00B77497">
        <w:t xml:space="preserve">this </w:t>
      </w:r>
      <w:r>
        <w:t>philosophy kind of meeting; and people have given me ideas and a few key concepts which I had never really heard before which have provoked a massive rewrite of the talk which only came together about 10 minutes ago. So this is a reworked version of what I was going to talk about. But that’s good! – because philosophy is not just about ideas, it's about listening to somebody else’s ideas</w:t>
      </w:r>
      <w:r w:rsidR="00B77497">
        <w:t>,</w:t>
      </w:r>
      <w:r>
        <w:t xml:space="preserve"> without trying to knock them down</w:t>
      </w:r>
      <w:r w:rsidR="00B77497">
        <w:t>,</w:t>
      </w:r>
      <w:r>
        <w:t xml:space="preserve"> but trying to discern what is strongest and most interesting about what your interlocutor comes back at you with and incorporating it. </w:t>
      </w:r>
    </w:p>
    <w:p w14:paraId="77EB5605" w14:textId="77777777" w:rsidR="003A3FBA" w:rsidRDefault="003A3FBA" w:rsidP="003A3FBA"/>
    <w:p w14:paraId="1A500870" w14:textId="4571B5B0" w:rsidR="003A3FBA" w:rsidRDefault="002146FB" w:rsidP="003A3FBA">
      <w:r>
        <w:t>I had a</w:t>
      </w:r>
      <w:r w:rsidR="00B77497">
        <w:t xml:space="preserve"> bit of a </w:t>
      </w:r>
      <w:r w:rsidR="003A3FBA">
        <w:t xml:space="preserve"> crisis when I realised that my intention to talk about our best metaphors to explain pain wasn’t a bad idea but had something missing. But I didn’t really know what was missing till Jonathon [Tomlinson] came up with a word I hadn’t heard before which was </w:t>
      </w:r>
      <w:r w:rsidR="003A3FBA">
        <w:rPr>
          <w:i/>
          <w:iCs/>
        </w:rPr>
        <w:t>painsplaining.</w:t>
      </w:r>
      <w:r w:rsidR="003A3FBA">
        <w:t xml:space="preserve"> And I thought – oh bloody hell yes,  I do that all the time. One of the things that come up very strongly </w:t>
      </w:r>
      <w:r w:rsidR="00C633DF">
        <w:t xml:space="preserve">when searching the literature is </w:t>
      </w:r>
      <w:r w:rsidR="003A3FBA">
        <w:t>the absence of a shared theory of knowledge or a common language about pain between we healers and the people with whom we interact. That is to say we don’t share an epistemology. That might be experienced by the person experiencing pain as an injustice; as a violence done to their person or their mind. That could be called epistemic injustice. We  might overcome this by the exercise of something which might be called epistemic humility , that is:</w:t>
      </w:r>
      <w:r w:rsidR="00C633DF">
        <w:t xml:space="preserve"> as </w:t>
      </w:r>
      <w:r w:rsidR="003A3FBA">
        <w:t xml:space="preserve"> we</w:t>
      </w:r>
      <w:r w:rsidR="00C633DF">
        <w:t xml:space="preserve"> have learnt </w:t>
      </w:r>
      <w:r w:rsidR="003A3FBA">
        <w:t xml:space="preserve"> from the covid crisis</w:t>
      </w:r>
      <w:r w:rsidR="00C633DF">
        <w:t xml:space="preserve">, </w:t>
      </w:r>
      <w:r w:rsidR="003A3FBA">
        <w:t xml:space="preserve">  our technical</w:t>
      </w:r>
      <w:r w:rsidR="00C633DF">
        <w:t>,</w:t>
      </w:r>
      <w:r w:rsidR="003A3FBA">
        <w:t xml:space="preserve"> medical</w:t>
      </w:r>
      <w:r w:rsidR="00C633DF">
        <w:t>,</w:t>
      </w:r>
      <w:r w:rsidR="003A3FBA">
        <w:t xml:space="preserve"> simplistic and clear view about how pain should be managed can go disastrously wrong. We know that as healers we need epistemic humility but we also need epistemic [?]: we need to be able to listen, absorb and change. All these things seem to me to be requisite for discovering a shared understanding of this complex and difficult thing that we are talking about. </w:t>
      </w:r>
    </w:p>
    <w:p w14:paraId="0B6065AA" w14:textId="77777777" w:rsidR="003A3FBA" w:rsidRDefault="003A3FBA" w:rsidP="003A3FBA">
      <w:r>
        <w:t xml:space="preserve">   Ordinary language doesn’t do it, because when we are talking about chronic pain (in common with tons of other medical problems) we are talking about something </w:t>
      </w:r>
      <w:proofErr w:type="spellStart"/>
      <w:r>
        <w:t>outwith</w:t>
      </w:r>
      <w:proofErr w:type="spellEnd"/>
      <w:r>
        <w:t xml:space="preserve">  the reach of our ordinary language. We don’t have an easy language which encompasses the embodied mental, physical and social suffering – we don’t have an easy way of talking about it even to one another, let alone to our patients. When ordinary language fails us we need to be able to use forms of language which are different, heightened, more emotionally inflective -  a little bit unpredictable in their impact. When we do this, we engage a uniquely human and incredibly special skill that we all use all the time called metaphorical thinking: that is that kind of thinking which gets us beyond 1 + 1 = 2. The kind of thinking that makes one domain of experience and compare it with another, possibly wholly unrelated, domain of experience. That is,  one thing becomes another which allows us to imagine and  be imaginative,  empathetic and creative in the way we approach our thinking. We don’t know when this started happening; we think humans probably  developed the capacity for metaphorical thinking about between forty  and fifty thousand  years ago as homo sapiens suddenly started to do things like burying their dead with grave goods or make representations of one another, or started to behave as if a rock carved as an animal or pigments on the wall of a cave representing an animal started to stand in for the animal itself. There  is the Stone Age theory that people were incapable of metaphorical thought until they started eating a particular form of mushroom which opened up the doors of experience and thought ‘ the world is all gone – my body is a machine  and I am a god!’, but there is absolutely no evidence for this picturesque and wonderful theory.</w:t>
      </w:r>
    </w:p>
    <w:p w14:paraId="15B0C205" w14:textId="77777777" w:rsidR="003A3FBA" w:rsidRPr="00217A93" w:rsidRDefault="003A3FBA" w:rsidP="003A3FBA">
      <w:pPr>
        <w:rPr>
          <w:noProof/>
          <w:sz w:val="28"/>
          <w:szCs w:val="28"/>
        </w:rPr>
      </w:pPr>
      <w:r w:rsidRPr="00217A93">
        <w:rPr>
          <w:noProof/>
          <w:sz w:val="28"/>
          <w:szCs w:val="28"/>
        </w:rPr>
        <w:lastRenderedPageBreak/>
        <w:t>Metaphors and medicine</w:t>
      </w:r>
    </w:p>
    <w:p w14:paraId="390FF370" w14:textId="77777777" w:rsidR="003A3FBA" w:rsidRDefault="003A3FBA" w:rsidP="003A3FBA">
      <w:pPr>
        <w:rPr>
          <w:noProof/>
          <w:sz w:val="24"/>
          <w:szCs w:val="24"/>
        </w:rPr>
      </w:pPr>
    </w:p>
    <w:p w14:paraId="33FADD50" w14:textId="77777777" w:rsidR="003A3FBA" w:rsidRDefault="003A3FBA" w:rsidP="003A3FBA">
      <w:r>
        <w:t>Rule one about use of metaphor is that every one we use is packed with cultural  and geographic history. And we may not know what that history is. These are some I hear   frequently.</w:t>
      </w:r>
    </w:p>
    <w:p w14:paraId="3A0926CC" w14:textId="77777777" w:rsidR="003A3FBA" w:rsidRDefault="003A3FBA" w:rsidP="003A3FBA">
      <w:pPr>
        <w:rPr>
          <w:noProof/>
          <w:sz w:val="24"/>
          <w:szCs w:val="24"/>
        </w:rPr>
      </w:pPr>
    </w:p>
    <w:p w14:paraId="0C2226B2" w14:textId="77777777" w:rsidR="003A3FBA" w:rsidRPr="00153685" w:rsidRDefault="003A3FBA" w:rsidP="003A3FBA">
      <w:pPr>
        <w:rPr>
          <w:sz w:val="24"/>
          <w:szCs w:val="24"/>
        </w:rPr>
      </w:pPr>
    </w:p>
    <w:p w14:paraId="15333230" w14:textId="77777777" w:rsidR="003A3FBA" w:rsidRPr="00273623" w:rsidRDefault="003A3FBA" w:rsidP="003A3FBA">
      <w:pPr>
        <w:rPr>
          <w:i/>
          <w:iCs/>
        </w:rPr>
      </w:pPr>
      <w:r w:rsidRPr="00DE7443">
        <w:rPr>
          <w:rFonts w:ascii="Times New Roman" w:hAnsi="Times New Roman" w:cs="Times New Roman"/>
          <w:sz w:val="28"/>
          <w:szCs w:val="28"/>
        </w:rPr>
        <w:t>I’m living under a bit of a cloud</w:t>
      </w:r>
      <w:r>
        <w:rPr>
          <w:i/>
          <w:iCs/>
        </w:rPr>
        <w:t>…</w:t>
      </w:r>
    </w:p>
    <w:p w14:paraId="681925C4" w14:textId="77777777" w:rsidR="003A3FBA" w:rsidRDefault="003A3FBA" w:rsidP="003A3FBA"/>
    <w:p w14:paraId="27CAB13D" w14:textId="77777777" w:rsidR="003A3FBA" w:rsidRDefault="003A3FBA" w:rsidP="003A3FBA">
      <w:r>
        <w:t>This is entry level  metaphor but it’s interesting that already we are wondering – what does this actually mean? It requires the  context of weather but there is the idea that this thing is following us around</w:t>
      </w:r>
    </w:p>
    <w:p w14:paraId="25FE2D41" w14:textId="77777777" w:rsidR="003A3FBA" w:rsidRDefault="003A3FBA" w:rsidP="003A3FBA"/>
    <w:p w14:paraId="231AE404" w14:textId="77777777" w:rsidR="003A3FBA" w:rsidRPr="00842435" w:rsidRDefault="003A3FBA" w:rsidP="003A3FBA">
      <w:pPr>
        <w:rPr>
          <w:rFonts w:ascii="Times New Roman" w:hAnsi="Times New Roman" w:cs="Times New Roman"/>
          <w:sz w:val="28"/>
          <w:szCs w:val="28"/>
        </w:rPr>
      </w:pPr>
      <w:r w:rsidRPr="00842435">
        <w:rPr>
          <w:rFonts w:ascii="Times New Roman" w:hAnsi="Times New Roman" w:cs="Times New Roman"/>
          <w:sz w:val="28"/>
          <w:szCs w:val="28"/>
        </w:rPr>
        <w:t>I’m sorry but I just don’t have the bandwidth for that right now</w:t>
      </w:r>
    </w:p>
    <w:p w14:paraId="59AA3948" w14:textId="77777777" w:rsidR="003A3FBA" w:rsidRDefault="003A3FBA" w:rsidP="003A3FBA"/>
    <w:p w14:paraId="72645219" w14:textId="77777777" w:rsidR="003A3FBA" w:rsidRDefault="003A3FBA" w:rsidP="003A3FBA">
      <w:pPr>
        <w:rPr>
          <w:i/>
          <w:iCs/>
        </w:rPr>
      </w:pPr>
      <w:r>
        <w:t>Would your grandmother understand that?  Bandwidth is an internet term which no-one would have understood 30 years ago.</w:t>
      </w:r>
    </w:p>
    <w:p w14:paraId="0DAE8C36" w14:textId="77777777" w:rsidR="003A3FBA" w:rsidRDefault="003A3FBA" w:rsidP="003A3FBA">
      <w:pPr>
        <w:rPr>
          <w:i/>
          <w:iCs/>
        </w:rPr>
      </w:pPr>
    </w:p>
    <w:p w14:paraId="7C45A24B" w14:textId="77777777" w:rsidR="003A3FBA" w:rsidRDefault="003A3FBA" w:rsidP="003A3FBA">
      <w:pPr>
        <w:rPr>
          <w:i/>
          <w:iCs/>
        </w:rPr>
      </w:pPr>
      <w:r>
        <w:rPr>
          <w:i/>
          <w:iCs/>
        </w:rPr>
        <w:t>… Bandwidth is a metaphor itself …</w:t>
      </w:r>
    </w:p>
    <w:p w14:paraId="16701DAC" w14:textId="77777777" w:rsidR="003A3FBA" w:rsidRDefault="003A3FBA" w:rsidP="003A3FBA">
      <w:pPr>
        <w:rPr>
          <w:i/>
          <w:iCs/>
        </w:rPr>
      </w:pPr>
    </w:p>
    <w:p w14:paraId="662EFDDD" w14:textId="77777777" w:rsidR="003A3FBA" w:rsidRDefault="003A3FBA" w:rsidP="003A3FBA">
      <w:r>
        <w:t>Of course it  is. So two things are emerging here: first of all metaphor should function for  all the cases in time and secondly you can get metaphors within metaphors.  We use metaphors unconsciously all the time but we don’t always know if it’s going to be understood:</w:t>
      </w:r>
    </w:p>
    <w:p w14:paraId="33CDF1D6" w14:textId="77777777" w:rsidR="003A3FBA" w:rsidRPr="00842435" w:rsidRDefault="003A3FBA" w:rsidP="003A3FBA">
      <w:pPr>
        <w:rPr>
          <w:rFonts w:ascii="Times New Roman" w:hAnsi="Times New Roman" w:cs="Times New Roman"/>
          <w:sz w:val="28"/>
          <w:szCs w:val="28"/>
        </w:rPr>
      </w:pPr>
    </w:p>
    <w:p w14:paraId="7EC35D74" w14:textId="77777777" w:rsidR="003A3FBA" w:rsidRDefault="003A3FBA" w:rsidP="003A3FBA">
      <w:r w:rsidRPr="00842435">
        <w:rPr>
          <w:rFonts w:ascii="Times New Roman" w:hAnsi="Times New Roman" w:cs="Times New Roman"/>
          <w:sz w:val="28"/>
          <w:szCs w:val="28"/>
        </w:rPr>
        <w:t xml:space="preserve"> </w:t>
      </w:r>
      <w:r>
        <w:rPr>
          <w:rFonts w:ascii="Times New Roman" w:hAnsi="Times New Roman" w:cs="Times New Roman"/>
          <w:sz w:val="28"/>
          <w:szCs w:val="28"/>
        </w:rPr>
        <w:t>I</w:t>
      </w:r>
      <w:r w:rsidRPr="00842435">
        <w:rPr>
          <w:rFonts w:ascii="Times New Roman" w:hAnsi="Times New Roman" w:cs="Times New Roman"/>
          <w:sz w:val="28"/>
          <w:szCs w:val="28"/>
        </w:rPr>
        <w:t xml:space="preserve"> </w:t>
      </w:r>
      <w:proofErr w:type="spellStart"/>
      <w:r w:rsidRPr="00842435">
        <w:rPr>
          <w:rFonts w:ascii="Times New Roman" w:hAnsi="Times New Roman" w:cs="Times New Roman"/>
          <w:sz w:val="28"/>
          <w:szCs w:val="28"/>
        </w:rPr>
        <w:t>would’na</w:t>
      </w:r>
      <w:proofErr w:type="spellEnd"/>
      <w:r w:rsidRPr="00842435">
        <w:rPr>
          <w:rFonts w:ascii="Times New Roman" w:hAnsi="Times New Roman" w:cs="Times New Roman"/>
          <w:sz w:val="28"/>
          <w:szCs w:val="28"/>
        </w:rPr>
        <w:t xml:space="preserve"> </w:t>
      </w:r>
      <w:proofErr w:type="spellStart"/>
      <w:r w:rsidRPr="00842435">
        <w:rPr>
          <w:rFonts w:ascii="Times New Roman" w:hAnsi="Times New Roman" w:cs="Times New Roman"/>
          <w:sz w:val="28"/>
          <w:szCs w:val="28"/>
        </w:rPr>
        <w:t>gie</w:t>
      </w:r>
      <w:proofErr w:type="spellEnd"/>
      <w:r w:rsidRPr="00842435">
        <w:rPr>
          <w:rFonts w:ascii="Times New Roman" w:hAnsi="Times New Roman" w:cs="Times New Roman"/>
          <w:sz w:val="28"/>
          <w:szCs w:val="28"/>
        </w:rPr>
        <w:t xml:space="preserve"> ye tuppence for me in this state, doctor!</w:t>
      </w:r>
    </w:p>
    <w:p w14:paraId="27E52C9E" w14:textId="77777777" w:rsidR="003A3FBA" w:rsidRDefault="003A3FBA" w:rsidP="003A3FBA"/>
    <w:p w14:paraId="1DED7E72" w14:textId="77777777" w:rsidR="003A3FBA" w:rsidRDefault="003A3FBA" w:rsidP="003A3FBA">
      <w:r>
        <w:t xml:space="preserve">Would your five-year old child or 15-year old niece say this? Tuppence implies old money, so it’s a generational thing; some people would know it is something to do with money but others might have a specific memory of what  tuppence or sixpence feels like. </w:t>
      </w:r>
    </w:p>
    <w:p w14:paraId="3B18951C" w14:textId="77777777" w:rsidR="003A3FBA" w:rsidRDefault="003A3FBA" w:rsidP="003A3FBA"/>
    <w:p w14:paraId="391D27C4" w14:textId="77777777" w:rsidR="003A3FBA" w:rsidRPr="00217A93" w:rsidRDefault="003A3FBA" w:rsidP="003A3FBA">
      <w:pPr>
        <w:rPr>
          <w:rFonts w:ascii="Times New Roman" w:hAnsi="Times New Roman" w:cs="Times New Roman"/>
          <w:i/>
          <w:iCs/>
          <w:sz w:val="28"/>
          <w:szCs w:val="28"/>
        </w:rPr>
      </w:pPr>
      <w:r w:rsidRPr="00217A93">
        <w:rPr>
          <w:rFonts w:ascii="Times New Roman" w:hAnsi="Times New Roman" w:cs="Times New Roman"/>
          <w:sz w:val="28"/>
          <w:szCs w:val="28"/>
        </w:rPr>
        <w:t xml:space="preserve">I’m </w:t>
      </w:r>
      <w:proofErr w:type="spellStart"/>
      <w:r w:rsidRPr="00217A93">
        <w:rPr>
          <w:rFonts w:ascii="Times New Roman" w:hAnsi="Times New Roman" w:cs="Times New Roman"/>
          <w:sz w:val="28"/>
          <w:szCs w:val="28"/>
        </w:rPr>
        <w:t>rattlin</w:t>
      </w:r>
      <w:proofErr w:type="spellEnd"/>
      <w:r w:rsidRPr="00217A93">
        <w:rPr>
          <w:rFonts w:ascii="Times New Roman" w:hAnsi="Times New Roman" w:cs="Times New Roman"/>
          <w:sz w:val="28"/>
          <w:szCs w:val="28"/>
        </w:rPr>
        <w:t>’ doctor!</w:t>
      </w:r>
    </w:p>
    <w:p w14:paraId="2E8B66D1" w14:textId="77777777" w:rsidR="003A3FBA" w:rsidRDefault="003A3FBA" w:rsidP="003A3FBA"/>
    <w:p w14:paraId="34F426E2" w14:textId="77777777" w:rsidR="003A3FBA" w:rsidRDefault="003A3FBA" w:rsidP="003A3FBA">
      <w:r>
        <w:t xml:space="preserve">Where I come from, this and  eating chicken bones means withdrawing from opiates. </w:t>
      </w:r>
    </w:p>
    <w:p w14:paraId="15848678" w14:textId="77777777" w:rsidR="003A3FBA" w:rsidRDefault="003A3FBA" w:rsidP="003A3FBA"/>
    <w:p w14:paraId="18275F52" w14:textId="77777777" w:rsidR="003A3FBA" w:rsidRDefault="003A3FBA" w:rsidP="003A3FBA">
      <w:pPr>
        <w:rPr>
          <w:rFonts w:ascii="Times New Roman" w:hAnsi="Times New Roman" w:cs="Times New Roman"/>
          <w:sz w:val="28"/>
          <w:szCs w:val="28"/>
        </w:rPr>
      </w:pPr>
      <w:r w:rsidRPr="00842435">
        <w:rPr>
          <w:rFonts w:ascii="Times New Roman" w:hAnsi="Times New Roman" w:cs="Times New Roman"/>
          <w:sz w:val="28"/>
          <w:szCs w:val="28"/>
        </w:rPr>
        <w:t>My pals are calling me a slag</w:t>
      </w:r>
    </w:p>
    <w:p w14:paraId="39808955" w14:textId="77777777" w:rsidR="003A3FBA" w:rsidRDefault="003A3FBA" w:rsidP="003A3FBA">
      <w:pPr>
        <w:rPr>
          <w:rFonts w:ascii="Times New Roman" w:hAnsi="Times New Roman" w:cs="Times New Roman"/>
          <w:sz w:val="28"/>
          <w:szCs w:val="28"/>
        </w:rPr>
      </w:pPr>
    </w:p>
    <w:p w14:paraId="132152BB" w14:textId="77777777" w:rsidR="003A3FBA" w:rsidRDefault="003A3FBA" w:rsidP="003A3FBA">
      <w:r>
        <w:t>Slag is an industrial by product as  in slag-heap,  but calling someone a slag is a common usage particularly among young people.  It is highly gendered and almost exclusively used about women by both women and men. It is packed full of misogyny and ugliness.</w:t>
      </w:r>
    </w:p>
    <w:p w14:paraId="006F830A" w14:textId="77777777" w:rsidR="003A3FBA" w:rsidRDefault="003A3FBA" w:rsidP="003A3FBA"/>
    <w:p w14:paraId="5102C576" w14:textId="77777777" w:rsidR="003A3FBA" w:rsidRDefault="003A3FBA" w:rsidP="003A3FBA"/>
    <w:p w14:paraId="725E2DDC" w14:textId="77777777" w:rsidR="003A3FBA" w:rsidRDefault="003A3FBA" w:rsidP="003A3FBA">
      <w:r w:rsidRPr="00842435">
        <w:rPr>
          <w:rFonts w:ascii="Times New Roman" w:hAnsi="Times New Roman" w:cs="Times New Roman"/>
          <w:sz w:val="28"/>
          <w:szCs w:val="28"/>
        </w:rPr>
        <w:t>I find this so triggering</w:t>
      </w:r>
      <w:r>
        <w:t xml:space="preserve"> </w:t>
      </w:r>
    </w:p>
    <w:p w14:paraId="22124F1A" w14:textId="77777777" w:rsidR="003A3FBA" w:rsidRDefault="003A3FBA" w:rsidP="003A3FBA"/>
    <w:p w14:paraId="33716DCA" w14:textId="77777777" w:rsidR="003A3FBA" w:rsidRDefault="003A3FBA" w:rsidP="003A3FBA">
      <w:r>
        <w:t>This expression comes from PTSD discourse and implies setting   something in motion that can’t be stopped. It imports the idea that is crucial to  the original formulations of PTSD and  incorporates the idea that a minor trigger will create a stereotypical sequence of behaviour which once initiated can’t easily be stopped. I think it comes from the time when  ideas about PTSD were first formulated after the Vietnam war. And triggering has become a much more generalised expression in common parlance.</w:t>
      </w:r>
    </w:p>
    <w:p w14:paraId="218DB3F4" w14:textId="77777777" w:rsidR="003A3FBA" w:rsidRPr="00153685" w:rsidRDefault="003A3FBA" w:rsidP="003A3FBA">
      <w:pPr>
        <w:rPr>
          <w:rFonts w:ascii="Times New Roman" w:hAnsi="Times New Roman" w:cs="Times New Roman"/>
          <w:sz w:val="28"/>
          <w:szCs w:val="28"/>
        </w:rPr>
      </w:pPr>
    </w:p>
    <w:p w14:paraId="543D5BC0" w14:textId="77777777" w:rsidR="003A3FBA" w:rsidRDefault="003A3FBA" w:rsidP="003A3FBA">
      <w:pPr>
        <w:rPr>
          <w:rFonts w:ascii="Times New Roman" w:hAnsi="Times New Roman" w:cs="Times New Roman"/>
          <w:sz w:val="28"/>
          <w:szCs w:val="28"/>
        </w:rPr>
      </w:pPr>
    </w:p>
    <w:p w14:paraId="50F5B2DC" w14:textId="77777777" w:rsidR="003A3FBA" w:rsidRPr="00153685" w:rsidRDefault="003A3FBA" w:rsidP="003A3FBA">
      <w:pPr>
        <w:rPr>
          <w:rFonts w:ascii="Times New Roman" w:hAnsi="Times New Roman" w:cs="Times New Roman"/>
          <w:sz w:val="28"/>
          <w:szCs w:val="28"/>
        </w:rPr>
      </w:pPr>
      <w:r w:rsidRPr="00153685">
        <w:rPr>
          <w:rFonts w:ascii="Times New Roman" w:hAnsi="Times New Roman" w:cs="Times New Roman"/>
          <w:sz w:val="28"/>
          <w:szCs w:val="28"/>
        </w:rPr>
        <w:t>He’s in total denial</w:t>
      </w:r>
    </w:p>
    <w:p w14:paraId="7CDB8127" w14:textId="77777777" w:rsidR="003A3FBA" w:rsidRDefault="003A3FBA" w:rsidP="003A3FBA"/>
    <w:p w14:paraId="0BF6B034" w14:textId="77777777" w:rsidR="003A3FBA" w:rsidRDefault="003A3FBA" w:rsidP="003A3FBA">
      <w:r>
        <w:rPr>
          <w:i/>
          <w:iCs/>
        </w:rPr>
        <w:t xml:space="preserve">… Is denial a metaphor? </w:t>
      </w:r>
      <w:r>
        <w:t xml:space="preserve">  …</w:t>
      </w:r>
    </w:p>
    <w:p w14:paraId="11D27843" w14:textId="77777777" w:rsidR="003A3FBA" w:rsidRDefault="003A3FBA" w:rsidP="003A3FBA"/>
    <w:p w14:paraId="525C4CC0" w14:textId="77777777" w:rsidR="003A3FBA" w:rsidRDefault="003A3FBA" w:rsidP="003A3FBA">
      <w:r>
        <w:t>… Can anyone think of a context in which being in denial is metaphorical? …</w:t>
      </w:r>
    </w:p>
    <w:p w14:paraId="39F9343F" w14:textId="77777777" w:rsidR="003A3FBA" w:rsidRDefault="003A3FBA" w:rsidP="003A3FBA"/>
    <w:p w14:paraId="28562E34" w14:textId="77777777" w:rsidR="003A3FBA" w:rsidRDefault="003A3FBA" w:rsidP="003A3FBA">
      <w:pPr>
        <w:rPr>
          <w:i/>
          <w:iCs/>
        </w:rPr>
      </w:pPr>
      <w:r>
        <w:rPr>
          <w:i/>
          <w:iCs/>
        </w:rPr>
        <w:t xml:space="preserve"> .. b</w:t>
      </w:r>
      <w:r w:rsidRPr="00990C41">
        <w:rPr>
          <w:i/>
          <w:iCs/>
        </w:rPr>
        <w:t xml:space="preserve">eing </w:t>
      </w:r>
      <w:r>
        <w:rPr>
          <w:i/>
          <w:iCs/>
        </w:rPr>
        <w:t>IN denial? …</w:t>
      </w:r>
    </w:p>
    <w:p w14:paraId="0D374827" w14:textId="77777777" w:rsidR="003A3FBA" w:rsidRDefault="003A3FBA" w:rsidP="003A3FBA">
      <w:pPr>
        <w:rPr>
          <w:i/>
          <w:iCs/>
        </w:rPr>
      </w:pPr>
    </w:p>
    <w:p w14:paraId="1CD7A9AE" w14:textId="77777777" w:rsidR="003A3FBA" w:rsidRDefault="003A3FBA" w:rsidP="003A3FBA">
      <w:r w:rsidRPr="00DF3A91">
        <w:t xml:space="preserve">… that’s right. A lot of metaphors are about creating an idea of geography and position in space and classification and fitting …  I put this in because it is common in psychiatric discourse is about </w:t>
      </w:r>
      <w:r>
        <w:t xml:space="preserve">people being </w:t>
      </w:r>
      <w:r>
        <w:rPr>
          <w:i/>
          <w:iCs/>
        </w:rPr>
        <w:t xml:space="preserve">in </w:t>
      </w:r>
      <w:r>
        <w:t xml:space="preserve">certain states and having to be taken </w:t>
      </w:r>
      <w:r>
        <w:rPr>
          <w:i/>
          <w:iCs/>
        </w:rPr>
        <w:t xml:space="preserve">out </w:t>
      </w:r>
      <w:r>
        <w:t xml:space="preserve"> of them. psychotherapeutic </w:t>
      </w:r>
      <w:r w:rsidRPr="00DF3A91">
        <w:t xml:space="preserve"> discourse</w:t>
      </w:r>
      <w:r>
        <w:t xml:space="preserve">s have a tendency to reify which means to make real – a metaphor. And being in or out of denial is a perfect example of that. </w:t>
      </w:r>
    </w:p>
    <w:p w14:paraId="189543D1" w14:textId="77777777" w:rsidR="003A3FBA" w:rsidRDefault="003A3FBA" w:rsidP="003A3FBA"/>
    <w:p w14:paraId="315766F8" w14:textId="77777777" w:rsidR="003A3FBA" w:rsidRPr="00153685" w:rsidRDefault="003A3FBA" w:rsidP="003A3FBA">
      <w:r w:rsidRPr="00153685">
        <w:rPr>
          <w:rFonts w:ascii="Times New Roman" w:hAnsi="Times New Roman" w:cs="Times New Roman"/>
          <w:sz w:val="28"/>
          <w:szCs w:val="28"/>
        </w:rPr>
        <w:t xml:space="preserve">She thinks she’s like so </w:t>
      </w:r>
      <w:r w:rsidRPr="00153685">
        <w:rPr>
          <w:rFonts w:ascii="Times New Roman" w:hAnsi="Times New Roman" w:cs="Times New Roman"/>
          <w:i/>
          <w:iCs/>
          <w:sz w:val="28"/>
          <w:szCs w:val="28"/>
        </w:rPr>
        <w:t>woke</w:t>
      </w:r>
      <w:r w:rsidRPr="00153685">
        <w:rPr>
          <w:i/>
          <w:iCs/>
        </w:rPr>
        <w:t>?</w:t>
      </w:r>
    </w:p>
    <w:p w14:paraId="0115FADC" w14:textId="77777777" w:rsidR="003A3FBA" w:rsidRDefault="003A3FBA" w:rsidP="003A3FBA"/>
    <w:p w14:paraId="43457754" w14:textId="64562D69" w:rsidR="003A3FBA" w:rsidRDefault="003A3FBA" w:rsidP="003A3FBA">
      <w:r>
        <w:t>The expression comes from the  American civil rights movement and implies  being aware of injustice. But that itself has a history;  the idea of being asleep and woken up and seeing the whole world in its new true form comes from evangelical Christianity. One of the great things about this kind of talk is that there is probably no right or wrong and a permissible  level of ‘making-it-up-</w:t>
      </w:r>
      <w:proofErr w:type="spellStart"/>
      <w:r>
        <w:t>idness</w:t>
      </w:r>
      <w:proofErr w:type="spellEnd"/>
      <w:r>
        <w:t xml:space="preserve"> ’ . So if I tell you that this  probably brings in an idea of civil rights I am simply responding to what this metaphor is telling me</w:t>
      </w:r>
      <w:r w:rsidR="00C633DF">
        <w:t>;</w:t>
      </w:r>
      <w:r>
        <w:t xml:space="preserve"> you may  respond that it is deeper than that and goes back to Plato and being woken up out of a cage and seeing the world more truly – and this goes back to even more ancient discourses about people going into an underworld and coming out and seeing anew for the first time.</w:t>
      </w:r>
    </w:p>
    <w:p w14:paraId="5AFFAE34" w14:textId="77777777" w:rsidR="003A3FBA" w:rsidRDefault="003A3FBA" w:rsidP="003A3FBA"/>
    <w:p w14:paraId="1DCADA48" w14:textId="77777777" w:rsidR="003A3FBA" w:rsidRDefault="003A3FBA" w:rsidP="003A3FBA">
      <w:r>
        <w:t>But I have clearly started at far too simplistic a level here and the issue  is clearly much more complicated.</w:t>
      </w:r>
    </w:p>
    <w:p w14:paraId="0A24CA63" w14:textId="77777777" w:rsidR="003A3FBA" w:rsidRDefault="003A3FBA" w:rsidP="003A3FBA"/>
    <w:p w14:paraId="4074DD5B" w14:textId="77777777" w:rsidR="003A3FBA" w:rsidRDefault="003A3FBA" w:rsidP="003A3FBA">
      <w:r>
        <w:t xml:space="preserve">Let me share an experience I sometimes have where I work in Edinburgh. In Edinburgh there are two principal railway stations, Waverly and Haymarket which only about two minutes down the track. No-one really knows what the point of Haymarket is, but it comes into parlance quite a lot in medicine. One situation might be when someone comes in  and says: ”I have real problems with  my marriage at the moment; it’s really embarrassing but when me and my wife have sex I keep getting off at Haymarket” There is another parallel one which is the opposite: a young woman comes to see the doctor who says: ”by the way, have you given any thought to family planning?” and she replies: “we don’t have to worry about that – he gets off at  Haymarket”. A long used  and incredibly reliable method of  family planning! </w:t>
      </w:r>
    </w:p>
    <w:p w14:paraId="5E5CB809" w14:textId="77777777" w:rsidR="003A3FBA" w:rsidRDefault="003A3FBA" w:rsidP="003A3FBA"/>
    <w:p w14:paraId="260D1227" w14:textId="318E71EE" w:rsidR="003A3FBA" w:rsidRDefault="003A3FBA" w:rsidP="003A3FBA">
      <w:r>
        <w:t xml:space="preserve">A lot of metaphors are highly geographical. Years ago in a different life I was working kind of like a GP in a tiny clinic in Nicaragua. I was having a great time. A  guy came in and said [in Spanish] “Doctor, I’ve got a problem in the </w:t>
      </w:r>
      <w:r w:rsidR="00C633DF">
        <w:t>San Juan River</w:t>
      </w:r>
      <w:r>
        <w:t xml:space="preserve">.”  What could he possibly mean? </w:t>
      </w:r>
      <w:r w:rsidRPr="00B32023">
        <w:t xml:space="preserve">It’s </w:t>
      </w:r>
      <w:r>
        <w:t xml:space="preserve">a metaphor for gonorrhoea. </w:t>
      </w:r>
    </w:p>
    <w:p w14:paraId="5E7E36B0" w14:textId="77777777" w:rsidR="003A3FBA" w:rsidRDefault="003A3FBA" w:rsidP="003A3FBA">
      <w:r>
        <w:t xml:space="preserve">   What I am trying to illustrate is that in the language our patients use to us at the very unsophisticated  level I am talking about they reach for language which is packed full of history, culture, context and meaning which reverberates in our minds in unpredictable and sometimes quite creative ways. Sometimes these can be beneficial but  sometimes they can be quite  harmful. </w:t>
      </w:r>
    </w:p>
    <w:p w14:paraId="2B04D395" w14:textId="77777777" w:rsidR="003A3FBA" w:rsidRDefault="003A3FBA" w:rsidP="003A3FBA"/>
    <w:p w14:paraId="7335C634" w14:textId="77777777" w:rsidR="003A3FBA" w:rsidRDefault="003A3FBA" w:rsidP="003A3FBA"/>
    <w:p w14:paraId="7101B93D" w14:textId="77777777" w:rsidR="003A3FBA" w:rsidRDefault="003A3FBA" w:rsidP="003A3FBA"/>
    <w:p w14:paraId="6A2C5F34" w14:textId="77777777" w:rsidR="003A3FBA" w:rsidRDefault="003A3FBA" w:rsidP="003A3FBA"/>
    <w:p w14:paraId="2FF51D7D" w14:textId="77777777" w:rsidR="003A3FBA" w:rsidRPr="007C769A" w:rsidRDefault="003A3FBA" w:rsidP="003A3FBA">
      <w:pPr>
        <w:pStyle w:val="Default"/>
        <w:suppressAutoHyphens/>
        <w:spacing w:before="0" w:line="288" w:lineRule="auto"/>
        <w:jc w:val="both"/>
        <w:rPr>
          <w:rFonts w:ascii="Arial" w:hAnsi="Arial" w:cs="Arial"/>
          <w:shd w:val="clear" w:color="auto" w:fill="FFFFFF"/>
        </w:rPr>
      </w:pPr>
      <w:r w:rsidRPr="007C769A">
        <w:rPr>
          <w:rFonts w:ascii="Arial" w:hAnsi="Arial" w:cs="Arial"/>
          <w:shd w:val="clear" w:color="auto" w:fill="FFFFFF"/>
        </w:rPr>
        <w:lastRenderedPageBreak/>
        <w:t>Margot and Tam</w:t>
      </w:r>
    </w:p>
    <w:p w14:paraId="69791D7F" w14:textId="77777777" w:rsidR="003A3FBA" w:rsidRDefault="003A3FBA" w:rsidP="003A3FBA">
      <w:pPr>
        <w:pStyle w:val="Default"/>
        <w:suppressAutoHyphens/>
        <w:spacing w:before="0" w:line="288" w:lineRule="auto"/>
        <w:jc w:val="both"/>
        <w:rPr>
          <w:rFonts w:ascii="Arial" w:hAnsi="Arial" w:cs="Arial"/>
          <w:sz w:val="22"/>
          <w:szCs w:val="22"/>
          <w:shd w:val="clear" w:color="auto" w:fill="FFFFFF"/>
        </w:rPr>
      </w:pPr>
    </w:p>
    <w:p w14:paraId="666D9037" w14:textId="77777777" w:rsidR="003A3FBA" w:rsidRPr="008735E1" w:rsidRDefault="003A3FBA" w:rsidP="003A3FBA">
      <w:pPr>
        <w:pStyle w:val="Default"/>
        <w:suppressAutoHyphens/>
        <w:spacing w:before="0" w:line="288" w:lineRule="auto"/>
        <w:jc w:val="both"/>
        <w:rPr>
          <w:rFonts w:ascii="Arial" w:hAnsi="Arial" w:cs="Arial"/>
          <w:sz w:val="22"/>
          <w:szCs w:val="22"/>
          <w:shd w:val="clear" w:color="auto" w:fill="FFFFFF"/>
        </w:rPr>
      </w:pPr>
      <w:r w:rsidRPr="008735E1">
        <w:rPr>
          <w:rFonts w:ascii="Arial" w:hAnsi="Arial" w:cs="Arial"/>
          <w:sz w:val="22"/>
          <w:szCs w:val="22"/>
          <w:shd w:val="clear" w:color="auto" w:fill="FFFFFF"/>
        </w:rPr>
        <w:t>‘”t’s a debt that just gets bigger. Like a bad loan from the happiness bank…”</w:t>
      </w:r>
    </w:p>
    <w:p w14:paraId="14426A38" w14:textId="77777777" w:rsidR="003A3FBA" w:rsidRPr="008735E1" w:rsidRDefault="003A3FBA" w:rsidP="003A3FBA">
      <w:pPr>
        <w:pStyle w:val="Default"/>
        <w:suppressAutoHyphens/>
        <w:spacing w:before="0" w:line="288" w:lineRule="auto"/>
        <w:jc w:val="both"/>
        <w:rPr>
          <w:rFonts w:ascii="Arial" w:hAnsi="Arial" w:cs="Arial"/>
          <w:sz w:val="22"/>
          <w:szCs w:val="22"/>
          <w:shd w:val="clear" w:color="auto" w:fill="FFFFFF"/>
        </w:rPr>
      </w:pPr>
    </w:p>
    <w:p w14:paraId="52F1B0D2" w14:textId="77777777" w:rsidR="003A3FBA" w:rsidRPr="008735E1" w:rsidRDefault="003A3FBA" w:rsidP="003A3FBA">
      <w:pPr>
        <w:pStyle w:val="Default"/>
        <w:suppressAutoHyphens/>
        <w:spacing w:before="0" w:line="288" w:lineRule="auto"/>
        <w:jc w:val="both"/>
        <w:rPr>
          <w:rFonts w:ascii="Arial" w:hAnsi="Arial" w:cs="Arial"/>
          <w:sz w:val="28"/>
          <w:szCs w:val="28"/>
          <w:shd w:val="clear" w:color="auto" w:fill="FFFFFF"/>
        </w:rPr>
      </w:pPr>
      <w:r w:rsidRPr="008735E1">
        <w:rPr>
          <w:rFonts w:ascii="Arial" w:hAnsi="Arial" w:cs="Arial"/>
          <w:sz w:val="22"/>
          <w:szCs w:val="22"/>
          <w:shd w:val="clear" w:color="auto" w:fill="FFFFFF"/>
        </w:rPr>
        <w:t>Today Margot is talking about cocaine. But we’ve had this conversation before: heroin, alcohol lately, fake valium. There are a lot of street drugs around where I work. There are a lot of desperate people</w:t>
      </w:r>
      <w:r w:rsidRPr="008735E1">
        <w:rPr>
          <w:rFonts w:ascii="Arial" w:hAnsi="Arial" w:cs="Arial"/>
          <w:sz w:val="28"/>
          <w:szCs w:val="28"/>
          <w:shd w:val="clear" w:color="auto" w:fill="FFFFFF"/>
        </w:rPr>
        <w:t>.</w:t>
      </w:r>
    </w:p>
    <w:p w14:paraId="1D195743" w14:textId="77777777" w:rsidR="003A3FBA" w:rsidRPr="008735E1" w:rsidRDefault="003A3FBA" w:rsidP="003A3FBA">
      <w:pPr>
        <w:pStyle w:val="Default"/>
        <w:suppressAutoHyphens/>
        <w:spacing w:before="0" w:line="288" w:lineRule="auto"/>
        <w:jc w:val="both"/>
        <w:rPr>
          <w:rFonts w:ascii="Arial" w:hAnsi="Arial" w:cs="Arial"/>
          <w:sz w:val="28"/>
          <w:szCs w:val="28"/>
          <w:shd w:val="clear" w:color="auto" w:fill="FFFFFF"/>
        </w:rPr>
      </w:pPr>
    </w:p>
    <w:p w14:paraId="70355930" w14:textId="77777777" w:rsidR="003A3FBA" w:rsidRDefault="003A3FBA" w:rsidP="003A3FBA">
      <w:pPr>
        <w:pStyle w:val="Default"/>
        <w:suppressAutoHyphens/>
        <w:spacing w:before="0" w:line="288" w:lineRule="auto"/>
        <w:jc w:val="both"/>
        <w:rPr>
          <w:rFonts w:ascii="Arial" w:hAnsi="Arial" w:cs="Arial"/>
          <w:sz w:val="22"/>
          <w:szCs w:val="22"/>
          <w:shd w:val="clear" w:color="auto" w:fill="FFFFFF"/>
        </w:rPr>
      </w:pPr>
      <w:r>
        <w:rPr>
          <w:rFonts w:ascii="Arial" w:hAnsi="Arial" w:cs="Arial"/>
          <w:sz w:val="22"/>
          <w:szCs w:val="22"/>
          <w:shd w:val="clear" w:color="auto" w:fill="FFFFFF"/>
        </w:rPr>
        <w:t>“I</w:t>
      </w:r>
      <w:r w:rsidRPr="007C769A">
        <w:rPr>
          <w:rFonts w:ascii="Arial" w:hAnsi="Arial" w:cs="Arial"/>
          <w:sz w:val="22"/>
          <w:szCs w:val="22"/>
          <w:shd w:val="clear" w:color="auto" w:fill="FFFFFF"/>
        </w:rPr>
        <w:t xml:space="preserve"> start off just to get a wee bump, but then an hour or so later I’m feeling even worse, needing more, then more, and then I’m just chasing my tail. And there’re always folk happy to give you a wee chucky bag when you’re rattling</w:t>
      </w:r>
      <w:r>
        <w:rPr>
          <w:rFonts w:ascii="Arial" w:hAnsi="Arial" w:cs="Arial"/>
          <w:sz w:val="22"/>
          <w:szCs w:val="22"/>
          <w:shd w:val="clear" w:color="auto" w:fill="FFFFFF"/>
        </w:rPr>
        <w:t>”</w:t>
      </w:r>
    </w:p>
    <w:p w14:paraId="49AB7AF3" w14:textId="77777777" w:rsidR="003A3FBA" w:rsidRPr="007C769A" w:rsidRDefault="003A3FBA" w:rsidP="003A3FBA">
      <w:pPr>
        <w:pStyle w:val="Default"/>
        <w:suppressAutoHyphens/>
        <w:spacing w:before="0" w:line="288" w:lineRule="auto"/>
        <w:jc w:val="both"/>
        <w:rPr>
          <w:rFonts w:ascii="Arial" w:hAnsi="Arial" w:cs="Arial"/>
          <w:sz w:val="22"/>
          <w:szCs w:val="22"/>
          <w:shd w:val="clear" w:color="auto" w:fill="FFFFFF"/>
        </w:rPr>
      </w:pPr>
    </w:p>
    <w:p w14:paraId="5298A780" w14:textId="77777777" w:rsidR="003A3FBA" w:rsidRPr="007C769A" w:rsidRDefault="003A3FBA" w:rsidP="003A3FBA">
      <w:pPr>
        <w:pStyle w:val="Default"/>
        <w:suppressAutoHyphens/>
        <w:spacing w:before="0" w:line="288" w:lineRule="auto"/>
        <w:jc w:val="both"/>
        <w:rPr>
          <w:rFonts w:ascii="Arial" w:hAnsi="Arial" w:cs="Arial"/>
          <w:sz w:val="22"/>
          <w:szCs w:val="22"/>
          <w:shd w:val="clear" w:color="auto" w:fill="FFFFFF"/>
        </w:rPr>
      </w:pPr>
      <w:r w:rsidRPr="007C769A">
        <w:rPr>
          <w:rFonts w:ascii="Arial" w:hAnsi="Arial" w:cs="Arial"/>
          <w:sz w:val="22"/>
          <w:szCs w:val="22"/>
          <w:shd w:val="clear" w:color="auto" w:fill="FFFFFF"/>
        </w:rPr>
        <w:t>Margot is thin, wide eyed, shaky, tired, withdrawing. Her eyes plead. For help? In truth, there’s not a lot of help around for Margot. A ‘chucky bag’ is a loan: of heroin, or cocaine, or anything really, for anyone that’s desperate. It’s a pretty common business model. Drug dealers need to keep their clients happy, just like anyone else.</w:t>
      </w:r>
    </w:p>
    <w:p w14:paraId="455EB091" w14:textId="77777777" w:rsidR="003A3FBA" w:rsidRPr="007C769A" w:rsidRDefault="003A3FBA" w:rsidP="003A3FBA">
      <w:pPr>
        <w:pStyle w:val="Default"/>
        <w:suppressAutoHyphens/>
        <w:spacing w:before="0" w:line="288" w:lineRule="auto"/>
        <w:jc w:val="both"/>
        <w:rPr>
          <w:rFonts w:ascii="Arial" w:hAnsi="Arial" w:cs="Arial"/>
          <w:sz w:val="22"/>
          <w:szCs w:val="22"/>
          <w:shd w:val="clear" w:color="auto" w:fill="FFFFFF"/>
        </w:rPr>
      </w:pPr>
    </w:p>
    <w:p w14:paraId="5CA88710" w14:textId="77777777" w:rsidR="003A3FBA" w:rsidRPr="007C769A" w:rsidRDefault="003A3FBA" w:rsidP="003A3FBA">
      <w:pPr>
        <w:pStyle w:val="Default"/>
        <w:suppressAutoHyphens/>
        <w:spacing w:before="0" w:line="288" w:lineRule="auto"/>
        <w:jc w:val="both"/>
        <w:rPr>
          <w:rFonts w:ascii="Arial" w:hAnsi="Arial" w:cs="Arial"/>
          <w:sz w:val="22"/>
          <w:szCs w:val="22"/>
          <w:shd w:val="clear" w:color="auto" w:fill="FFFFFF"/>
        </w:rPr>
      </w:pPr>
      <w:r w:rsidRPr="007C769A">
        <w:rPr>
          <w:rFonts w:ascii="Arial" w:hAnsi="Arial" w:cs="Arial"/>
          <w:sz w:val="22"/>
          <w:szCs w:val="22"/>
          <w:shd w:val="clear" w:color="auto" w:fill="FFFFFF"/>
        </w:rPr>
        <w:t xml:space="preserve">But I liked this line of hers-- the metaphor. I like its power, its flexibility. </w:t>
      </w:r>
    </w:p>
    <w:p w14:paraId="4852493A" w14:textId="77777777" w:rsidR="003A3FBA" w:rsidRPr="007C769A" w:rsidRDefault="003A3FBA" w:rsidP="003A3FBA">
      <w:pPr>
        <w:pStyle w:val="Default"/>
        <w:suppressAutoHyphens/>
        <w:spacing w:before="0" w:line="288" w:lineRule="auto"/>
        <w:jc w:val="both"/>
        <w:rPr>
          <w:rFonts w:ascii="Arial" w:hAnsi="Arial" w:cs="Arial"/>
          <w:sz w:val="22"/>
          <w:szCs w:val="22"/>
          <w:shd w:val="clear" w:color="auto" w:fill="FFFFFF"/>
        </w:rPr>
      </w:pPr>
      <w:r w:rsidRPr="007C769A">
        <w:rPr>
          <w:rFonts w:ascii="Arial" w:hAnsi="Arial" w:cs="Arial"/>
          <w:sz w:val="22"/>
          <w:szCs w:val="22"/>
          <w:shd w:val="clear" w:color="auto" w:fill="FFFFFF"/>
        </w:rPr>
        <w:t xml:space="preserve">I try it out myself, a little later, on another patient. </w:t>
      </w:r>
    </w:p>
    <w:p w14:paraId="17D01CCD" w14:textId="77777777" w:rsidR="003A3FBA" w:rsidRPr="007C769A" w:rsidRDefault="003A3FBA" w:rsidP="003A3FBA">
      <w:pPr>
        <w:pStyle w:val="Default"/>
        <w:suppressAutoHyphens/>
        <w:spacing w:before="0" w:line="288" w:lineRule="auto"/>
        <w:jc w:val="both"/>
        <w:rPr>
          <w:rFonts w:ascii="Arial" w:hAnsi="Arial" w:cs="Arial"/>
          <w:sz w:val="22"/>
          <w:szCs w:val="22"/>
          <w:shd w:val="clear" w:color="auto" w:fill="FFFFFF"/>
        </w:rPr>
      </w:pPr>
    </w:p>
    <w:p w14:paraId="25ED9913" w14:textId="77777777" w:rsidR="003A3FBA" w:rsidRDefault="003A3FBA" w:rsidP="003A3FBA">
      <w:pPr>
        <w:pStyle w:val="Default"/>
        <w:suppressAutoHyphens/>
        <w:spacing w:before="0" w:line="288" w:lineRule="auto"/>
        <w:jc w:val="both"/>
        <w:rPr>
          <w:rFonts w:ascii="Arial" w:hAnsi="Arial" w:cs="Arial"/>
          <w:sz w:val="22"/>
          <w:szCs w:val="22"/>
          <w:shd w:val="clear" w:color="auto" w:fill="FFFFFF"/>
        </w:rPr>
      </w:pPr>
      <w:r w:rsidRPr="007C769A">
        <w:rPr>
          <w:rFonts w:ascii="Arial" w:hAnsi="Arial" w:cs="Arial"/>
          <w:sz w:val="22"/>
          <w:szCs w:val="22"/>
          <w:shd w:val="clear" w:color="auto" w:fill="FFFFFF"/>
        </w:rPr>
        <w:t xml:space="preserve">Slightly different context. Big Tam needs something for his ‘anger management’. Big Tam has issues with alcohol, gambling, cocaine, violence, his past, his future, and his personality. He’s trembling with rage. He’s barely holding it together as he stares hard at me through little pin-hole eyes. He wants me to prescribe him more of the valium that the junior doctor in the ER gave him the other night, to ‘calm him down.’ </w:t>
      </w:r>
    </w:p>
    <w:p w14:paraId="27163503" w14:textId="77777777" w:rsidR="003A3FBA" w:rsidRPr="007C769A" w:rsidRDefault="003A3FBA" w:rsidP="003A3FBA">
      <w:pPr>
        <w:pStyle w:val="Default"/>
        <w:suppressAutoHyphens/>
        <w:spacing w:before="0" w:line="288" w:lineRule="auto"/>
        <w:jc w:val="both"/>
        <w:rPr>
          <w:rFonts w:ascii="Arial" w:hAnsi="Arial" w:cs="Arial"/>
          <w:sz w:val="22"/>
          <w:szCs w:val="22"/>
          <w:shd w:val="clear" w:color="auto" w:fill="FFFFFF"/>
        </w:rPr>
      </w:pPr>
    </w:p>
    <w:p w14:paraId="19FC7608" w14:textId="77777777" w:rsidR="003A3FBA" w:rsidRDefault="003A3FBA" w:rsidP="003A3FBA">
      <w:pPr>
        <w:pStyle w:val="Default"/>
        <w:suppressAutoHyphens/>
        <w:spacing w:before="0" w:line="288" w:lineRule="auto"/>
        <w:jc w:val="both"/>
        <w:rPr>
          <w:rFonts w:ascii="Arial" w:hAnsi="Arial" w:cs="Arial"/>
          <w:sz w:val="22"/>
          <w:szCs w:val="22"/>
          <w:shd w:val="clear" w:color="auto" w:fill="FFFFFF"/>
        </w:rPr>
      </w:pPr>
      <w:r>
        <w:rPr>
          <w:rFonts w:ascii="Arial" w:hAnsi="Arial" w:cs="Arial"/>
          <w:sz w:val="22"/>
          <w:szCs w:val="22"/>
          <w:shd w:val="clear" w:color="auto" w:fill="FFFFFF"/>
        </w:rPr>
        <w:t>“</w:t>
      </w:r>
      <w:r w:rsidRPr="007C769A">
        <w:rPr>
          <w:rFonts w:ascii="Arial" w:hAnsi="Arial" w:cs="Arial"/>
          <w:sz w:val="22"/>
          <w:szCs w:val="22"/>
          <w:shd w:val="clear" w:color="auto" w:fill="FFFFFF"/>
        </w:rPr>
        <w:t>I won’t. I just won’t.</w:t>
      </w:r>
    </w:p>
    <w:p w14:paraId="0548BE64" w14:textId="77777777" w:rsidR="003A3FBA" w:rsidRPr="007C769A" w:rsidRDefault="003A3FBA" w:rsidP="003A3FBA">
      <w:pPr>
        <w:pStyle w:val="Default"/>
        <w:suppressAutoHyphens/>
        <w:spacing w:before="0" w:line="288" w:lineRule="auto"/>
        <w:jc w:val="both"/>
        <w:rPr>
          <w:rFonts w:ascii="Arial" w:hAnsi="Arial" w:cs="Arial"/>
          <w:sz w:val="22"/>
          <w:szCs w:val="22"/>
          <w:shd w:val="clear" w:color="auto" w:fill="FFFFFF"/>
        </w:rPr>
      </w:pPr>
    </w:p>
    <w:p w14:paraId="52BCBF9E" w14:textId="77777777" w:rsidR="003A3FBA" w:rsidRDefault="003A3FBA" w:rsidP="003A3FBA">
      <w:pPr>
        <w:pStyle w:val="Default"/>
        <w:suppressAutoHyphens/>
        <w:spacing w:before="0" w:line="288" w:lineRule="auto"/>
        <w:jc w:val="both"/>
        <w:rPr>
          <w:rFonts w:ascii="Arial" w:hAnsi="Arial" w:cs="Arial"/>
          <w:sz w:val="22"/>
          <w:szCs w:val="22"/>
          <w:shd w:val="clear" w:color="auto" w:fill="FFFFFF"/>
        </w:rPr>
      </w:pPr>
      <w:r>
        <w:rPr>
          <w:rFonts w:ascii="Arial" w:hAnsi="Arial" w:cs="Arial"/>
          <w:sz w:val="22"/>
          <w:szCs w:val="22"/>
          <w:shd w:val="clear" w:color="auto" w:fill="FFFFFF"/>
        </w:rPr>
        <w:t>“</w:t>
      </w:r>
      <w:r w:rsidRPr="007C769A">
        <w:rPr>
          <w:rFonts w:ascii="Arial" w:hAnsi="Arial" w:cs="Arial"/>
          <w:sz w:val="22"/>
          <w:szCs w:val="22"/>
          <w:shd w:val="clear" w:color="auto" w:fill="FFFFFF"/>
        </w:rPr>
        <w:t>Why the F not!?’</w:t>
      </w:r>
      <w:r>
        <w:rPr>
          <w:rFonts w:ascii="Arial" w:hAnsi="Arial" w:cs="Arial"/>
          <w:sz w:val="22"/>
          <w:szCs w:val="22"/>
          <w:shd w:val="clear" w:color="auto" w:fill="FFFFFF"/>
        </w:rPr>
        <w:t>”</w:t>
      </w:r>
    </w:p>
    <w:p w14:paraId="2E100091" w14:textId="77777777" w:rsidR="003A3FBA" w:rsidRPr="007C769A" w:rsidRDefault="003A3FBA" w:rsidP="003A3FBA">
      <w:pPr>
        <w:pStyle w:val="Default"/>
        <w:suppressAutoHyphens/>
        <w:spacing w:before="0" w:line="288" w:lineRule="auto"/>
        <w:jc w:val="both"/>
        <w:rPr>
          <w:rFonts w:ascii="Arial" w:hAnsi="Arial" w:cs="Arial"/>
          <w:sz w:val="22"/>
          <w:szCs w:val="22"/>
          <w:shd w:val="clear" w:color="auto" w:fill="FFFFFF"/>
        </w:rPr>
      </w:pPr>
    </w:p>
    <w:p w14:paraId="36F2914B" w14:textId="77777777" w:rsidR="003A3FBA" w:rsidRDefault="003A3FBA" w:rsidP="003A3FBA">
      <w:pPr>
        <w:pStyle w:val="Default"/>
        <w:suppressAutoHyphens/>
        <w:spacing w:before="0" w:line="288" w:lineRule="auto"/>
        <w:jc w:val="both"/>
        <w:rPr>
          <w:rFonts w:ascii="Arial" w:hAnsi="Arial" w:cs="Arial"/>
          <w:sz w:val="22"/>
          <w:szCs w:val="22"/>
          <w:shd w:val="clear" w:color="auto" w:fill="FFFFFF"/>
        </w:rPr>
      </w:pPr>
      <w:r w:rsidRPr="007C769A">
        <w:rPr>
          <w:rFonts w:ascii="Arial" w:hAnsi="Arial" w:cs="Arial"/>
          <w:sz w:val="22"/>
          <w:szCs w:val="22"/>
          <w:shd w:val="clear" w:color="auto" w:fill="FFFFFF"/>
        </w:rPr>
        <w:t>Tam can be pretty intimidating.</w:t>
      </w:r>
    </w:p>
    <w:p w14:paraId="12BCC330" w14:textId="77777777" w:rsidR="003A3FBA" w:rsidRDefault="003A3FBA" w:rsidP="003A3FBA">
      <w:pPr>
        <w:pStyle w:val="Default"/>
        <w:suppressAutoHyphens/>
        <w:spacing w:before="0" w:line="288" w:lineRule="auto"/>
        <w:jc w:val="both"/>
        <w:rPr>
          <w:rFonts w:ascii="Arial" w:hAnsi="Arial" w:cs="Arial"/>
          <w:sz w:val="22"/>
          <w:szCs w:val="22"/>
          <w:shd w:val="clear" w:color="auto" w:fill="FFFFFF"/>
        </w:rPr>
      </w:pPr>
    </w:p>
    <w:p w14:paraId="6E98D337" w14:textId="77777777" w:rsidR="003A3FBA" w:rsidRDefault="003A3FBA" w:rsidP="003A3FBA">
      <w:pPr>
        <w:pStyle w:val="Default"/>
        <w:suppressAutoHyphens/>
        <w:spacing w:before="0" w:line="288" w:lineRule="auto"/>
        <w:jc w:val="both"/>
        <w:rPr>
          <w:rFonts w:ascii="Arial" w:hAnsi="Arial" w:cs="Arial"/>
          <w:sz w:val="22"/>
          <w:szCs w:val="22"/>
          <w:shd w:val="clear" w:color="auto" w:fill="FFFFFF"/>
        </w:rPr>
      </w:pPr>
      <w:r>
        <w:rPr>
          <w:rFonts w:ascii="Arial" w:hAnsi="Arial" w:cs="Arial"/>
          <w:sz w:val="22"/>
          <w:szCs w:val="22"/>
          <w:shd w:val="clear" w:color="auto" w:fill="FFFFFF"/>
        </w:rPr>
        <w:t>“</w:t>
      </w:r>
      <w:r w:rsidRPr="007C769A">
        <w:rPr>
          <w:rFonts w:ascii="Arial" w:hAnsi="Arial" w:cs="Arial"/>
          <w:sz w:val="22"/>
          <w:szCs w:val="22"/>
          <w:shd w:val="clear" w:color="auto" w:fill="FFFFFF"/>
        </w:rPr>
        <w:t>‘Because valium will make everything worse.</w:t>
      </w:r>
      <w:r>
        <w:rPr>
          <w:rFonts w:ascii="Arial" w:hAnsi="Arial" w:cs="Arial"/>
          <w:sz w:val="22"/>
          <w:szCs w:val="22"/>
          <w:shd w:val="clear" w:color="auto" w:fill="FFFFFF"/>
        </w:rPr>
        <w:t>”</w:t>
      </w:r>
    </w:p>
    <w:p w14:paraId="77EBC975" w14:textId="77777777" w:rsidR="003A3FBA" w:rsidRPr="007C769A" w:rsidRDefault="003A3FBA" w:rsidP="003A3FBA">
      <w:pPr>
        <w:pStyle w:val="Default"/>
        <w:suppressAutoHyphens/>
        <w:spacing w:before="0" w:line="288" w:lineRule="auto"/>
        <w:jc w:val="both"/>
        <w:rPr>
          <w:rFonts w:ascii="Arial" w:hAnsi="Arial" w:cs="Arial"/>
          <w:sz w:val="22"/>
          <w:szCs w:val="22"/>
          <w:shd w:val="clear" w:color="auto" w:fill="FFFFFF"/>
        </w:rPr>
      </w:pPr>
    </w:p>
    <w:p w14:paraId="2B9C7DAC" w14:textId="77777777" w:rsidR="003A3FBA" w:rsidRDefault="003A3FBA" w:rsidP="003A3FBA">
      <w:pPr>
        <w:pStyle w:val="Default"/>
        <w:suppressAutoHyphens/>
        <w:spacing w:before="0" w:line="288" w:lineRule="auto"/>
        <w:jc w:val="both"/>
        <w:rPr>
          <w:rFonts w:ascii="Arial" w:hAnsi="Arial" w:cs="Arial"/>
          <w:sz w:val="22"/>
          <w:szCs w:val="22"/>
          <w:shd w:val="clear" w:color="auto" w:fill="FFFFFF"/>
        </w:rPr>
      </w:pPr>
      <w:r w:rsidRPr="007C769A">
        <w:rPr>
          <w:rFonts w:ascii="Arial" w:hAnsi="Arial" w:cs="Arial"/>
          <w:sz w:val="22"/>
          <w:szCs w:val="22"/>
          <w:shd w:val="clear" w:color="auto" w:fill="FFFFFF"/>
        </w:rPr>
        <w:t>Tam’s getting angry. Think ‘Raging Bull.’ But I have an emergency response button somewhere. Under my desk. I think</w:t>
      </w:r>
      <w:r>
        <w:rPr>
          <w:rFonts w:ascii="Arial" w:hAnsi="Arial" w:cs="Arial"/>
          <w:sz w:val="22"/>
          <w:szCs w:val="22"/>
          <w:shd w:val="clear" w:color="auto" w:fill="FFFFFF"/>
        </w:rPr>
        <w:t>,</w:t>
      </w:r>
    </w:p>
    <w:p w14:paraId="2D8E062E" w14:textId="77777777" w:rsidR="003A3FBA" w:rsidRPr="007C769A" w:rsidRDefault="003A3FBA" w:rsidP="003A3FBA">
      <w:pPr>
        <w:pStyle w:val="Default"/>
        <w:suppressAutoHyphens/>
        <w:spacing w:before="0" w:line="288" w:lineRule="auto"/>
        <w:jc w:val="both"/>
        <w:rPr>
          <w:rFonts w:ascii="Arial" w:hAnsi="Arial" w:cs="Arial"/>
          <w:sz w:val="22"/>
          <w:szCs w:val="22"/>
          <w:shd w:val="clear" w:color="auto" w:fill="FFFFFF"/>
        </w:rPr>
      </w:pPr>
    </w:p>
    <w:p w14:paraId="3C8FCC42" w14:textId="77777777" w:rsidR="003A3FBA" w:rsidRPr="0029690B" w:rsidRDefault="003A3FBA" w:rsidP="003A3FBA">
      <w:pPr>
        <w:pStyle w:val="Default"/>
        <w:suppressAutoHyphens/>
        <w:spacing w:before="0" w:line="288" w:lineRule="auto"/>
        <w:jc w:val="both"/>
        <w:rPr>
          <w:rFonts w:ascii="Arial" w:hAnsi="Arial" w:cs="Arial"/>
          <w:sz w:val="22"/>
          <w:szCs w:val="22"/>
          <w:shd w:val="clear" w:color="auto" w:fill="FFFFFF"/>
        </w:rPr>
      </w:pPr>
      <w:r>
        <w:rPr>
          <w:rFonts w:ascii="Arial" w:hAnsi="Arial" w:cs="Arial"/>
          <w:sz w:val="22"/>
          <w:szCs w:val="22"/>
          <w:shd w:val="clear" w:color="auto" w:fill="FFFFFF"/>
        </w:rPr>
        <w:t>“</w:t>
      </w:r>
      <w:r w:rsidRPr="007C769A">
        <w:rPr>
          <w:rFonts w:ascii="Arial" w:hAnsi="Arial" w:cs="Arial"/>
          <w:sz w:val="22"/>
          <w:szCs w:val="22"/>
          <w:shd w:val="clear" w:color="auto" w:fill="FFFFFF"/>
        </w:rPr>
        <w:t>If I prescribe this for you, it will work, a bit, for about a week. Then you’ll not be able to manage without it. You’ll need more. Then more. Then stopping will be out of the question. The longer you take it, the worse it gets. It’s like…’</w:t>
      </w:r>
      <w:r>
        <w:rPr>
          <w:rFonts w:ascii="Arial" w:hAnsi="Arial" w:cs="Arial"/>
          <w:sz w:val="22"/>
          <w:szCs w:val="22"/>
          <w:shd w:val="clear" w:color="auto" w:fill="FFFFFF"/>
        </w:rPr>
        <w:t xml:space="preserve"> </w:t>
      </w:r>
      <w:r w:rsidRPr="007C769A">
        <w:rPr>
          <w:rFonts w:ascii="Arial" w:hAnsi="Arial" w:cs="Arial"/>
          <w:i/>
          <w:sz w:val="22"/>
          <w:szCs w:val="22"/>
          <w:shd w:val="clear" w:color="auto" w:fill="FFFFFF"/>
        </w:rPr>
        <w:t>Pause</w:t>
      </w:r>
      <w:r>
        <w:rPr>
          <w:rFonts w:ascii="Arial" w:hAnsi="Arial" w:cs="Arial"/>
          <w:i/>
          <w:sz w:val="22"/>
          <w:szCs w:val="22"/>
          <w:shd w:val="clear" w:color="auto" w:fill="FFFFFF"/>
        </w:rPr>
        <w:t>….</w:t>
      </w:r>
      <w:r w:rsidRPr="007C769A">
        <w:rPr>
          <w:rFonts w:ascii="Arial" w:hAnsi="Arial" w:cs="Arial"/>
          <w:i/>
          <w:sz w:val="22"/>
          <w:szCs w:val="22"/>
          <w:shd w:val="clear" w:color="auto" w:fill="FFFFFF"/>
        </w:rPr>
        <w:t xml:space="preserve"> Think</w:t>
      </w:r>
      <w:r>
        <w:rPr>
          <w:rFonts w:ascii="Arial" w:hAnsi="Arial" w:cs="Arial"/>
          <w:i/>
          <w:sz w:val="22"/>
          <w:szCs w:val="22"/>
          <w:shd w:val="clear" w:color="auto" w:fill="FFFFFF"/>
        </w:rPr>
        <w:t>; …</w:t>
      </w:r>
      <w:r w:rsidRPr="007C769A">
        <w:rPr>
          <w:rFonts w:ascii="Arial" w:hAnsi="Arial" w:cs="Arial"/>
          <w:i/>
          <w:sz w:val="22"/>
          <w:szCs w:val="22"/>
          <w:shd w:val="clear" w:color="auto" w:fill="FFFFFF"/>
        </w:rPr>
        <w:t>.</w:t>
      </w:r>
    </w:p>
    <w:p w14:paraId="739BC6A2" w14:textId="77777777" w:rsidR="003A3FBA" w:rsidRDefault="003A3FBA" w:rsidP="003A3FBA">
      <w:pPr>
        <w:pStyle w:val="Default"/>
        <w:suppressAutoHyphens/>
        <w:spacing w:before="0" w:line="288" w:lineRule="auto"/>
        <w:jc w:val="both"/>
        <w:rPr>
          <w:rFonts w:ascii="Arial" w:hAnsi="Arial" w:cs="Arial"/>
          <w:sz w:val="22"/>
          <w:szCs w:val="22"/>
          <w:shd w:val="clear" w:color="auto" w:fill="FFFFFF"/>
        </w:rPr>
      </w:pPr>
      <w:r>
        <w:rPr>
          <w:rFonts w:ascii="Arial" w:hAnsi="Arial" w:cs="Arial"/>
          <w:sz w:val="22"/>
          <w:szCs w:val="22"/>
          <w:shd w:val="clear" w:color="auto" w:fill="FFFFFF"/>
        </w:rPr>
        <w:t>“</w:t>
      </w:r>
      <w:r w:rsidRPr="007C769A">
        <w:rPr>
          <w:rFonts w:ascii="Arial" w:hAnsi="Arial" w:cs="Arial"/>
          <w:sz w:val="22"/>
          <w:szCs w:val="22"/>
          <w:shd w:val="clear" w:color="auto" w:fill="FFFFFF"/>
        </w:rPr>
        <w:t>It’s like a debt. A high interest loan. From the happiness bank…</w:t>
      </w:r>
      <w:r>
        <w:rPr>
          <w:rFonts w:ascii="Arial" w:hAnsi="Arial" w:cs="Arial"/>
          <w:sz w:val="22"/>
          <w:szCs w:val="22"/>
          <w:shd w:val="clear" w:color="auto" w:fill="FFFFFF"/>
        </w:rPr>
        <w:t>”</w:t>
      </w:r>
    </w:p>
    <w:p w14:paraId="3A2019B5" w14:textId="77777777" w:rsidR="003A3FBA" w:rsidRPr="007C769A" w:rsidRDefault="003A3FBA" w:rsidP="003A3FBA">
      <w:pPr>
        <w:pStyle w:val="Default"/>
        <w:suppressAutoHyphens/>
        <w:spacing w:before="0" w:line="288" w:lineRule="auto"/>
        <w:jc w:val="both"/>
        <w:rPr>
          <w:rFonts w:ascii="Arial" w:hAnsi="Arial" w:cs="Arial"/>
          <w:sz w:val="22"/>
          <w:szCs w:val="22"/>
          <w:shd w:val="clear" w:color="auto" w:fill="FFFFFF"/>
        </w:rPr>
      </w:pPr>
    </w:p>
    <w:p w14:paraId="7C86FB1C" w14:textId="77777777" w:rsidR="003A3FBA" w:rsidRDefault="003A3FBA" w:rsidP="003A3FBA">
      <w:pPr>
        <w:pStyle w:val="Default"/>
        <w:suppressAutoHyphens/>
        <w:spacing w:before="0" w:line="288" w:lineRule="auto"/>
        <w:jc w:val="both"/>
        <w:rPr>
          <w:rFonts w:ascii="Arial" w:hAnsi="Arial" w:cs="Arial"/>
          <w:sz w:val="22"/>
          <w:szCs w:val="22"/>
          <w:shd w:val="clear" w:color="auto" w:fill="FFFFFF"/>
        </w:rPr>
      </w:pPr>
      <w:r w:rsidRPr="007C769A">
        <w:rPr>
          <w:rFonts w:ascii="Arial" w:hAnsi="Arial" w:cs="Arial"/>
          <w:sz w:val="22"/>
          <w:szCs w:val="22"/>
          <w:shd w:val="clear" w:color="auto" w:fill="FFFFFF"/>
        </w:rPr>
        <w:t xml:space="preserve">Tam pauses. Tam has been in debt most of his adult life. Gambling, drugs, rent. How could he be otherwise? Tam’s been in and out of prison. Tam knows how men, left wild, use debt </w:t>
      </w:r>
      <w:r w:rsidRPr="007C769A">
        <w:rPr>
          <w:rFonts w:ascii="Arial" w:hAnsi="Arial" w:cs="Arial"/>
          <w:sz w:val="22"/>
          <w:szCs w:val="22"/>
          <w:shd w:val="clear" w:color="auto" w:fill="FFFFFF"/>
        </w:rPr>
        <w:lastRenderedPageBreak/>
        <w:t>to coerce and control. He’ll have done it himself to others, no doubt. But to my absolute surprise Tam responds. Nods a little, still skeptical.</w:t>
      </w:r>
    </w:p>
    <w:p w14:paraId="615C5083" w14:textId="77777777" w:rsidR="003A3FBA" w:rsidRPr="007C769A" w:rsidRDefault="003A3FBA" w:rsidP="003A3FBA">
      <w:pPr>
        <w:pStyle w:val="Default"/>
        <w:suppressAutoHyphens/>
        <w:spacing w:before="0" w:line="288" w:lineRule="auto"/>
        <w:jc w:val="both"/>
        <w:rPr>
          <w:rFonts w:ascii="Arial" w:hAnsi="Arial" w:cs="Arial"/>
          <w:sz w:val="22"/>
          <w:szCs w:val="22"/>
          <w:shd w:val="clear" w:color="auto" w:fill="FFFFFF"/>
        </w:rPr>
      </w:pPr>
    </w:p>
    <w:p w14:paraId="2D89AECC" w14:textId="7FDECDD3" w:rsidR="003A3FBA" w:rsidRDefault="003A3FBA" w:rsidP="003A3FBA">
      <w:pPr>
        <w:pStyle w:val="Default"/>
        <w:suppressAutoHyphens/>
        <w:spacing w:before="0" w:line="288" w:lineRule="auto"/>
        <w:jc w:val="both"/>
        <w:rPr>
          <w:rFonts w:ascii="Arial" w:hAnsi="Arial" w:cs="Arial"/>
          <w:sz w:val="22"/>
          <w:szCs w:val="22"/>
          <w:shd w:val="clear" w:color="auto" w:fill="FFFFFF"/>
        </w:rPr>
      </w:pPr>
      <w:r w:rsidRPr="007C769A">
        <w:rPr>
          <w:rFonts w:ascii="Arial" w:hAnsi="Arial" w:cs="Arial"/>
          <w:sz w:val="22"/>
          <w:szCs w:val="22"/>
          <w:shd w:val="clear" w:color="auto" w:fill="FFFFFF"/>
        </w:rPr>
        <w:t xml:space="preserve">‘So what </w:t>
      </w:r>
      <w:r w:rsidRPr="007C769A">
        <w:rPr>
          <w:rFonts w:ascii="Arial" w:hAnsi="Arial" w:cs="Arial"/>
          <w:i/>
          <w:sz w:val="22"/>
          <w:szCs w:val="22"/>
          <w:shd w:val="clear" w:color="auto" w:fill="FFFFFF"/>
        </w:rPr>
        <w:t xml:space="preserve">can </w:t>
      </w:r>
      <w:r w:rsidRPr="007C769A">
        <w:rPr>
          <w:rFonts w:ascii="Arial" w:hAnsi="Arial" w:cs="Arial"/>
          <w:sz w:val="22"/>
          <w:szCs w:val="22"/>
          <w:shd w:val="clear" w:color="auto" w:fill="FFFFFF"/>
        </w:rPr>
        <w:t xml:space="preserve">you do for me Doc?’ </w:t>
      </w:r>
    </w:p>
    <w:p w14:paraId="218B129D" w14:textId="77777777" w:rsidR="003A3FBA" w:rsidRPr="007C769A" w:rsidRDefault="003A3FBA" w:rsidP="003A3FBA">
      <w:pPr>
        <w:pStyle w:val="Default"/>
        <w:suppressAutoHyphens/>
        <w:spacing w:before="0" w:line="288" w:lineRule="auto"/>
        <w:jc w:val="both"/>
        <w:rPr>
          <w:rFonts w:ascii="Arial" w:hAnsi="Arial" w:cs="Arial"/>
          <w:sz w:val="22"/>
          <w:szCs w:val="22"/>
          <w:shd w:val="clear" w:color="auto" w:fill="FFFFFF"/>
        </w:rPr>
      </w:pPr>
    </w:p>
    <w:p w14:paraId="16038F98" w14:textId="40B57A4C" w:rsidR="003A3FBA" w:rsidRPr="007C769A" w:rsidRDefault="003A3FBA" w:rsidP="003A3FBA">
      <w:pPr>
        <w:pStyle w:val="Default"/>
        <w:suppressAutoHyphens/>
        <w:spacing w:before="0" w:line="288" w:lineRule="auto"/>
        <w:jc w:val="both"/>
        <w:rPr>
          <w:rFonts w:ascii="Arial" w:hAnsi="Arial" w:cs="Arial"/>
          <w:sz w:val="22"/>
          <w:szCs w:val="22"/>
          <w:shd w:val="clear" w:color="auto" w:fill="FFFFFF"/>
        </w:rPr>
      </w:pPr>
      <w:r w:rsidRPr="007C769A">
        <w:rPr>
          <w:rFonts w:ascii="Arial" w:hAnsi="Arial" w:cs="Arial"/>
          <w:i/>
          <w:sz w:val="22"/>
          <w:szCs w:val="22"/>
          <w:shd w:val="clear" w:color="auto" w:fill="FFFFFF"/>
        </w:rPr>
        <w:t>Now for the hard part</w:t>
      </w:r>
      <w:r w:rsidR="00C633DF">
        <w:rPr>
          <w:rFonts w:ascii="Arial" w:hAnsi="Arial" w:cs="Arial"/>
          <w:i/>
          <w:sz w:val="22"/>
          <w:szCs w:val="22"/>
          <w:shd w:val="clear" w:color="auto" w:fill="FFFFFF"/>
        </w:rPr>
        <w:t>,</w:t>
      </w:r>
      <w:r w:rsidRPr="007C769A">
        <w:rPr>
          <w:rFonts w:ascii="Arial" w:hAnsi="Arial" w:cs="Arial"/>
          <w:i/>
          <w:sz w:val="22"/>
          <w:szCs w:val="22"/>
          <w:shd w:val="clear" w:color="auto" w:fill="FFFFFF"/>
        </w:rPr>
        <w:t xml:space="preserve"> </w:t>
      </w:r>
      <w:r w:rsidRPr="007C769A">
        <w:rPr>
          <w:rFonts w:ascii="Arial" w:hAnsi="Arial" w:cs="Arial"/>
          <w:sz w:val="22"/>
          <w:szCs w:val="22"/>
          <w:shd w:val="clear" w:color="auto" w:fill="FFFFFF"/>
        </w:rPr>
        <w:t>I think.</w:t>
      </w:r>
    </w:p>
    <w:p w14:paraId="21A878A3" w14:textId="77777777" w:rsidR="003A3FBA" w:rsidRPr="007C769A" w:rsidRDefault="003A3FBA" w:rsidP="003A3FBA">
      <w:pPr>
        <w:pStyle w:val="Default"/>
        <w:suppressAutoHyphens/>
        <w:spacing w:before="0" w:line="288" w:lineRule="auto"/>
        <w:rPr>
          <w:rFonts w:ascii="Times New Roman" w:hAnsi="Times New Roman"/>
          <w:sz w:val="28"/>
          <w:szCs w:val="28"/>
          <w:shd w:val="clear" w:color="auto" w:fill="FFFFFF"/>
        </w:rPr>
      </w:pPr>
    </w:p>
    <w:p w14:paraId="5728C474" w14:textId="77777777" w:rsidR="003A3FBA" w:rsidRDefault="003A3FBA" w:rsidP="003A3FBA">
      <w:r>
        <w:t xml:space="preserve">I didn’t know that this metaphor was going to land in the way that it did, because I didn’t know much about  Tam’s context. I took a bit of a gamble. Metaphors have structure, </w:t>
      </w:r>
    </w:p>
    <w:p w14:paraId="52057BAB" w14:textId="6F55C75B" w:rsidR="003A3FBA" w:rsidRDefault="003A3FBA" w:rsidP="003A3FBA">
      <w:r>
        <w:t xml:space="preserve">so let’s unpack this one a wee bit. It’s the idea that happiness bought with cocaine, which you might call the tenor of the metaphor, is like something in a completely different conceptual domain. It’s like a debt, which the vehicle of the metaphor.  But something is connecting these two domains which you might call the ground of the metaphor, which is that which connects the tenor with the vehicle. In Tam’s case it is because a debt which is something that needs to be paid back and is going to trap him and make everything worse. It reminds him of hatred and anger and  prison, a place he never wants  to be again.  The ground of a metaphor is only partially known to both people, so it is an inherently unstable and  unpredictable kind of sign. </w:t>
      </w:r>
    </w:p>
    <w:p w14:paraId="48CDE259" w14:textId="1D714694" w:rsidR="003A3FBA" w:rsidRDefault="003A3FBA" w:rsidP="003A3FBA"/>
    <w:p w14:paraId="1DAD51DE" w14:textId="00AC58D7" w:rsidR="003A3FBA" w:rsidRPr="003A3FBA" w:rsidRDefault="003A3FBA" w:rsidP="003A3FBA">
      <w:pPr>
        <w:rPr>
          <w:sz w:val="24"/>
          <w:szCs w:val="24"/>
        </w:rPr>
      </w:pPr>
      <w:r w:rsidRPr="003A3FBA">
        <w:rPr>
          <w:sz w:val="24"/>
          <w:szCs w:val="24"/>
        </w:rPr>
        <w:t>Metaphor and poetry</w:t>
      </w:r>
    </w:p>
    <w:p w14:paraId="65F34EE4" w14:textId="77777777" w:rsidR="003A3FBA" w:rsidRDefault="003A3FBA" w:rsidP="003A3FBA"/>
    <w:p w14:paraId="42266322" w14:textId="34A0FC7E" w:rsidR="003A3FBA" w:rsidRDefault="003A3FBA" w:rsidP="003A3FBA">
      <w:r>
        <w:t xml:space="preserve">Most metaphors  except within informal speech can go much further than that. This has been a fantastic few days but the one thing I have missed is a poetry appreciation session! This is Shakespeare’s Sonnet 18. The set-up is this: It‘s about 1600 and you are a woman in your fifties and you have a son who is about 25. He is a  beautiful young man and all the other women are trying to get their daughters married to him. But all your son seems interested in doing is hanging out with artists and poets, playing cards and fencing and writing poetry. Then  she gets this brilliant idea: you hire this older poet who has a reputation and commission him to write some poems to my son to persuade him to get married and have children. So the poet wrote 17 ditch water dull sonnets which say in  essence ‘you are so lovely you need to get married and  have children who will carry your loveliness into the future’  What could go wrong with this plan? But what  has gone wrong becomes terribly evident in sonnet 18 when this older, inappropriate slightly bald poet writes: </w:t>
      </w:r>
    </w:p>
    <w:p w14:paraId="55B5F52E" w14:textId="77777777" w:rsidR="003A3FBA" w:rsidRDefault="003A3FBA" w:rsidP="003A3FBA"/>
    <w:p w14:paraId="408BB9C8" w14:textId="77777777" w:rsidR="003A3FBA" w:rsidRPr="00E647F2" w:rsidRDefault="003A3FBA" w:rsidP="003A3FBA">
      <w:pPr>
        <w:shd w:val="clear" w:color="auto" w:fill="FFFFFF"/>
        <w:ind w:firstLine="851"/>
        <w:textAlignment w:val="baseline"/>
        <w:rPr>
          <w:rFonts w:asciiTheme="minorHAnsi" w:eastAsia="Times New Roman" w:hAnsiTheme="minorHAnsi" w:cstheme="minorHAnsi"/>
          <w:color w:val="000000"/>
          <w:sz w:val="24"/>
          <w:szCs w:val="24"/>
          <w:lang w:eastAsia="en-GB"/>
        </w:rPr>
      </w:pPr>
      <w:r w:rsidRPr="00E647F2">
        <w:rPr>
          <w:rFonts w:asciiTheme="minorHAnsi" w:eastAsia="Times New Roman" w:hAnsiTheme="minorHAnsi" w:cstheme="minorHAnsi"/>
          <w:color w:val="000000"/>
          <w:sz w:val="24"/>
          <w:szCs w:val="24"/>
          <w:lang w:eastAsia="en-GB"/>
        </w:rPr>
        <w:t>Shall I compare thee to a summer’s day?</w:t>
      </w:r>
    </w:p>
    <w:p w14:paraId="4B62FFDA" w14:textId="77777777" w:rsidR="003A3FBA" w:rsidRPr="00E647F2" w:rsidRDefault="003A3FBA" w:rsidP="003A3FBA">
      <w:pPr>
        <w:shd w:val="clear" w:color="auto" w:fill="FFFFFF"/>
        <w:ind w:firstLine="851"/>
        <w:textAlignment w:val="baseline"/>
        <w:rPr>
          <w:rFonts w:asciiTheme="minorHAnsi" w:eastAsia="Times New Roman" w:hAnsiTheme="minorHAnsi" w:cstheme="minorHAnsi"/>
          <w:color w:val="000000"/>
          <w:sz w:val="24"/>
          <w:szCs w:val="24"/>
          <w:lang w:eastAsia="en-GB"/>
        </w:rPr>
      </w:pPr>
      <w:r w:rsidRPr="00E647F2">
        <w:rPr>
          <w:rFonts w:asciiTheme="minorHAnsi" w:eastAsia="Times New Roman" w:hAnsiTheme="minorHAnsi" w:cstheme="minorHAnsi"/>
          <w:color w:val="000000"/>
          <w:sz w:val="24"/>
          <w:szCs w:val="24"/>
          <w:lang w:eastAsia="en-GB"/>
        </w:rPr>
        <w:t>Thou art more lovely and more temperate:</w:t>
      </w:r>
    </w:p>
    <w:p w14:paraId="2FFE3200" w14:textId="77777777" w:rsidR="003A3FBA" w:rsidRPr="00E647F2" w:rsidRDefault="003A3FBA" w:rsidP="003A3FBA">
      <w:pPr>
        <w:shd w:val="clear" w:color="auto" w:fill="FFFFFF"/>
        <w:ind w:firstLine="851"/>
        <w:textAlignment w:val="baseline"/>
        <w:rPr>
          <w:rFonts w:asciiTheme="minorHAnsi" w:eastAsia="Times New Roman" w:hAnsiTheme="minorHAnsi" w:cstheme="minorHAnsi"/>
          <w:color w:val="000000"/>
          <w:sz w:val="24"/>
          <w:szCs w:val="24"/>
          <w:lang w:eastAsia="en-GB"/>
        </w:rPr>
      </w:pPr>
      <w:r w:rsidRPr="00E647F2">
        <w:rPr>
          <w:rFonts w:asciiTheme="minorHAnsi" w:eastAsia="Times New Roman" w:hAnsiTheme="minorHAnsi" w:cstheme="minorHAnsi"/>
          <w:color w:val="000000"/>
          <w:sz w:val="24"/>
          <w:szCs w:val="24"/>
          <w:lang w:eastAsia="en-GB"/>
        </w:rPr>
        <w:t>Rough winds do shake the darling buds of May,</w:t>
      </w:r>
    </w:p>
    <w:p w14:paraId="45D101BE" w14:textId="77777777" w:rsidR="003A3FBA" w:rsidRPr="00E647F2" w:rsidRDefault="003A3FBA" w:rsidP="003A3FBA">
      <w:pPr>
        <w:shd w:val="clear" w:color="auto" w:fill="FFFFFF"/>
        <w:ind w:firstLine="851"/>
        <w:textAlignment w:val="baseline"/>
        <w:rPr>
          <w:rFonts w:asciiTheme="minorHAnsi" w:eastAsia="Times New Roman" w:hAnsiTheme="minorHAnsi" w:cstheme="minorHAnsi"/>
          <w:color w:val="000000"/>
          <w:sz w:val="24"/>
          <w:szCs w:val="24"/>
          <w:lang w:eastAsia="en-GB"/>
        </w:rPr>
      </w:pPr>
      <w:r w:rsidRPr="00E647F2">
        <w:rPr>
          <w:rFonts w:asciiTheme="minorHAnsi" w:eastAsia="Times New Roman" w:hAnsiTheme="minorHAnsi" w:cstheme="minorHAnsi"/>
          <w:color w:val="000000"/>
          <w:sz w:val="24"/>
          <w:szCs w:val="24"/>
          <w:lang w:eastAsia="en-GB"/>
        </w:rPr>
        <w:t>And summer’s lease hath all too short a date;</w:t>
      </w:r>
    </w:p>
    <w:p w14:paraId="7E3CA465" w14:textId="77777777" w:rsidR="003A3FBA" w:rsidRPr="00E647F2" w:rsidRDefault="003A3FBA" w:rsidP="003A3FBA">
      <w:pPr>
        <w:shd w:val="clear" w:color="auto" w:fill="FFFFFF"/>
        <w:ind w:firstLine="851"/>
        <w:textAlignment w:val="baseline"/>
        <w:rPr>
          <w:rFonts w:asciiTheme="minorHAnsi" w:eastAsia="Times New Roman" w:hAnsiTheme="minorHAnsi" w:cstheme="minorHAnsi"/>
          <w:color w:val="000000"/>
          <w:sz w:val="24"/>
          <w:szCs w:val="24"/>
          <w:lang w:eastAsia="en-GB"/>
        </w:rPr>
      </w:pPr>
      <w:r w:rsidRPr="00E647F2">
        <w:rPr>
          <w:rFonts w:asciiTheme="minorHAnsi" w:eastAsia="Times New Roman" w:hAnsiTheme="minorHAnsi" w:cstheme="minorHAnsi"/>
          <w:color w:val="000000"/>
          <w:sz w:val="24"/>
          <w:szCs w:val="24"/>
          <w:lang w:eastAsia="en-GB"/>
        </w:rPr>
        <w:t>Sometime too hot the eye of heaven shines,</w:t>
      </w:r>
    </w:p>
    <w:p w14:paraId="777BB6BE" w14:textId="77777777" w:rsidR="003A3FBA" w:rsidRPr="00E647F2" w:rsidRDefault="003A3FBA" w:rsidP="003A3FBA">
      <w:pPr>
        <w:shd w:val="clear" w:color="auto" w:fill="FFFFFF"/>
        <w:ind w:firstLine="851"/>
        <w:textAlignment w:val="baseline"/>
        <w:rPr>
          <w:rFonts w:asciiTheme="minorHAnsi" w:eastAsia="Times New Roman" w:hAnsiTheme="minorHAnsi" w:cstheme="minorHAnsi"/>
          <w:color w:val="000000"/>
          <w:sz w:val="24"/>
          <w:szCs w:val="24"/>
          <w:lang w:eastAsia="en-GB"/>
        </w:rPr>
      </w:pPr>
      <w:r w:rsidRPr="00E647F2">
        <w:rPr>
          <w:rFonts w:asciiTheme="minorHAnsi" w:eastAsia="Times New Roman" w:hAnsiTheme="minorHAnsi" w:cstheme="minorHAnsi"/>
          <w:color w:val="000000"/>
          <w:sz w:val="24"/>
          <w:szCs w:val="24"/>
          <w:lang w:eastAsia="en-GB"/>
        </w:rPr>
        <w:t xml:space="preserve">And often is his gold complexion </w:t>
      </w:r>
      <w:proofErr w:type="spellStart"/>
      <w:r w:rsidRPr="00E647F2">
        <w:rPr>
          <w:rFonts w:asciiTheme="minorHAnsi" w:eastAsia="Times New Roman" w:hAnsiTheme="minorHAnsi" w:cstheme="minorHAnsi"/>
          <w:color w:val="000000"/>
          <w:sz w:val="24"/>
          <w:szCs w:val="24"/>
          <w:lang w:eastAsia="en-GB"/>
        </w:rPr>
        <w:t>dimm'd</w:t>
      </w:r>
      <w:proofErr w:type="spellEnd"/>
      <w:r w:rsidRPr="00E647F2">
        <w:rPr>
          <w:rFonts w:asciiTheme="minorHAnsi" w:eastAsia="Times New Roman" w:hAnsiTheme="minorHAnsi" w:cstheme="minorHAnsi"/>
          <w:color w:val="000000"/>
          <w:sz w:val="24"/>
          <w:szCs w:val="24"/>
          <w:lang w:eastAsia="en-GB"/>
        </w:rPr>
        <w:t>;</w:t>
      </w:r>
    </w:p>
    <w:p w14:paraId="601E8132" w14:textId="77777777" w:rsidR="003A3FBA" w:rsidRPr="00E647F2" w:rsidRDefault="003A3FBA" w:rsidP="003A3FBA">
      <w:pPr>
        <w:shd w:val="clear" w:color="auto" w:fill="FFFFFF"/>
        <w:ind w:firstLine="851"/>
        <w:textAlignment w:val="baseline"/>
        <w:rPr>
          <w:rFonts w:asciiTheme="minorHAnsi" w:eastAsia="Times New Roman" w:hAnsiTheme="minorHAnsi" w:cstheme="minorHAnsi"/>
          <w:color w:val="000000"/>
          <w:sz w:val="24"/>
          <w:szCs w:val="24"/>
          <w:lang w:eastAsia="en-GB"/>
        </w:rPr>
      </w:pPr>
      <w:r w:rsidRPr="00E647F2">
        <w:rPr>
          <w:rFonts w:asciiTheme="minorHAnsi" w:eastAsia="Times New Roman" w:hAnsiTheme="minorHAnsi" w:cstheme="minorHAnsi"/>
          <w:color w:val="000000"/>
          <w:sz w:val="24"/>
          <w:szCs w:val="24"/>
          <w:lang w:eastAsia="en-GB"/>
        </w:rPr>
        <w:t>And every fair from fair sometime declines,</w:t>
      </w:r>
    </w:p>
    <w:p w14:paraId="0D4F43D8" w14:textId="77777777" w:rsidR="003A3FBA" w:rsidRPr="00E647F2" w:rsidRDefault="003A3FBA" w:rsidP="003A3FBA">
      <w:pPr>
        <w:shd w:val="clear" w:color="auto" w:fill="FFFFFF"/>
        <w:ind w:firstLine="851"/>
        <w:textAlignment w:val="baseline"/>
        <w:rPr>
          <w:rFonts w:asciiTheme="minorHAnsi" w:eastAsia="Times New Roman" w:hAnsiTheme="minorHAnsi" w:cstheme="minorHAnsi"/>
          <w:color w:val="000000"/>
          <w:sz w:val="24"/>
          <w:szCs w:val="24"/>
          <w:lang w:eastAsia="en-GB"/>
        </w:rPr>
      </w:pPr>
      <w:r w:rsidRPr="00E647F2">
        <w:rPr>
          <w:rFonts w:asciiTheme="minorHAnsi" w:eastAsia="Times New Roman" w:hAnsiTheme="minorHAnsi" w:cstheme="minorHAnsi"/>
          <w:color w:val="000000"/>
          <w:sz w:val="24"/>
          <w:szCs w:val="24"/>
          <w:lang w:eastAsia="en-GB"/>
        </w:rPr>
        <w:t xml:space="preserve">By chance or nature’s changing course </w:t>
      </w:r>
      <w:proofErr w:type="spellStart"/>
      <w:r w:rsidRPr="00E647F2">
        <w:rPr>
          <w:rFonts w:asciiTheme="minorHAnsi" w:eastAsia="Times New Roman" w:hAnsiTheme="minorHAnsi" w:cstheme="minorHAnsi"/>
          <w:color w:val="000000"/>
          <w:sz w:val="24"/>
          <w:szCs w:val="24"/>
          <w:lang w:eastAsia="en-GB"/>
        </w:rPr>
        <w:t>untrimm'd</w:t>
      </w:r>
      <w:proofErr w:type="spellEnd"/>
      <w:r w:rsidRPr="00E647F2">
        <w:rPr>
          <w:rFonts w:asciiTheme="minorHAnsi" w:eastAsia="Times New Roman" w:hAnsiTheme="minorHAnsi" w:cstheme="minorHAnsi"/>
          <w:color w:val="000000"/>
          <w:sz w:val="24"/>
          <w:szCs w:val="24"/>
          <w:lang w:eastAsia="en-GB"/>
        </w:rPr>
        <w:t>;</w:t>
      </w:r>
    </w:p>
    <w:p w14:paraId="34EA5F6E" w14:textId="77777777" w:rsidR="003A3FBA" w:rsidRPr="00E647F2" w:rsidRDefault="003A3FBA" w:rsidP="003A3FBA">
      <w:pPr>
        <w:shd w:val="clear" w:color="auto" w:fill="FFFFFF"/>
        <w:ind w:firstLine="851"/>
        <w:textAlignment w:val="baseline"/>
        <w:rPr>
          <w:rFonts w:asciiTheme="minorHAnsi" w:eastAsia="Times New Roman" w:hAnsiTheme="minorHAnsi" w:cstheme="minorHAnsi"/>
          <w:color w:val="000000"/>
          <w:sz w:val="24"/>
          <w:szCs w:val="24"/>
          <w:lang w:eastAsia="en-GB"/>
        </w:rPr>
      </w:pPr>
      <w:r w:rsidRPr="00E647F2">
        <w:rPr>
          <w:rFonts w:asciiTheme="minorHAnsi" w:eastAsia="Times New Roman" w:hAnsiTheme="minorHAnsi" w:cstheme="minorHAnsi"/>
          <w:color w:val="000000"/>
          <w:sz w:val="24"/>
          <w:szCs w:val="24"/>
          <w:lang w:eastAsia="en-GB"/>
        </w:rPr>
        <w:t>But thy eternal summer shall not fade,</w:t>
      </w:r>
    </w:p>
    <w:p w14:paraId="1E5BCE03" w14:textId="77777777" w:rsidR="003A3FBA" w:rsidRPr="00E647F2" w:rsidRDefault="003A3FBA" w:rsidP="003A3FBA">
      <w:pPr>
        <w:shd w:val="clear" w:color="auto" w:fill="FFFFFF"/>
        <w:ind w:firstLine="851"/>
        <w:textAlignment w:val="baseline"/>
        <w:rPr>
          <w:rFonts w:asciiTheme="minorHAnsi" w:eastAsia="Times New Roman" w:hAnsiTheme="minorHAnsi" w:cstheme="minorHAnsi"/>
          <w:color w:val="000000"/>
          <w:sz w:val="24"/>
          <w:szCs w:val="24"/>
          <w:lang w:eastAsia="en-GB"/>
        </w:rPr>
      </w:pPr>
      <w:r w:rsidRPr="00E647F2">
        <w:rPr>
          <w:rFonts w:asciiTheme="minorHAnsi" w:eastAsia="Times New Roman" w:hAnsiTheme="minorHAnsi" w:cstheme="minorHAnsi"/>
          <w:color w:val="000000"/>
          <w:sz w:val="24"/>
          <w:szCs w:val="24"/>
          <w:lang w:eastAsia="en-GB"/>
        </w:rPr>
        <w:t xml:space="preserve">Nor lose possession of that fair thou </w:t>
      </w:r>
      <w:proofErr w:type="spellStart"/>
      <w:r w:rsidRPr="00E647F2">
        <w:rPr>
          <w:rFonts w:asciiTheme="minorHAnsi" w:eastAsia="Times New Roman" w:hAnsiTheme="minorHAnsi" w:cstheme="minorHAnsi"/>
          <w:color w:val="000000"/>
          <w:sz w:val="24"/>
          <w:szCs w:val="24"/>
          <w:lang w:eastAsia="en-GB"/>
        </w:rPr>
        <w:t>ow’st</w:t>
      </w:r>
      <w:proofErr w:type="spellEnd"/>
      <w:r w:rsidRPr="00E647F2">
        <w:rPr>
          <w:rFonts w:asciiTheme="minorHAnsi" w:eastAsia="Times New Roman" w:hAnsiTheme="minorHAnsi" w:cstheme="minorHAnsi"/>
          <w:color w:val="000000"/>
          <w:sz w:val="24"/>
          <w:szCs w:val="24"/>
          <w:lang w:eastAsia="en-GB"/>
        </w:rPr>
        <w:t>;</w:t>
      </w:r>
    </w:p>
    <w:p w14:paraId="42FB14C4" w14:textId="77777777" w:rsidR="003A3FBA" w:rsidRPr="00E647F2" w:rsidRDefault="003A3FBA" w:rsidP="003A3FBA">
      <w:pPr>
        <w:shd w:val="clear" w:color="auto" w:fill="FFFFFF"/>
        <w:ind w:firstLine="851"/>
        <w:textAlignment w:val="baseline"/>
        <w:rPr>
          <w:rFonts w:asciiTheme="minorHAnsi" w:eastAsia="Times New Roman" w:hAnsiTheme="minorHAnsi" w:cstheme="minorHAnsi"/>
          <w:color w:val="000000"/>
          <w:sz w:val="24"/>
          <w:szCs w:val="24"/>
          <w:lang w:eastAsia="en-GB"/>
        </w:rPr>
      </w:pPr>
      <w:r w:rsidRPr="00E647F2">
        <w:rPr>
          <w:rFonts w:asciiTheme="minorHAnsi" w:eastAsia="Times New Roman" w:hAnsiTheme="minorHAnsi" w:cstheme="minorHAnsi"/>
          <w:color w:val="000000"/>
          <w:sz w:val="24"/>
          <w:szCs w:val="24"/>
          <w:lang w:eastAsia="en-GB"/>
        </w:rPr>
        <w:t xml:space="preserve">Nor shall death brag thou </w:t>
      </w:r>
      <w:proofErr w:type="spellStart"/>
      <w:r w:rsidRPr="00E647F2">
        <w:rPr>
          <w:rFonts w:asciiTheme="minorHAnsi" w:eastAsia="Times New Roman" w:hAnsiTheme="minorHAnsi" w:cstheme="minorHAnsi"/>
          <w:color w:val="000000"/>
          <w:sz w:val="24"/>
          <w:szCs w:val="24"/>
          <w:lang w:eastAsia="en-GB"/>
        </w:rPr>
        <w:t>wander’st</w:t>
      </w:r>
      <w:proofErr w:type="spellEnd"/>
      <w:r w:rsidRPr="00E647F2">
        <w:rPr>
          <w:rFonts w:asciiTheme="minorHAnsi" w:eastAsia="Times New Roman" w:hAnsiTheme="minorHAnsi" w:cstheme="minorHAnsi"/>
          <w:color w:val="000000"/>
          <w:sz w:val="24"/>
          <w:szCs w:val="24"/>
          <w:lang w:eastAsia="en-GB"/>
        </w:rPr>
        <w:t xml:space="preserve"> in his shade,</w:t>
      </w:r>
    </w:p>
    <w:p w14:paraId="35588E94" w14:textId="77777777" w:rsidR="003A3FBA" w:rsidRPr="00E647F2" w:rsidRDefault="003A3FBA" w:rsidP="003A3FBA">
      <w:pPr>
        <w:shd w:val="clear" w:color="auto" w:fill="FFFFFF"/>
        <w:ind w:firstLine="851"/>
        <w:textAlignment w:val="baseline"/>
        <w:rPr>
          <w:rFonts w:asciiTheme="minorHAnsi" w:eastAsia="Times New Roman" w:hAnsiTheme="minorHAnsi" w:cstheme="minorHAnsi"/>
          <w:color w:val="000000"/>
          <w:sz w:val="24"/>
          <w:szCs w:val="24"/>
          <w:lang w:eastAsia="en-GB"/>
        </w:rPr>
      </w:pPr>
      <w:r w:rsidRPr="00E647F2">
        <w:rPr>
          <w:rFonts w:asciiTheme="minorHAnsi" w:eastAsia="Times New Roman" w:hAnsiTheme="minorHAnsi" w:cstheme="minorHAnsi"/>
          <w:color w:val="000000"/>
          <w:sz w:val="24"/>
          <w:szCs w:val="24"/>
          <w:lang w:eastAsia="en-GB"/>
        </w:rPr>
        <w:t xml:space="preserve">When in eternal lines to time thou </w:t>
      </w:r>
      <w:proofErr w:type="spellStart"/>
      <w:r w:rsidRPr="00E647F2">
        <w:rPr>
          <w:rFonts w:asciiTheme="minorHAnsi" w:eastAsia="Times New Roman" w:hAnsiTheme="minorHAnsi" w:cstheme="minorHAnsi"/>
          <w:color w:val="000000"/>
          <w:sz w:val="24"/>
          <w:szCs w:val="24"/>
          <w:lang w:eastAsia="en-GB"/>
        </w:rPr>
        <w:t>grow’st</w:t>
      </w:r>
      <w:proofErr w:type="spellEnd"/>
      <w:r w:rsidRPr="00E647F2">
        <w:rPr>
          <w:rFonts w:asciiTheme="minorHAnsi" w:eastAsia="Times New Roman" w:hAnsiTheme="minorHAnsi" w:cstheme="minorHAnsi"/>
          <w:color w:val="000000"/>
          <w:sz w:val="24"/>
          <w:szCs w:val="24"/>
          <w:lang w:eastAsia="en-GB"/>
        </w:rPr>
        <w:t>:</w:t>
      </w:r>
    </w:p>
    <w:p w14:paraId="21628268" w14:textId="77777777" w:rsidR="003A3FBA" w:rsidRPr="00E647F2" w:rsidRDefault="003A3FBA" w:rsidP="003A3FBA">
      <w:pPr>
        <w:shd w:val="clear" w:color="auto" w:fill="FFFFFF"/>
        <w:ind w:firstLine="851"/>
        <w:textAlignment w:val="baseline"/>
        <w:rPr>
          <w:rFonts w:asciiTheme="minorHAnsi" w:eastAsia="Times New Roman" w:hAnsiTheme="minorHAnsi" w:cstheme="minorHAnsi"/>
          <w:color w:val="000000"/>
          <w:sz w:val="24"/>
          <w:szCs w:val="24"/>
          <w:lang w:eastAsia="en-GB"/>
        </w:rPr>
      </w:pPr>
      <w:r w:rsidRPr="00E647F2">
        <w:rPr>
          <w:rFonts w:asciiTheme="minorHAnsi" w:eastAsia="Times New Roman" w:hAnsiTheme="minorHAnsi" w:cstheme="minorHAnsi"/>
          <w:color w:val="000000"/>
          <w:sz w:val="24"/>
          <w:szCs w:val="24"/>
          <w:lang w:eastAsia="en-GB"/>
        </w:rPr>
        <w:t>   So long as men can breathe or eyes can see,</w:t>
      </w:r>
    </w:p>
    <w:p w14:paraId="5B31A3ED" w14:textId="77777777" w:rsidR="003A3FBA" w:rsidRDefault="003A3FBA" w:rsidP="003A3FBA">
      <w:pPr>
        <w:shd w:val="clear" w:color="auto" w:fill="FFFFFF"/>
        <w:ind w:firstLine="851"/>
        <w:textAlignment w:val="baseline"/>
        <w:rPr>
          <w:rFonts w:asciiTheme="minorHAnsi" w:eastAsia="Times New Roman" w:hAnsiTheme="minorHAnsi" w:cstheme="minorHAnsi"/>
          <w:color w:val="000000"/>
          <w:sz w:val="24"/>
          <w:szCs w:val="24"/>
          <w:lang w:eastAsia="en-GB"/>
        </w:rPr>
      </w:pPr>
      <w:r w:rsidRPr="00E647F2">
        <w:rPr>
          <w:rFonts w:asciiTheme="minorHAnsi" w:eastAsia="Times New Roman" w:hAnsiTheme="minorHAnsi" w:cstheme="minorHAnsi"/>
          <w:color w:val="000000"/>
          <w:sz w:val="24"/>
          <w:szCs w:val="24"/>
          <w:lang w:eastAsia="en-GB"/>
        </w:rPr>
        <w:t>   So long lives this, and this gives life to thee.</w:t>
      </w:r>
    </w:p>
    <w:p w14:paraId="1A6A9444" w14:textId="77777777" w:rsidR="003A3FBA" w:rsidRDefault="003A3FBA" w:rsidP="003A3FBA">
      <w:pPr>
        <w:shd w:val="clear" w:color="auto" w:fill="FFFFFF"/>
        <w:ind w:firstLine="851"/>
        <w:textAlignment w:val="baseline"/>
        <w:rPr>
          <w:rFonts w:asciiTheme="minorHAnsi" w:eastAsia="Times New Roman" w:hAnsiTheme="minorHAnsi" w:cstheme="minorHAnsi"/>
          <w:color w:val="000000"/>
          <w:sz w:val="24"/>
          <w:szCs w:val="24"/>
          <w:lang w:eastAsia="en-GB"/>
        </w:rPr>
      </w:pPr>
    </w:p>
    <w:p w14:paraId="05C6AE07" w14:textId="77777777" w:rsidR="003A3FBA" w:rsidRDefault="003A3FBA" w:rsidP="003A3FBA">
      <w:pPr>
        <w:shd w:val="clear" w:color="auto" w:fill="FFFFFF"/>
        <w:textAlignment w:val="baseline"/>
        <w:rPr>
          <w:rFonts w:eastAsia="Times New Roman"/>
          <w:color w:val="000000"/>
          <w:lang w:eastAsia="en-GB"/>
        </w:rPr>
      </w:pPr>
      <w:r w:rsidRPr="00656EE0">
        <w:rPr>
          <w:rFonts w:eastAsia="Times New Roman"/>
          <w:i/>
          <w:iCs/>
          <w:color w:val="000000"/>
          <w:lang w:eastAsia="en-GB"/>
        </w:rPr>
        <w:lastRenderedPageBreak/>
        <w:t xml:space="preserve">Shall </w:t>
      </w:r>
      <w:r>
        <w:rPr>
          <w:rFonts w:eastAsia="Times New Roman"/>
          <w:i/>
          <w:iCs/>
          <w:color w:val="000000"/>
          <w:lang w:eastAsia="en-GB"/>
        </w:rPr>
        <w:t xml:space="preserve">I compare thee to a summer’s day? </w:t>
      </w:r>
      <w:r>
        <w:rPr>
          <w:rFonts w:eastAsia="Times New Roman"/>
          <w:color w:val="000000"/>
          <w:lang w:eastAsia="en-GB"/>
        </w:rPr>
        <w:t xml:space="preserve">What is the tenor of the metaphor, what is the vehicle and the ground? What is being compared to what?: shall I compare the tenor (you) to a summer’s day? But am I in fact comparing you to a summer’s day? Am I saying “you are such a lovely guy you are like a summers day because you are so sunny and beautiful … is that what is going on here? Because it’s a question: it’s saying </w:t>
      </w:r>
      <w:r>
        <w:rPr>
          <w:rFonts w:eastAsia="Times New Roman"/>
          <w:i/>
          <w:iCs/>
          <w:color w:val="000000"/>
          <w:lang w:eastAsia="en-GB"/>
        </w:rPr>
        <w:t xml:space="preserve">shall </w:t>
      </w:r>
      <w:r>
        <w:rPr>
          <w:rFonts w:eastAsia="Times New Roman"/>
          <w:color w:val="000000"/>
          <w:lang w:eastAsia="en-GB"/>
        </w:rPr>
        <w:t xml:space="preserve">I compare thee? You could put a different emphasis on every word and the meaning of the whole poem would be substantially different. </w:t>
      </w:r>
      <w:r w:rsidRPr="00656EE0">
        <w:rPr>
          <w:rFonts w:eastAsia="Times New Roman"/>
          <w:i/>
          <w:iCs/>
          <w:color w:val="000000"/>
          <w:lang w:eastAsia="en-GB"/>
        </w:rPr>
        <w:t xml:space="preserve">Shall </w:t>
      </w:r>
      <w:r w:rsidRPr="00C93BFC">
        <w:rPr>
          <w:rFonts w:eastAsia="Times New Roman"/>
          <w:color w:val="000000"/>
          <w:lang w:eastAsia="en-GB"/>
        </w:rPr>
        <w:t>I compare thee to a summer’s day?</w:t>
      </w:r>
      <w:r>
        <w:rPr>
          <w:rFonts w:eastAsia="Times New Roman"/>
          <w:color w:val="000000"/>
          <w:lang w:eastAsia="en-GB"/>
        </w:rPr>
        <w:t xml:space="preserve"> – or - </w:t>
      </w:r>
      <w:r w:rsidRPr="00C93BFC">
        <w:rPr>
          <w:rFonts w:eastAsia="Times New Roman"/>
          <w:color w:val="000000"/>
          <w:lang w:eastAsia="en-GB"/>
        </w:rPr>
        <w:t xml:space="preserve">Shall </w:t>
      </w:r>
      <w:r>
        <w:rPr>
          <w:rFonts w:eastAsia="Times New Roman"/>
          <w:i/>
          <w:iCs/>
          <w:color w:val="000000"/>
          <w:lang w:eastAsia="en-GB"/>
        </w:rPr>
        <w:t xml:space="preserve">I </w:t>
      </w:r>
      <w:r w:rsidRPr="00C93BFC">
        <w:rPr>
          <w:rFonts w:eastAsia="Times New Roman"/>
          <w:color w:val="000000"/>
          <w:lang w:eastAsia="en-GB"/>
        </w:rPr>
        <w:t>compare thee to a summer’s day? – or</w:t>
      </w:r>
      <w:r>
        <w:rPr>
          <w:rFonts w:eastAsia="Times New Roman"/>
          <w:color w:val="000000"/>
          <w:lang w:eastAsia="en-GB"/>
        </w:rPr>
        <w:t xml:space="preserve"> - </w:t>
      </w:r>
      <w:r w:rsidRPr="00760185">
        <w:rPr>
          <w:rFonts w:eastAsia="Times New Roman"/>
          <w:color w:val="000000"/>
          <w:lang w:eastAsia="en-GB"/>
        </w:rPr>
        <w:t xml:space="preserve">Shall I compare </w:t>
      </w:r>
      <w:r>
        <w:rPr>
          <w:rFonts w:eastAsia="Times New Roman"/>
          <w:i/>
          <w:iCs/>
          <w:color w:val="000000"/>
          <w:lang w:eastAsia="en-GB"/>
        </w:rPr>
        <w:t>t</w:t>
      </w:r>
      <w:r w:rsidRPr="00760185">
        <w:rPr>
          <w:rFonts w:eastAsia="Times New Roman"/>
          <w:i/>
          <w:iCs/>
          <w:color w:val="000000"/>
          <w:lang w:eastAsia="en-GB"/>
        </w:rPr>
        <w:t xml:space="preserve">hee </w:t>
      </w:r>
      <w:r w:rsidRPr="00760185">
        <w:rPr>
          <w:rFonts w:eastAsia="Times New Roman"/>
          <w:color w:val="000000"/>
          <w:lang w:eastAsia="en-GB"/>
        </w:rPr>
        <w:t>to a summer’s day?</w:t>
      </w:r>
      <w:r>
        <w:rPr>
          <w:rFonts w:eastAsia="Times New Roman"/>
          <w:i/>
          <w:iCs/>
          <w:color w:val="000000"/>
          <w:lang w:eastAsia="en-GB"/>
        </w:rPr>
        <w:t xml:space="preserve"> -or- </w:t>
      </w:r>
      <w:r w:rsidRPr="00C93BFC">
        <w:rPr>
          <w:rFonts w:eastAsia="Times New Roman"/>
          <w:color w:val="000000"/>
          <w:lang w:eastAsia="en-GB"/>
        </w:rPr>
        <w:t xml:space="preserve"> Shall I compare </w:t>
      </w:r>
      <w:r w:rsidRPr="00760185">
        <w:rPr>
          <w:rFonts w:eastAsia="Times New Roman"/>
          <w:color w:val="000000"/>
          <w:lang w:eastAsia="en-GB"/>
        </w:rPr>
        <w:t>thee</w:t>
      </w:r>
      <w:r w:rsidRPr="00C93BFC">
        <w:rPr>
          <w:rFonts w:eastAsia="Times New Roman"/>
          <w:i/>
          <w:iCs/>
          <w:color w:val="000000"/>
          <w:lang w:eastAsia="en-GB"/>
        </w:rPr>
        <w:t xml:space="preserve"> </w:t>
      </w:r>
      <w:r w:rsidRPr="00C93BFC">
        <w:rPr>
          <w:rFonts w:eastAsia="Times New Roman"/>
          <w:color w:val="000000"/>
          <w:lang w:eastAsia="en-GB"/>
        </w:rPr>
        <w:t xml:space="preserve">to a </w:t>
      </w:r>
      <w:r w:rsidRPr="00760185">
        <w:rPr>
          <w:rFonts w:eastAsia="Times New Roman"/>
          <w:i/>
          <w:iCs/>
          <w:color w:val="000000"/>
          <w:lang w:eastAsia="en-GB"/>
        </w:rPr>
        <w:t xml:space="preserve">summer’s </w:t>
      </w:r>
      <w:r w:rsidRPr="00C93BFC">
        <w:rPr>
          <w:rFonts w:eastAsia="Times New Roman"/>
          <w:color w:val="000000"/>
          <w:lang w:eastAsia="en-GB"/>
        </w:rPr>
        <w:t>day?</w:t>
      </w:r>
      <w:r>
        <w:rPr>
          <w:rFonts w:eastAsia="Times New Roman"/>
          <w:color w:val="000000"/>
          <w:lang w:eastAsia="en-GB"/>
        </w:rPr>
        <w:t xml:space="preserve"> - or - </w:t>
      </w:r>
      <w:r w:rsidRPr="00A13EA9">
        <w:rPr>
          <w:rFonts w:eastAsia="Times New Roman"/>
          <w:color w:val="000000"/>
          <w:lang w:eastAsia="en-GB"/>
        </w:rPr>
        <w:t xml:space="preserve">Shall I compare thee to a summer’s </w:t>
      </w:r>
      <w:r w:rsidRPr="00A13EA9">
        <w:rPr>
          <w:rFonts w:eastAsia="Times New Roman"/>
          <w:i/>
          <w:iCs/>
          <w:color w:val="000000"/>
          <w:lang w:eastAsia="en-GB"/>
        </w:rPr>
        <w:t>day</w:t>
      </w:r>
      <w:r>
        <w:rPr>
          <w:rFonts w:eastAsia="Times New Roman"/>
          <w:i/>
          <w:iCs/>
          <w:color w:val="000000"/>
          <w:lang w:eastAsia="en-GB"/>
        </w:rPr>
        <w:t xml:space="preserve">? </w:t>
      </w:r>
      <w:r>
        <w:rPr>
          <w:rFonts w:eastAsia="Times New Roman"/>
          <w:color w:val="000000"/>
          <w:lang w:eastAsia="en-GB"/>
        </w:rPr>
        <w:t xml:space="preserve"> - or a beautiful languid summer’s night! </w:t>
      </w:r>
    </w:p>
    <w:p w14:paraId="320EF44C" w14:textId="4B21F3C6" w:rsidR="003A3FBA" w:rsidRDefault="003A3FBA" w:rsidP="003A3FBA">
      <w:pPr>
        <w:shd w:val="clear" w:color="auto" w:fill="FFFFFF"/>
        <w:textAlignment w:val="baseline"/>
        <w:rPr>
          <w:rFonts w:eastAsia="Times New Roman"/>
          <w:color w:val="000000"/>
          <w:lang w:eastAsia="en-GB"/>
        </w:rPr>
      </w:pPr>
      <w:r>
        <w:rPr>
          <w:rFonts w:eastAsia="Times New Roman"/>
          <w:color w:val="000000"/>
          <w:lang w:eastAsia="en-GB"/>
        </w:rPr>
        <w:t xml:space="preserve">   So the thing about the metaphor is that I am comparing you to a summer’s day not because you are like one but actually because you are </w:t>
      </w:r>
      <w:r w:rsidRPr="0058256D">
        <w:rPr>
          <w:rFonts w:eastAsia="Times New Roman"/>
          <w:i/>
          <w:iCs/>
          <w:color w:val="000000"/>
          <w:lang w:eastAsia="en-GB"/>
        </w:rPr>
        <w:t xml:space="preserve">not </w:t>
      </w:r>
      <w:r>
        <w:rPr>
          <w:rFonts w:eastAsia="Times New Roman"/>
          <w:color w:val="000000"/>
          <w:lang w:eastAsia="en-GB"/>
        </w:rPr>
        <w:t xml:space="preserve">like one. Because the thing about summer’s days is that if you look outside rough winds do shake etc. and the season is really fickle the way it comes and goes. And eye of heaven  can be too hot; is that representation of the sun a nice thing? So here we have a metaphor buried within a metaphor within a metaphor in which we are comparing something not really liked in order to get that contrast. He is saying I am not going to compare you to a summer’s day because a summer’s day is inconstant, bad tempered and unpredictable, and you’re not really like that, are you? I am detecting a little bit of irony. Actually I think this is the first love poem to the young man, but embedded in it is all the criticism that he is going to work out for another 110 sonnets! </w:t>
      </w:r>
    </w:p>
    <w:p w14:paraId="7091D5AF" w14:textId="77777777" w:rsidR="003A3FBA" w:rsidRPr="00A13EA9" w:rsidRDefault="003A3FBA" w:rsidP="003A3FBA">
      <w:pPr>
        <w:shd w:val="clear" w:color="auto" w:fill="FFFFFF"/>
        <w:textAlignment w:val="baseline"/>
        <w:rPr>
          <w:rFonts w:eastAsia="Times New Roman"/>
          <w:color w:val="000000"/>
          <w:lang w:eastAsia="en-GB"/>
        </w:rPr>
      </w:pPr>
    </w:p>
    <w:p w14:paraId="02BED278" w14:textId="77777777" w:rsidR="003A3FBA" w:rsidRPr="00E647F2" w:rsidRDefault="003A3FBA" w:rsidP="003A3FBA">
      <w:pPr>
        <w:shd w:val="clear" w:color="auto" w:fill="FFFFFF"/>
        <w:textAlignment w:val="baseline"/>
        <w:rPr>
          <w:rFonts w:asciiTheme="minorHAnsi" w:eastAsia="Times New Roman" w:hAnsiTheme="minorHAnsi" w:cstheme="minorHAnsi"/>
          <w:color w:val="000000"/>
          <w:sz w:val="24"/>
          <w:szCs w:val="24"/>
          <w:lang w:eastAsia="en-GB"/>
        </w:rPr>
      </w:pPr>
    </w:p>
    <w:p w14:paraId="6D9CE450" w14:textId="77777777" w:rsidR="003A3FBA" w:rsidRDefault="003A3FBA" w:rsidP="003A3FBA">
      <w:r>
        <w:t xml:space="preserve">Now I am going to send you off for a focussed walk  in groups of three or four. I am hoping to harness in this way all of the expertise in the room; either people who have chronic pain issues themselves; people who interact with such people;  people who are psychologically oriented; physiotherapists doctors etc. And while you are walking I would like you to share between you those best explanatory metaphors that you have heard from patients,. and the explanatory metaphors that you have used back to your patients which have either really worked or gone disastrously wrong. And in particular I want you to talk about pain. When we talk about chronic pain we need a shared model of understanding and we are only going to arrive at this, not by painsplaining  , but by deft use of metaphor and great listening skills. </w:t>
      </w:r>
    </w:p>
    <w:p w14:paraId="36EFBD0A" w14:textId="77777777" w:rsidR="003A3FBA" w:rsidRDefault="003A3FBA" w:rsidP="003A3FBA"/>
    <w:p w14:paraId="2633E94C" w14:textId="77777777" w:rsidR="003A3FBA" w:rsidRDefault="003A3FBA" w:rsidP="003A3FBA"/>
    <w:p w14:paraId="3089D915" w14:textId="77777777" w:rsidR="003A3FBA" w:rsidRDefault="003A3FBA" w:rsidP="003A3FBA">
      <w:pPr>
        <w:rPr>
          <w:i/>
          <w:iCs/>
        </w:rPr>
      </w:pPr>
    </w:p>
    <w:p w14:paraId="3359D79E" w14:textId="77777777" w:rsidR="003A3FBA" w:rsidRDefault="003A3FBA" w:rsidP="003A3FBA">
      <w:pPr>
        <w:rPr>
          <w:sz w:val="28"/>
          <w:szCs w:val="28"/>
        </w:rPr>
      </w:pPr>
      <w:r w:rsidRPr="001F37E5">
        <w:rPr>
          <w:sz w:val="28"/>
          <w:szCs w:val="28"/>
        </w:rPr>
        <w:t xml:space="preserve">Feedback </w:t>
      </w:r>
    </w:p>
    <w:p w14:paraId="18B18BD6" w14:textId="77777777" w:rsidR="003A3FBA" w:rsidRDefault="003A3FBA" w:rsidP="003A3FBA">
      <w:pPr>
        <w:rPr>
          <w:sz w:val="28"/>
          <w:szCs w:val="28"/>
        </w:rPr>
      </w:pPr>
    </w:p>
    <w:p w14:paraId="22DCD45C" w14:textId="77777777" w:rsidR="003A3FBA" w:rsidRDefault="003A3FBA" w:rsidP="003A3FBA">
      <w:pPr>
        <w:rPr>
          <w:i/>
          <w:iCs/>
        </w:rPr>
      </w:pPr>
      <w:r>
        <w:rPr>
          <w:i/>
          <w:iCs/>
        </w:rPr>
        <w:t>[ Some barely audible – words  guessed.  ed.]</w:t>
      </w:r>
    </w:p>
    <w:p w14:paraId="79D71E4A" w14:textId="77777777" w:rsidR="003A3FBA" w:rsidRDefault="003A3FBA" w:rsidP="003A3FBA">
      <w:pPr>
        <w:rPr>
          <w:i/>
          <w:iCs/>
        </w:rPr>
      </w:pPr>
    </w:p>
    <w:p w14:paraId="6E4E567F" w14:textId="0CCB99C7" w:rsidR="003A3FBA" w:rsidRPr="00074964" w:rsidRDefault="003A3FBA" w:rsidP="003A3FBA">
      <w:pPr>
        <w:rPr>
          <w:i/>
          <w:iCs/>
        </w:rPr>
      </w:pPr>
      <w:r>
        <w:rPr>
          <w:i/>
          <w:iCs/>
        </w:rPr>
        <w:t xml:space="preserve"> </w:t>
      </w:r>
      <w:r w:rsidRPr="00074964">
        <w:rPr>
          <w:i/>
          <w:iCs/>
        </w:rPr>
        <w:t xml:space="preserve">We </w:t>
      </w:r>
      <w:r>
        <w:rPr>
          <w:i/>
          <w:iCs/>
        </w:rPr>
        <w:t xml:space="preserve">were talking about imagery. One such was staring at the bottom of a well  for someone not knowing what is possible, and then the conversation becomes ‘ what is keeping your head above water’  </w:t>
      </w:r>
    </w:p>
    <w:p w14:paraId="4E594A76" w14:textId="77777777" w:rsidR="003A3FBA" w:rsidRDefault="003A3FBA" w:rsidP="003A3FBA">
      <w:pPr>
        <w:rPr>
          <w:sz w:val="28"/>
          <w:szCs w:val="28"/>
        </w:rPr>
      </w:pPr>
    </w:p>
    <w:p w14:paraId="528A6250" w14:textId="77777777" w:rsidR="003A3FBA" w:rsidRDefault="003A3FBA" w:rsidP="003A3FBA">
      <w:r>
        <w:t>The image of the well … when we use metaphors to patients … a lot of those we have historically used have turned out to be really harmful. So we have to be really careful about those we use. I think that giving someone what we think to be a good metaphor can come under the category of painsplaining. But at the same time a patient may  give you a metaphor which appears  harmful for them – it might be a really awful one;  you would never think of saying to a patient: ‘think of it as a well you’re in -  think of yourself drowning …!’ Metaphors may point to places and take you somewhere, and we don’t often think about that when we use them. But if a patient were to  give you  that ‘well’ metaphor, that is where they are; that is the one you have to start with even if this may be difficult. You may want to work against it and say ‘that’s a terrible metaphor – why don’t you try this …?’</w:t>
      </w:r>
    </w:p>
    <w:p w14:paraId="21EA81EA" w14:textId="77777777" w:rsidR="003A3FBA" w:rsidRDefault="003A3FBA" w:rsidP="003A3FBA"/>
    <w:p w14:paraId="3C86A23C" w14:textId="77777777" w:rsidR="003A3FBA" w:rsidRDefault="003A3FBA" w:rsidP="003A3FBA">
      <w:pPr>
        <w:rPr>
          <w:i/>
          <w:iCs/>
        </w:rPr>
      </w:pPr>
      <w:r>
        <w:rPr>
          <w:i/>
          <w:iCs/>
        </w:rPr>
        <w:lastRenderedPageBreak/>
        <w:t>… if that</w:t>
      </w:r>
      <w:r w:rsidRPr="00E7341C">
        <w:rPr>
          <w:i/>
          <w:iCs/>
        </w:rPr>
        <w:t xml:space="preserve"> metaphor  </w:t>
      </w:r>
      <w:r>
        <w:rPr>
          <w:i/>
          <w:iCs/>
        </w:rPr>
        <w:t>comes at the end of an hour-long psychotherapy sessions the danger comes of your saying what do you think about something else etc. instead of launching into another half-hour of  coming at it together  about what it feels like.</w:t>
      </w:r>
    </w:p>
    <w:p w14:paraId="140AA26E" w14:textId="77777777" w:rsidR="003A3FBA" w:rsidRDefault="003A3FBA" w:rsidP="003A3FBA">
      <w:pPr>
        <w:rPr>
          <w:i/>
          <w:iCs/>
        </w:rPr>
      </w:pPr>
    </w:p>
    <w:p w14:paraId="77060623" w14:textId="77777777" w:rsidR="003A3FBA" w:rsidRDefault="003A3FBA" w:rsidP="003A3FBA">
      <w:pPr>
        <w:rPr>
          <w:i/>
          <w:iCs/>
        </w:rPr>
      </w:pPr>
      <w:r w:rsidRPr="000E635E">
        <w:rPr>
          <w:i/>
          <w:iCs/>
        </w:rPr>
        <w:t xml:space="preserve">We </w:t>
      </w:r>
      <w:r>
        <w:rPr>
          <w:i/>
          <w:iCs/>
        </w:rPr>
        <w:t xml:space="preserve">also thought that some </w:t>
      </w:r>
      <w:r w:rsidRPr="000E635E">
        <w:rPr>
          <w:i/>
          <w:iCs/>
        </w:rPr>
        <w:t>metaphors</w:t>
      </w:r>
      <w:r>
        <w:rPr>
          <w:i/>
          <w:iCs/>
        </w:rPr>
        <w:t xml:space="preserve"> can be extremely unhelpful like ‘wear and tear’ – ‘your  spine is crumbling etc.’ There is one I use to patients which is that of an oak that bends in a gale but comes back up again; which implies that if you are having a really bad flare-up  you are  allowed to just put yourself away somewhere quiet and wait for it to pass.</w:t>
      </w:r>
    </w:p>
    <w:p w14:paraId="3D26650D" w14:textId="77777777" w:rsidR="003A3FBA" w:rsidRDefault="003A3FBA" w:rsidP="003A3FBA">
      <w:pPr>
        <w:rPr>
          <w:i/>
          <w:iCs/>
        </w:rPr>
      </w:pPr>
    </w:p>
    <w:p w14:paraId="04FF72C7" w14:textId="77777777" w:rsidR="003A3FBA" w:rsidRDefault="003A3FBA" w:rsidP="003A3FBA">
      <w:r>
        <w:t>Have patients ever come back at you with that metaphor and said it had been unhelpful for them? Have they ever  said I am the old oak that breaks? ..</w:t>
      </w:r>
    </w:p>
    <w:p w14:paraId="56E2E19B" w14:textId="77777777" w:rsidR="003A3FBA" w:rsidRPr="00D13E2E" w:rsidRDefault="003A3FBA" w:rsidP="003A3FBA">
      <w:pPr>
        <w:rPr>
          <w:i/>
          <w:iCs/>
        </w:rPr>
      </w:pPr>
      <w:r>
        <w:rPr>
          <w:i/>
          <w:iCs/>
        </w:rPr>
        <w:t>.</w:t>
      </w:r>
    </w:p>
    <w:p w14:paraId="58F5E2AE" w14:textId="77777777" w:rsidR="003A3FBA" w:rsidRDefault="003A3FBA" w:rsidP="003A3FBA">
      <w:pPr>
        <w:rPr>
          <w:i/>
          <w:iCs/>
        </w:rPr>
      </w:pPr>
      <w:r w:rsidRPr="00D13E2E">
        <w:rPr>
          <w:i/>
          <w:iCs/>
        </w:rPr>
        <w:t xml:space="preserve">… no they haven’t actually </w:t>
      </w:r>
      <w:r>
        <w:rPr>
          <w:i/>
          <w:iCs/>
        </w:rPr>
        <w:t>…</w:t>
      </w:r>
    </w:p>
    <w:p w14:paraId="6C061236" w14:textId="77777777" w:rsidR="003A3FBA" w:rsidRDefault="003A3FBA" w:rsidP="003A3FBA">
      <w:pPr>
        <w:rPr>
          <w:i/>
          <w:iCs/>
        </w:rPr>
      </w:pPr>
    </w:p>
    <w:p w14:paraId="3FF59C20" w14:textId="77777777" w:rsidR="003A3FBA" w:rsidRDefault="003A3FBA" w:rsidP="003A3FBA">
      <w:r>
        <w:t xml:space="preserve">I’m not attacking your metaphor but I am trying to illustrate the unpredictable import of images and how that can make them both exciting and creative but utterly perilous. </w:t>
      </w:r>
    </w:p>
    <w:p w14:paraId="4C7350DD" w14:textId="77777777" w:rsidR="003A3FBA" w:rsidRDefault="003A3FBA" w:rsidP="003A3FBA"/>
    <w:p w14:paraId="7EF214EF" w14:textId="77777777" w:rsidR="003A3FBA" w:rsidRDefault="003A3FBA" w:rsidP="003A3FBA">
      <w:pPr>
        <w:rPr>
          <w:i/>
          <w:iCs/>
        </w:rPr>
      </w:pPr>
      <w:r w:rsidRPr="004276A2">
        <w:rPr>
          <w:i/>
          <w:iCs/>
        </w:rPr>
        <w:t xml:space="preserve">We often do </w:t>
      </w:r>
      <w:r>
        <w:rPr>
          <w:i/>
          <w:iCs/>
        </w:rPr>
        <w:t xml:space="preserve">feel we’ve got a connection with a patient and we will not want to say ‘that’s absolute rubbish!’ We don’t want to offend because we are there to try and help but  that is also important we aren’t really telling them how we feel </w:t>
      </w:r>
    </w:p>
    <w:p w14:paraId="281A0F2F" w14:textId="77777777" w:rsidR="003A3FBA" w:rsidRDefault="003A3FBA" w:rsidP="003A3FBA">
      <w:pPr>
        <w:rPr>
          <w:i/>
          <w:iCs/>
        </w:rPr>
      </w:pPr>
    </w:p>
    <w:p w14:paraId="0AC54961" w14:textId="77777777" w:rsidR="003A3FBA" w:rsidRDefault="003A3FBA" w:rsidP="003A3FBA">
      <w:pPr>
        <w:rPr>
          <w:i/>
          <w:iCs/>
        </w:rPr>
      </w:pPr>
      <w:r>
        <w:rPr>
          <w:i/>
          <w:iCs/>
        </w:rPr>
        <w:t>There are a number of hypnotists in this room and of course metaphor is an important part of this. It is a co-creation: we want to suggest new metaphors and patients or bringing theirs and we try to achieve some congruence in finding what works best for them. It is a very rich process.</w:t>
      </w:r>
    </w:p>
    <w:p w14:paraId="4D9CD6C5" w14:textId="77777777" w:rsidR="003A3FBA" w:rsidRPr="00E70FF7" w:rsidRDefault="003A3FBA" w:rsidP="003A3FBA"/>
    <w:p w14:paraId="14E816D1" w14:textId="77777777" w:rsidR="003A3FBA" w:rsidRPr="00E70FF7" w:rsidRDefault="003A3FBA" w:rsidP="003A3FBA">
      <w:r w:rsidRPr="00E70FF7">
        <w:t>I love that concept of co-creation – it is so descriptive … and it is a metaphor itself as well!</w:t>
      </w:r>
    </w:p>
    <w:p w14:paraId="26BFFBD6" w14:textId="77777777" w:rsidR="003A3FBA" w:rsidRDefault="003A3FBA" w:rsidP="003A3FBA">
      <w:r w:rsidRPr="00E70FF7">
        <w:t xml:space="preserve">One of the things that people in the world of primary care talk about a lot and has meaning for us, but a lot of people in secondary care seem to struggle with, is this idea of the doctor or healer and the patient co-creating a narrative </w:t>
      </w:r>
      <w:r>
        <w:t>which becomes a representation of what heals them, and from which you then work with them to find a narrative that is salutogenic as opposed to pathogenic. A GP chum of mine expresses this rather well with a picture which is an image of someone digging a hole; you dig a hole for a purpose and when you get to the bottom your work is done, which is a way a surgeon looks at a standard problem-solving medical model of  a problem: you have appendicitis, I will take out your appendix and  your problem will be solved. This is a highly technical and skilled thing to do, but essentially you are digging a hole. Whereas in primary care you are weaving a tapestry; a co-creation with  your patient which is a formulation unique to that person – a space where you can work towards improvement rather than damage.</w:t>
      </w:r>
    </w:p>
    <w:p w14:paraId="2E2D0527" w14:textId="77777777" w:rsidR="003A3FBA" w:rsidRDefault="003A3FBA" w:rsidP="003A3FBA"/>
    <w:p w14:paraId="102B7CCB" w14:textId="77777777" w:rsidR="003A3FBA" w:rsidRDefault="003A3FBA" w:rsidP="003A3FBA">
      <w:pPr>
        <w:rPr>
          <w:i/>
          <w:iCs/>
        </w:rPr>
      </w:pPr>
      <w:r w:rsidRPr="0097098F">
        <w:rPr>
          <w:i/>
          <w:iCs/>
        </w:rPr>
        <w:t xml:space="preserve">Metaphors </w:t>
      </w:r>
      <w:r>
        <w:rPr>
          <w:i/>
          <w:iCs/>
        </w:rPr>
        <w:t xml:space="preserve">can conceal as well as reveal. What you have done is to show the importance of seeing the ambiguity of metaphors and the different ways they can be interpreted. I have worked with a lot of people of different cultures and languages who have a different world of metaphor as well as a lot of people who are neurodiverse for whom metaphors are especially perilous. In our group we were quite wary of metaphors and saw them as being potentially quite dangerous things to be handled like explosive devices. [laughter] </w:t>
      </w:r>
    </w:p>
    <w:p w14:paraId="6F5F2021" w14:textId="77777777" w:rsidR="003A3FBA" w:rsidRDefault="003A3FBA" w:rsidP="003A3FBA">
      <w:pPr>
        <w:rPr>
          <w:i/>
          <w:iCs/>
        </w:rPr>
      </w:pPr>
    </w:p>
    <w:p w14:paraId="2F608E85" w14:textId="77777777" w:rsidR="003A3FBA" w:rsidRDefault="003A3FBA" w:rsidP="003A3FBA">
      <w:r>
        <w:t>I love that metaphor – but  I don’t love it so much because an explosive device is exclusively a thing that can cause tremendous damage. Rather than this you might have chosen chemotherapy. Think of a drug ending in -</w:t>
      </w:r>
      <w:proofErr w:type="spellStart"/>
      <w:r>
        <w:t>mab</w:t>
      </w:r>
      <w:proofErr w:type="spellEnd"/>
      <w:r>
        <w:t xml:space="preserve"> :  We don’t really know what it is; we know that it is powerful and expensive, can be really  effective but also can be absolutely lethal if badly used.</w:t>
      </w:r>
    </w:p>
    <w:p w14:paraId="264859F6" w14:textId="77777777" w:rsidR="003A3FBA" w:rsidRDefault="003A3FBA" w:rsidP="003A3FBA">
      <w:r>
        <w:t xml:space="preserve">  OK -  let’s never  use metaphors at all then – let’s only use logically positive correspondent speech. But we have to use metaphor  and rather than explosive which I think is possibly unhelpful let’s use a drug ending in -</w:t>
      </w:r>
      <w:proofErr w:type="spellStart"/>
      <w:r>
        <w:t>mab</w:t>
      </w:r>
      <w:proofErr w:type="spellEnd"/>
      <w:r>
        <w:t xml:space="preserve">.?   </w:t>
      </w:r>
    </w:p>
    <w:p w14:paraId="40AFFD72" w14:textId="77777777" w:rsidR="003A3FBA" w:rsidRPr="00821E7C" w:rsidRDefault="003A3FBA" w:rsidP="003A3FBA"/>
    <w:p w14:paraId="3A9AD867" w14:textId="77777777" w:rsidR="003A3FBA" w:rsidRDefault="003A3FBA" w:rsidP="003A3FBA">
      <w:pPr>
        <w:rPr>
          <w:i/>
          <w:iCs/>
        </w:rPr>
      </w:pPr>
      <w:r>
        <w:rPr>
          <w:i/>
          <w:iCs/>
        </w:rPr>
        <w:t>What I have taken from this discussion is the need to really  understand someone else’s metaphor. You can take what they say at its face value and make all sorts of assumptions  and judgments based on that but actually is there a duty to start peeling those values … if you get them to explain what they mean e.g. by fire – what  colour etc. is it?  That establishes  the territory and gives you the basis on which you can start co-creating or weaving a tapestry; using the patient’s language or finding  a common language …</w:t>
      </w:r>
    </w:p>
    <w:p w14:paraId="616CC706" w14:textId="77777777" w:rsidR="003A3FBA" w:rsidRDefault="003A3FBA" w:rsidP="003A3FBA">
      <w:pPr>
        <w:rPr>
          <w:i/>
          <w:iCs/>
        </w:rPr>
      </w:pPr>
    </w:p>
    <w:p w14:paraId="251C28B1" w14:textId="77777777" w:rsidR="003A3FBA" w:rsidRDefault="003A3FBA" w:rsidP="003A3FBA">
      <w:pPr>
        <w:rPr>
          <w:i/>
          <w:iCs/>
        </w:rPr>
      </w:pPr>
      <w:r>
        <w:rPr>
          <w:i/>
          <w:iCs/>
        </w:rPr>
        <w:t xml:space="preserve">… and to correct misunderstandings … </w:t>
      </w:r>
    </w:p>
    <w:p w14:paraId="4451DD46" w14:textId="77777777" w:rsidR="003A3FBA" w:rsidRDefault="003A3FBA" w:rsidP="003A3FBA">
      <w:pPr>
        <w:rPr>
          <w:i/>
          <w:iCs/>
        </w:rPr>
      </w:pPr>
    </w:p>
    <w:p w14:paraId="13A2B181" w14:textId="77777777" w:rsidR="003A3FBA" w:rsidRDefault="003A3FBA" w:rsidP="003A3FBA">
      <w:r>
        <w:t xml:space="preserve">You are absolutely right. </w:t>
      </w:r>
    </w:p>
    <w:p w14:paraId="63806AFE" w14:textId="77777777" w:rsidR="003A3FBA" w:rsidRDefault="003A3FBA" w:rsidP="003A3FBA"/>
    <w:p w14:paraId="509576E7" w14:textId="77777777" w:rsidR="003A3FBA" w:rsidRDefault="003A3FBA" w:rsidP="003A3FBA">
      <w:r>
        <w:t>I think I  will make  some absolutely minimal claims here but I am going to  stick with them. First of all : we doctors have superpowers which sometimes go off chaotically and cause enormous damage because they are not fully under our control. As healers our greatest superpowers are our words and our values. If we are ever going to get out of superpower mode into the real wide world, to be safe and effective we need to be able to listen incredibly carefully and understand that these words  that our patients are using for us are packed with history and  culture; some can be damaging but some are beautifully poetic, and we need to listen as if we are reading Sonnet 18 - of course it’s not really  like poetic exegesis but it can be deeply complex.</w:t>
      </w:r>
    </w:p>
    <w:p w14:paraId="10FF5396" w14:textId="77777777" w:rsidR="003A3FBA" w:rsidRDefault="003A3FBA" w:rsidP="003A3FBA"/>
    <w:p w14:paraId="2E3668E6" w14:textId="77777777" w:rsidR="003A3FBA" w:rsidRDefault="003A3FBA" w:rsidP="003A3FBA">
      <w:pPr>
        <w:rPr>
          <w:i/>
          <w:iCs/>
        </w:rPr>
      </w:pPr>
      <w:r w:rsidRPr="004C7327">
        <w:rPr>
          <w:i/>
          <w:iCs/>
        </w:rPr>
        <w:t>[as a</w:t>
      </w:r>
      <w:r>
        <w:rPr>
          <w:i/>
          <w:iCs/>
        </w:rPr>
        <w:t xml:space="preserve"> </w:t>
      </w:r>
      <w:r w:rsidRPr="004C7327">
        <w:rPr>
          <w:i/>
          <w:iCs/>
        </w:rPr>
        <w:t>patient</w:t>
      </w:r>
      <w:r>
        <w:rPr>
          <w:i/>
          <w:iCs/>
        </w:rPr>
        <w:t xml:space="preserve">] we have been waiting a  long time to see you and we  sit there hanging on your every word.   I suggest that you could ask me  before I walk out of the room what I have taken out of the appointment just to  make sure that that is exactly what you have intended . Because when people use awful language like crumbling spine that is all I have heard  and I don’t take in anything you said after that. </w:t>
      </w:r>
    </w:p>
    <w:p w14:paraId="78631D5D" w14:textId="77777777" w:rsidR="003A3FBA" w:rsidRDefault="003A3FBA" w:rsidP="003A3FBA">
      <w:pPr>
        <w:rPr>
          <w:i/>
          <w:iCs/>
        </w:rPr>
      </w:pPr>
      <w:r>
        <w:rPr>
          <w:i/>
          <w:iCs/>
        </w:rPr>
        <w:t xml:space="preserve">  Metaphors will often be the way and don’t be afraid to use them even though they sometimes go astray. But for someone like I was on a lot of medication,  if you use a lot of words they are not going in.  But if you give me one powerful metaphor that explains what you are trying to tell me that can go a long way. It could go wrong and you have to use words  very carefully   as if they  were explosive. But as you say listen first and judge from what you have heard what you can do.</w:t>
      </w:r>
    </w:p>
    <w:p w14:paraId="0D6A6283" w14:textId="77777777" w:rsidR="003A3FBA" w:rsidRDefault="003A3FBA" w:rsidP="003A3FBA">
      <w:pPr>
        <w:rPr>
          <w:i/>
          <w:iCs/>
        </w:rPr>
      </w:pPr>
    </w:p>
    <w:p w14:paraId="7E126B35" w14:textId="77777777" w:rsidR="00F50716" w:rsidRDefault="00F50716" w:rsidP="002C50BA">
      <w:r>
        <w:t>C</w:t>
      </w:r>
      <w:r w:rsidR="003A3FBA">
        <w:t>onclusion</w:t>
      </w:r>
    </w:p>
    <w:p w14:paraId="5C9F4ECC" w14:textId="0DB89AAC" w:rsidR="00F50716" w:rsidRDefault="003A3FBA" w:rsidP="002C50BA">
      <w:r>
        <w:t xml:space="preserve"> </w:t>
      </w:r>
    </w:p>
    <w:p w14:paraId="442C142C" w14:textId="5A25AF01" w:rsidR="003A3FBA" w:rsidRDefault="00F50716" w:rsidP="002C50BA">
      <w:r>
        <w:t xml:space="preserve">This has been </w:t>
      </w:r>
      <w:r w:rsidR="003A3FBA">
        <w:t xml:space="preserve">about creating a common understanding and a common epistemology so we can have the words  to move forward </w:t>
      </w:r>
      <w:r w:rsidR="003A3FBA">
        <w:rPr>
          <w:i/>
          <w:iCs/>
        </w:rPr>
        <w:t xml:space="preserve"> </w:t>
      </w:r>
      <w:r w:rsidR="003A3FBA">
        <w:t xml:space="preserve">with our patients who have pain. We cannot create that common understanding without imagination and empathy, and you cannot have these without the possibility of comparing one domain of thought with another. </w:t>
      </w:r>
    </w:p>
    <w:p w14:paraId="58DDC3E1" w14:textId="4EB073E4" w:rsidR="002C50BA" w:rsidRDefault="002C50BA" w:rsidP="002C50BA"/>
    <w:p w14:paraId="625AD3E8" w14:textId="51806291" w:rsidR="002C50BA" w:rsidRDefault="002C50BA" w:rsidP="002C50BA"/>
    <w:p w14:paraId="4552351C" w14:textId="7DCC443E" w:rsidR="002C50BA" w:rsidRDefault="002C50BA" w:rsidP="002C50BA"/>
    <w:p w14:paraId="2062ECE5" w14:textId="0E26D61A" w:rsidR="002C50BA" w:rsidRDefault="002C50BA" w:rsidP="002C50BA"/>
    <w:p w14:paraId="02F04CCF" w14:textId="57BF5EDD" w:rsidR="002C50BA" w:rsidRDefault="002C50BA" w:rsidP="002C50BA"/>
    <w:p w14:paraId="63A730EF" w14:textId="200D19D7" w:rsidR="002C50BA" w:rsidRDefault="002C50BA" w:rsidP="002C50BA"/>
    <w:p w14:paraId="31A51EDA" w14:textId="269D718E" w:rsidR="002C50BA" w:rsidRDefault="002C50BA" w:rsidP="002C50BA"/>
    <w:p w14:paraId="011A1EB2" w14:textId="6218386D" w:rsidR="002C50BA" w:rsidRDefault="002C50BA" w:rsidP="002C50BA"/>
    <w:p w14:paraId="56399C6B" w14:textId="7B328C9C" w:rsidR="002C50BA" w:rsidRDefault="002C50BA" w:rsidP="002C50BA"/>
    <w:p w14:paraId="5D493169" w14:textId="5BF962FB" w:rsidR="002C50BA" w:rsidRDefault="002C50BA" w:rsidP="002C50BA"/>
    <w:p w14:paraId="09572F39" w14:textId="70BB50BB" w:rsidR="002C50BA" w:rsidRDefault="002C50BA" w:rsidP="002C50BA"/>
    <w:p w14:paraId="5D150A85" w14:textId="0B418270" w:rsidR="002C50BA" w:rsidRDefault="002C50BA" w:rsidP="002C50BA"/>
    <w:p w14:paraId="6B35A84D" w14:textId="048672DC" w:rsidR="002C50BA" w:rsidRDefault="002C50BA" w:rsidP="002C50BA"/>
    <w:p w14:paraId="34F11027" w14:textId="1F0584C8" w:rsidR="002C50BA" w:rsidRDefault="002C50BA" w:rsidP="002C50BA"/>
    <w:p w14:paraId="31C3B39D" w14:textId="3BCE6866" w:rsidR="002C50BA" w:rsidRDefault="002C50BA" w:rsidP="002C50BA"/>
    <w:p w14:paraId="7887ED23" w14:textId="11A160FD" w:rsidR="002C50BA" w:rsidRDefault="002C50BA" w:rsidP="002C50BA"/>
    <w:p w14:paraId="77127464" w14:textId="1A082029" w:rsidR="002C50BA" w:rsidRDefault="002C50BA" w:rsidP="002C50BA"/>
    <w:p w14:paraId="44C673E0" w14:textId="0C582DF2" w:rsidR="002C50BA" w:rsidRDefault="002C50BA" w:rsidP="002C50BA"/>
    <w:p w14:paraId="41197A91" w14:textId="53A2DBE3" w:rsidR="002C50BA" w:rsidRDefault="002C50BA" w:rsidP="002C50BA">
      <w:pPr>
        <w:rPr>
          <w:sz w:val="32"/>
          <w:szCs w:val="32"/>
        </w:rPr>
      </w:pPr>
      <w:r w:rsidRPr="002C50BA">
        <w:rPr>
          <w:sz w:val="32"/>
          <w:szCs w:val="32"/>
        </w:rPr>
        <w:t>‘Body and Mind: Pain as Memory of the Past’</w:t>
      </w:r>
    </w:p>
    <w:p w14:paraId="29DA75B3" w14:textId="3CE20C86" w:rsidR="002C50BA" w:rsidRDefault="002C50BA" w:rsidP="002C50BA">
      <w:pPr>
        <w:rPr>
          <w:sz w:val="32"/>
          <w:szCs w:val="32"/>
        </w:rPr>
      </w:pPr>
    </w:p>
    <w:p w14:paraId="470748DF" w14:textId="4D95DAA3" w:rsidR="002C50BA" w:rsidRPr="002C50BA" w:rsidRDefault="002C50BA" w:rsidP="002C50BA">
      <w:pPr>
        <w:rPr>
          <w:sz w:val="28"/>
          <w:szCs w:val="28"/>
        </w:rPr>
      </w:pPr>
      <w:r w:rsidRPr="002C50BA">
        <w:rPr>
          <w:sz w:val="28"/>
          <w:szCs w:val="28"/>
        </w:rPr>
        <w:t>Genevieve Roulin</w:t>
      </w:r>
    </w:p>
    <w:p w14:paraId="3336C6D5" w14:textId="77777777" w:rsidR="002C50BA" w:rsidRDefault="002C50BA" w:rsidP="002C50BA">
      <w:pPr>
        <w:rPr>
          <w:lang w:val="en-US"/>
        </w:rPr>
      </w:pPr>
    </w:p>
    <w:p w14:paraId="0C30D6D1" w14:textId="7BD26A89" w:rsidR="002C50BA" w:rsidRPr="00392542" w:rsidRDefault="002C50BA" w:rsidP="002C50BA">
      <w:pPr>
        <w:rPr>
          <w:lang w:val="en-US"/>
        </w:rPr>
      </w:pPr>
      <w:r w:rsidRPr="00392542">
        <w:rPr>
          <w:lang w:val="en-US"/>
        </w:rPr>
        <w:t>Chronic pain is a challenge for any caregiver.</w:t>
      </w:r>
      <w:r>
        <w:rPr>
          <w:lang w:val="en-US"/>
        </w:rPr>
        <w:t xml:space="preserve"> W</w:t>
      </w:r>
      <w:r w:rsidRPr="00392542">
        <w:rPr>
          <w:lang w:val="en-US"/>
        </w:rPr>
        <w:t>hen  full investigations are negative, no treatment works, when the symptoms remain identical over  time and in addition</w:t>
      </w:r>
      <w:r>
        <w:rPr>
          <w:lang w:val="en-US"/>
        </w:rPr>
        <w:t xml:space="preserve"> the </w:t>
      </w:r>
      <w:r w:rsidRPr="00392542">
        <w:rPr>
          <w:lang w:val="en-US"/>
        </w:rPr>
        <w:t xml:space="preserve"> patient  complains of anxiety, insomnia, hypervigilance, deep weakness, low self- esteem,</w:t>
      </w:r>
      <w:r>
        <w:rPr>
          <w:lang w:val="en-US"/>
        </w:rPr>
        <w:t xml:space="preserve"> </w:t>
      </w:r>
      <w:r w:rsidRPr="00392542">
        <w:rPr>
          <w:lang w:val="en-US"/>
        </w:rPr>
        <w:t>addiction</w:t>
      </w:r>
      <w:r>
        <w:rPr>
          <w:lang w:val="en-US"/>
        </w:rPr>
        <w:t xml:space="preserve">, </w:t>
      </w:r>
      <w:r w:rsidRPr="00392542">
        <w:rPr>
          <w:lang w:val="en-US"/>
        </w:rPr>
        <w:t xml:space="preserve"> ,problems at work and at home,</w:t>
      </w:r>
      <w:r>
        <w:rPr>
          <w:lang w:val="en-US"/>
        </w:rPr>
        <w:t xml:space="preserve"> </w:t>
      </w:r>
      <w:r w:rsidRPr="00392542">
        <w:rPr>
          <w:lang w:val="en-US"/>
        </w:rPr>
        <w:t>it is particularly confusing</w:t>
      </w:r>
      <w:r>
        <w:rPr>
          <w:lang w:val="en-US"/>
        </w:rPr>
        <w:t xml:space="preserve"> for </w:t>
      </w:r>
      <w:r w:rsidRPr="00392542">
        <w:rPr>
          <w:lang w:val="en-US"/>
        </w:rPr>
        <w:t xml:space="preserve"> physicians </w:t>
      </w:r>
      <w:r>
        <w:rPr>
          <w:lang w:val="en-US"/>
        </w:rPr>
        <w:t xml:space="preserve">who </w:t>
      </w:r>
      <w:r w:rsidRPr="00392542">
        <w:rPr>
          <w:lang w:val="en-US"/>
        </w:rPr>
        <w:t>don´t feel comfortable.</w:t>
      </w:r>
    </w:p>
    <w:p w14:paraId="48ADC44D" w14:textId="77777777" w:rsidR="002C50BA" w:rsidRPr="00392542" w:rsidRDefault="002C50BA" w:rsidP="002C50BA">
      <w:pPr>
        <w:rPr>
          <w:lang w:val="en-US"/>
        </w:rPr>
      </w:pPr>
      <w:r>
        <w:rPr>
          <w:lang w:val="en-US"/>
        </w:rPr>
        <w:t>I</w:t>
      </w:r>
      <w:r w:rsidRPr="00392542">
        <w:rPr>
          <w:lang w:val="en-US"/>
        </w:rPr>
        <w:t xml:space="preserve">t is not uncommon </w:t>
      </w:r>
      <w:r>
        <w:rPr>
          <w:lang w:val="en-US"/>
        </w:rPr>
        <w:t xml:space="preserve">for </w:t>
      </w:r>
      <w:r w:rsidRPr="00392542">
        <w:rPr>
          <w:lang w:val="en-US"/>
        </w:rPr>
        <w:t>this  picture</w:t>
      </w:r>
      <w:r>
        <w:rPr>
          <w:lang w:val="en-US"/>
        </w:rPr>
        <w:t xml:space="preserve"> to </w:t>
      </w:r>
      <w:r w:rsidRPr="00392542">
        <w:rPr>
          <w:lang w:val="en-US"/>
        </w:rPr>
        <w:t xml:space="preserve"> reflect  previous psychotrauma.</w:t>
      </w:r>
      <w:r>
        <w:rPr>
          <w:lang w:val="en-US"/>
        </w:rPr>
        <w:t xml:space="preserve"> </w:t>
      </w:r>
      <w:r w:rsidRPr="00392542">
        <w:rPr>
          <w:lang w:val="en-US"/>
        </w:rPr>
        <w:t xml:space="preserve">Pain </w:t>
      </w:r>
      <w:r>
        <w:rPr>
          <w:lang w:val="en-US"/>
        </w:rPr>
        <w:t xml:space="preserve">can </w:t>
      </w:r>
      <w:r w:rsidRPr="00392542">
        <w:rPr>
          <w:lang w:val="en-US"/>
        </w:rPr>
        <w:t>then</w:t>
      </w:r>
      <w:r>
        <w:rPr>
          <w:lang w:val="en-US"/>
        </w:rPr>
        <w:t xml:space="preserve"> be regarded as</w:t>
      </w:r>
      <w:r w:rsidRPr="00392542">
        <w:rPr>
          <w:lang w:val="en-US"/>
        </w:rPr>
        <w:t xml:space="preserve"> a flashback and  </w:t>
      </w:r>
      <w:r>
        <w:rPr>
          <w:lang w:val="en-US"/>
        </w:rPr>
        <w:t xml:space="preserve">may have </w:t>
      </w:r>
      <w:r w:rsidRPr="00392542">
        <w:rPr>
          <w:lang w:val="en-US"/>
        </w:rPr>
        <w:t>no organicity.</w:t>
      </w:r>
      <w:r>
        <w:rPr>
          <w:lang w:val="en-US"/>
        </w:rPr>
        <w:t xml:space="preserve"> .</w:t>
      </w:r>
      <w:r w:rsidRPr="00392542">
        <w:rPr>
          <w:lang w:val="en-US"/>
        </w:rPr>
        <w:t>To understand these patients,</w:t>
      </w:r>
      <w:r>
        <w:rPr>
          <w:lang w:val="en-US"/>
        </w:rPr>
        <w:t xml:space="preserve"> </w:t>
      </w:r>
      <w:r w:rsidRPr="00392542">
        <w:rPr>
          <w:lang w:val="en-US"/>
        </w:rPr>
        <w:t>it is necessary to know</w:t>
      </w:r>
      <w:r>
        <w:rPr>
          <w:lang w:val="en-US"/>
        </w:rPr>
        <w:t xml:space="preserve"> about </w:t>
      </w:r>
      <w:r w:rsidRPr="00392542">
        <w:rPr>
          <w:lang w:val="en-US"/>
        </w:rPr>
        <w:t xml:space="preserve"> their past and the adverse events in their life.</w:t>
      </w:r>
    </w:p>
    <w:p w14:paraId="4D50968A" w14:textId="77777777" w:rsidR="002C50BA" w:rsidRPr="00392542" w:rsidRDefault="002C50BA" w:rsidP="002C50BA">
      <w:pPr>
        <w:rPr>
          <w:lang w:val="en-US"/>
        </w:rPr>
      </w:pPr>
      <w:r>
        <w:rPr>
          <w:lang w:val="en-US"/>
        </w:rPr>
        <w:t xml:space="preserve">In this talk I intend to describe </w:t>
      </w:r>
      <w:r w:rsidRPr="00392542">
        <w:rPr>
          <w:lang w:val="en-US"/>
        </w:rPr>
        <w:t xml:space="preserve">reactions to danger  (both the appropriate reaction and the psychotrauma) </w:t>
      </w:r>
      <w:r>
        <w:rPr>
          <w:lang w:val="en-US"/>
        </w:rPr>
        <w:t xml:space="preserve">and explain </w:t>
      </w:r>
      <w:r w:rsidRPr="00392542">
        <w:rPr>
          <w:lang w:val="en-US"/>
        </w:rPr>
        <w:t xml:space="preserve">the </w:t>
      </w:r>
      <w:proofErr w:type="gramStart"/>
      <w:r w:rsidRPr="00392542">
        <w:rPr>
          <w:lang w:val="en-US"/>
        </w:rPr>
        <w:t>long term</w:t>
      </w:r>
      <w:proofErr w:type="gramEnd"/>
      <w:r w:rsidRPr="00392542">
        <w:rPr>
          <w:lang w:val="en-US"/>
        </w:rPr>
        <w:t xml:space="preserve"> consequences .</w:t>
      </w:r>
    </w:p>
    <w:p w14:paraId="27ABFA6F" w14:textId="77777777" w:rsidR="002C50BA" w:rsidRPr="00392542" w:rsidRDefault="002C50BA" w:rsidP="002C50BA">
      <w:pPr>
        <w:rPr>
          <w:lang w:val="en-US"/>
        </w:rPr>
      </w:pPr>
    </w:p>
    <w:p w14:paraId="0BB3470C" w14:textId="1AA725D4" w:rsidR="002C50BA" w:rsidRDefault="002C50BA" w:rsidP="002C50BA">
      <w:pPr>
        <w:rPr>
          <w:b/>
          <w:bCs/>
          <w:lang w:val="en-US"/>
        </w:rPr>
      </w:pPr>
      <w:r w:rsidRPr="00392542">
        <w:rPr>
          <w:b/>
          <w:bCs/>
          <w:lang w:val="en-US"/>
        </w:rPr>
        <w:t>HISTORY:</w:t>
      </w:r>
    </w:p>
    <w:p w14:paraId="1962F076" w14:textId="77777777" w:rsidR="002C50BA" w:rsidRPr="00392542" w:rsidRDefault="002C50BA" w:rsidP="002C50BA">
      <w:pPr>
        <w:rPr>
          <w:b/>
          <w:bCs/>
          <w:lang w:val="en-US"/>
        </w:rPr>
      </w:pPr>
    </w:p>
    <w:p w14:paraId="77B95F36" w14:textId="77777777" w:rsidR="002C50BA" w:rsidRPr="00392542" w:rsidRDefault="002C50BA" w:rsidP="002C50BA">
      <w:pPr>
        <w:rPr>
          <w:lang w:val="en-US"/>
        </w:rPr>
      </w:pPr>
      <w:r w:rsidRPr="00392542">
        <w:rPr>
          <w:lang w:val="en-US"/>
        </w:rPr>
        <w:t>Th</w:t>
      </w:r>
      <w:r>
        <w:rPr>
          <w:lang w:val="en-US"/>
        </w:rPr>
        <w:t>is</w:t>
      </w:r>
      <w:r w:rsidRPr="00392542">
        <w:rPr>
          <w:lang w:val="en-US"/>
        </w:rPr>
        <w:t xml:space="preserve"> d</w:t>
      </w:r>
      <w:r>
        <w:rPr>
          <w:lang w:val="en-US"/>
        </w:rPr>
        <w:t xml:space="preserve">isorder </w:t>
      </w:r>
      <w:r w:rsidRPr="00392542">
        <w:rPr>
          <w:lang w:val="en-US"/>
        </w:rPr>
        <w:t xml:space="preserve"> was</w:t>
      </w:r>
      <w:r>
        <w:rPr>
          <w:lang w:val="en-US"/>
        </w:rPr>
        <w:t xml:space="preserve"> first </w:t>
      </w:r>
      <w:r w:rsidRPr="00392542">
        <w:rPr>
          <w:lang w:val="en-US"/>
        </w:rPr>
        <w:t xml:space="preserve"> described in 1889 by the German neurologist Professor Hermann Oppenheim (1858-1919) as traumatic neurosis.</w:t>
      </w:r>
      <w:r>
        <w:rPr>
          <w:lang w:val="en-US"/>
        </w:rPr>
        <w:t xml:space="preserve"> </w:t>
      </w:r>
      <w:r w:rsidRPr="00392542">
        <w:rPr>
          <w:lang w:val="en-US"/>
        </w:rPr>
        <w:t xml:space="preserve">It was then popularized by Louis </w:t>
      </w:r>
      <w:proofErr w:type="spellStart"/>
      <w:r w:rsidRPr="00392542">
        <w:rPr>
          <w:lang w:val="en-US"/>
        </w:rPr>
        <w:t>C</w:t>
      </w:r>
      <w:r>
        <w:rPr>
          <w:lang w:val="en-US"/>
        </w:rPr>
        <w:t>rocq</w:t>
      </w:r>
      <w:proofErr w:type="spellEnd"/>
      <w:r w:rsidRPr="00392542">
        <w:rPr>
          <w:lang w:val="en-US"/>
        </w:rPr>
        <w:t xml:space="preserve"> (1928-2022) while the mechanisms were detailed by Muriel </w:t>
      </w:r>
      <w:proofErr w:type="spellStart"/>
      <w:r w:rsidRPr="00392542">
        <w:rPr>
          <w:lang w:val="en-US"/>
        </w:rPr>
        <w:t>S</w:t>
      </w:r>
      <w:r>
        <w:rPr>
          <w:lang w:val="en-US"/>
        </w:rPr>
        <w:t>almona</w:t>
      </w:r>
      <w:proofErr w:type="spellEnd"/>
      <w:r w:rsidRPr="00392542">
        <w:rPr>
          <w:lang w:val="en-US"/>
        </w:rPr>
        <w:t xml:space="preserve"> (both of them psychiatrists).</w:t>
      </w:r>
    </w:p>
    <w:p w14:paraId="1D86A23D" w14:textId="77777777" w:rsidR="002C50BA" w:rsidRPr="00392542" w:rsidRDefault="002C50BA" w:rsidP="002C50BA">
      <w:pPr>
        <w:rPr>
          <w:lang w:val="en-US"/>
        </w:rPr>
      </w:pPr>
      <w:r w:rsidRPr="4C0F851E">
        <w:rPr>
          <w:lang w:val="en-US"/>
        </w:rPr>
        <w:t>Hermann Oppenheim was probably the best neurologist of  his time and regarded as a founder of neurology .He was a contemporary of the industrial revolution .With the train came railway accidents</w:t>
      </w:r>
      <w:r>
        <w:rPr>
          <w:lang w:val="en-US"/>
        </w:rPr>
        <w:t>,</w:t>
      </w:r>
      <w:r w:rsidRPr="4C0F851E">
        <w:rPr>
          <w:lang w:val="en-US"/>
        </w:rPr>
        <w:t xml:space="preserve"> and  people injured as the result of these  develop</w:t>
      </w:r>
      <w:r>
        <w:rPr>
          <w:lang w:val="en-US"/>
        </w:rPr>
        <w:t>ed</w:t>
      </w:r>
      <w:r w:rsidRPr="4C0F851E">
        <w:rPr>
          <w:lang w:val="en-US"/>
        </w:rPr>
        <w:t xml:space="preserve">  strange neurological disorders. Oppenheim noted that the etiological agent is outside the patient. It is not individual  weakness ,nor a mental illness and afflicts </w:t>
      </w:r>
      <w:commentRangeStart w:id="1"/>
      <w:r w:rsidRPr="4C0F851E">
        <w:rPr>
          <w:lang w:val="en-US"/>
        </w:rPr>
        <w:t xml:space="preserve">people without </w:t>
      </w:r>
      <w:r>
        <w:rPr>
          <w:lang w:val="en-US"/>
        </w:rPr>
        <w:t xml:space="preserve">any  </w:t>
      </w:r>
      <w:r w:rsidRPr="4C0F851E">
        <w:rPr>
          <w:lang w:val="en-US"/>
        </w:rPr>
        <w:t>particular predisposition</w:t>
      </w:r>
      <w:r>
        <w:rPr>
          <w:lang w:val="en-US"/>
        </w:rPr>
        <w:t>.</w:t>
      </w:r>
      <w:r w:rsidRPr="4C0F851E">
        <w:rPr>
          <w:lang w:val="en-US"/>
        </w:rPr>
        <w:t xml:space="preserve"> </w:t>
      </w:r>
      <w:commentRangeEnd w:id="1"/>
      <w:r>
        <w:rPr>
          <w:rStyle w:val="CommentReference"/>
        </w:rPr>
        <w:commentReference w:id="1"/>
      </w:r>
      <w:r w:rsidRPr="4C0F851E">
        <w:rPr>
          <w:lang w:val="en-US"/>
        </w:rPr>
        <w:t>It  is not faking  symptoms</w:t>
      </w:r>
      <w:r>
        <w:rPr>
          <w:lang w:val="en-US"/>
        </w:rPr>
        <w:t>,</w:t>
      </w:r>
      <w:r w:rsidRPr="4C0F851E">
        <w:rPr>
          <w:lang w:val="en-US"/>
        </w:rPr>
        <w:t xml:space="preserve">  there is  nothing favo</w:t>
      </w:r>
      <w:r>
        <w:rPr>
          <w:lang w:val="en-US"/>
        </w:rPr>
        <w:t>u</w:t>
      </w:r>
      <w:r w:rsidRPr="4C0F851E">
        <w:rPr>
          <w:lang w:val="en-US"/>
        </w:rPr>
        <w:t>rable to be got  from it</w:t>
      </w:r>
      <w:r>
        <w:rPr>
          <w:lang w:val="en-US"/>
        </w:rPr>
        <w:t xml:space="preserve"> and </w:t>
      </w:r>
      <w:r w:rsidRPr="4C0F851E">
        <w:rPr>
          <w:lang w:val="en-US"/>
        </w:rPr>
        <w:t xml:space="preserve"> </w:t>
      </w:r>
      <w:r>
        <w:rPr>
          <w:lang w:val="en-US"/>
        </w:rPr>
        <w:t>i</w:t>
      </w:r>
      <w:r w:rsidRPr="4C0F851E">
        <w:rPr>
          <w:lang w:val="en-US"/>
        </w:rPr>
        <w:t xml:space="preserve">t  is not </w:t>
      </w:r>
      <w:r>
        <w:rPr>
          <w:lang w:val="en-US"/>
        </w:rPr>
        <w:t>‘</w:t>
      </w:r>
      <w:r w:rsidRPr="4C0F851E">
        <w:rPr>
          <w:lang w:val="en-US"/>
        </w:rPr>
        <w:t>psychogenic</w:t>
      </w:r>
      <w:r>
        <w:rPr>
          <w:lang w:val="en-US"/>
        </w:rPr>
        <w:t xml:space="preserve">’ </w:t>
      </w:r>
      <w:r w:rsidRPr="4C0F851E">
        <w:rPr>
          <w:lang w:val="en-US"/>
        </w:rPr>
        <w:t xml:space="preserve">.  Oppenheim concluded that these disorders are the consequences of psychotrauma and the resulting  neurologic damage. In 1916 Oppenheim was excluded from the German neurology society that he had founded  in 1907 and was president of because he was a Jew. All his work is forgotten and he died in solitude. His definition of the  disease  as traumatic neurosis is forgotten too. It has since  been become regarded as </w:t>
      </w:r>
      <w:r>
        <w:rPr>
          <w:lang w:val="en-US"/>
        </w:rPr>
        <w:t>a</w:t>
      </w:r>
      <w:r w:rsidRPr="4C0F851E">
        <w:rPr>
          <w:lang w:val="en-US"/>
        </w:rPr>
        <w:t xml:space="preserve"> mental illness </w:t>
      </w:r>
    </w:p>
    <w:p w14:paraId="510ACF4F" w14:textId="77777777" w:rsidR="002C50BA" w:rsidRDefault="002C50BA" w:rsidP="002C50BA">
      <w:pPr>
        <w:rPr>
          <w:lang w:val="en-US"/>
        </w:rPr>
      </w:pPr>
      <w:r w:rsidRPr="00392542">
        <w:rPr>
          <w:lang w:val="en-US"/>
        </w:rPr>
        <w:t>The disease is very debilitating .German people</w:t>
      </w:r>
      <w:r>
        <w:rPr>
          <w:lang w:val="en-US"/>
        </w:rPr>
        <w:t xml:space="preserve"> with it </w:t>
      </w:r>
      <w:r w:rsidRPr="00392542">
        <w:rPr>
          <w:lang w:val="en-US"/>
        </w:rPr>
        <w:t xml:space="preserve"> got a pension </w:t>
      </w:r>
      <w:r>
        <w:rPr>
          <w:lang w:val="en-US"/>
        </w:rPr>
        <w:t xml:space="preserve">even </w:t>
      </w:r>
      <w:r w:rsidRPr="00392542">
        <w:rPr>
          <w:lang w:val="en-US"/>
        </w:rPr>
        <w:t>before WW1.</w:t>
      </w:r>
    </w:p>
    <w:p w14:paraId="26BFD8AD" w14:textId="77777777" w:rsidR="002C50BA" w:rsidRPr="00392542" w:rsidRDefault="002C50BA" w:rsidP="002C50BA">
      <w:pPr>
        <w:rPr>
          <w:lang w:val="en-US"/>
        </w:rPr>
      </w:pPr>
      <w:r w:rsidRPr="4C0F851E">
        <w:rPr>
          <w:lang w:val="en-US"/>
        </w:rPr>
        <w:t xml:space="preserve">But the problem came back with every war with another name  and  has long been known by military psychiatrists. In the great war, soldiers got baffling symptoms which were called </w:t>
      </w:r>
      <w:proofErr w:type="spellStart"/>
      <w:r w:rsidRPr="4C0F851E">
        <w:rPr>
          <w:lang w:val="en-US"/>
        </w:rPr>
        <w:t>obusite</w:t>
      </w:r>
      <w:proofErr w:type="spellEnd"/>
      <w:r w:rsidRPr="4C0F851E">
        <w:rPr>
          <w:lang w:val="en-US"/>
        </w:rPr>
        <w:t xml:space="preserve">  in France</w:t>
      </w:r>
      <w:r>
        <w:rPr>
          <w:lang w:val="en-US"/>
        </w:rPr>
        <w:t xml:space="preserve">, </w:t>
      </w:r>
      <w:proofErr w:type="spellStart"/>
      <w:r w:rsidRPr="4C0F851E">
        <w:rPr>
          <w:lang w:val="en-US"/>
        </w:rPr>
        <w:t>Rentehysterie</w:t>
      </w:r>
      <w:proofErr w:type="spellEnd"/>
      <w:r w:rsidRPr="4C0F851E">
        <w:rPr>
          <w:lang w:val="en-US"/>
        </w:rPr>
        <w:t xml:space="preserve"> in Germany and shell shock in the  U.K. Oppenheim identified these as  traumatic neurosis and said that  the soldiers had to receive pension.  There was a great opposition from other doctors </w:t>
      </w:r>
      <w:r>
        <w:rPr>
          <w:lang w:val="en-US"/>
        </w:rPr>
        <w:t xml:space="preserve">who called </w:t>
      </w:r>
      <w:r w:rsidRPr="4C0F851E">
        <w:rPr>
          <w:lang w:val="en-US"/>
        </w:rPr>
        <w:t>it faking</w:t>
      </w:r>
      <w:r>
        <w:rPr>
          <w:lang w:val="en-US"/>
        </w:rPr>
        <w:t xml:space="preserve"> and </w:t>
      </w:r>
      <w:r w:rsidRPr="4C0F851E">
        <w:rPr>
          <w:lang w:val="en-US"/>
        </w:rPr>
        <w:t xml:space="preserve"> cowardice, and </w:t>
      </w:r>
      <w:r>
        <w:rPr>
          <w:lang w:val="en-US"/>
        </w:rPr>
        <w:t xml:space="preserve">attributed it to </w:t>
      </w:r>
      <w:r w:rsidRPr="4C0F851E">
        <w:rPr>
          <w:lang w:val="en-US"/>
        </w:rPr>
        <w:t xml:space="preserve"> bad heredity</w:t>
      </w:r>
      <w:r>
        <w:rPr>
          <w:lang w:val="en-US"/>
        </w:rPr>
        <w:t xml:space="preserve">. Some </w:t>
      </w:r>
      <w:r w:rsidRPr="4C0F851E">
        <w:rPr>
          <w:lang w:val="en-US"/>
        </w:rPr>
        <w:t>.</w:t>
      </w:r>
      <w:r>
        <w:rPr>
          <w:lang w:val="en-US"/>
        </w:rPr>
        <w:t>s</w:t>
      </w:r>
      <w:r w:rsidRPr="4C0F851E">
        <w:rPr>
          <w:lang w:val="en-US"/>
        </w:rPr>
        <w:t>ufferers were called malingerers  in the UK.</w:t>
      </w:r>
    </w:p>
    <w:p w14:paraId="28E8298F" w14:textId="77777777" w:rsidR="002C50BA" w:rsidRPr="00392542" w:rsidRDefault="002C50BA" w:rsidP="002C50BA">
      <w:pPr>
        <w:rPr>
          <w:lang w:val="en-US"/>
        </w:rPr>
      </w:pPr>
      <w:r>
        <w:rPr>
          <w:lang w:val="en-US"/>
        </w:rPr>
        <w:t xml:space="preserve">The term Post Traumatic Stress  disorder first appeared  </w:t>
      </w:r>
      <w:r w:rsidRPr="00392542">
        <w:rPr>
          <w:lang w:val="en-US"/>
        </w:rPr>
        <w:t>in 1980 in</w:t>
      </w:r>
      <w:r>
        <w:rPr>
          <w:lang w:val="en-US"/>
        </w:rPr>
        <w:t xml:space="preserve"> the </w:t>
      </w:r>
      <w:r w:rsidRPr="00392542">
        <w:rPr>
          <w:lang w:val="en-US"/>
        </w:rPr>
        <w:t xml:space="preserve"> Diagnostic and Statistical Manual of Mental Disorders (DSM III) although </w:t>
      </w:r>
      <w:r>
        <w:rPr>
          <w:lang w:val="en-US"/>
        </w:rPr>
        <w:t xml:space="preserve">the condition has been  known since the time of </w:t>
      </w:r>
      <w:r w:rsidRPr="00392542">
        <w:rPr>
          <w:lang w:val="en-US"/>
        </w:rPr>
        <w:t xml:space="preserve"> Plato</w:t>
      </w:r>
      <w:r>
        <w:rPr>
          <w:lang w:val="en-US"/>
        </w:rPr>
        <w:t xml:space="preserve">. </w:t>
      </w:r>
      <w:r w:rsidRPr="00392542">
        <w:rPr>
          <w:lang w:val="en-US"/>
        </w:rPr>
        <w:t>The definition has changed with each new edition of the DSM.</w:t>
      </w:r>
    </w:p>
    <w:p w14:paraId="6D8F1C14" w14:textId="77777777" w:rsidR="002C50BA" w:rsidRPr="00392542" w:rsidRDefault="002C50BA" w:rsidP="002C50BA">
      <w:pPr>
        <w:rPr>
          <w:lang w:val="en-US"/>
        </w:rPr>
      </w:pPr>
      <w:r w:rsidRPr="00392542">
        <w:rPr>
          <w:lang w:val="en-US"/>
        </w:rPr>
        <w:t>The</w:t>
      </w:r>
      <w:r>
        <w:rPr>
          <w:lang w:val="en-US"/>
        </w:rPr>
        <w:t xml:space="preserve"> predominant </w:t>
      </w:r>
      <w:r w:rsidRPr="00392542">
        <w:rPr>
          <w:lang w:val="en-US"/>
        </w:rPr>
        <w:t xml:space="preserve"> symptoms of the disease changed between WW1 and WW2 from motor disorders</w:t>
      </w:r>
      <w:r>
        <w:rPr>
          <w:lang w:val="en-US"/>
        </w:rPr>
        <w:t xml:space="preserve">  (‘hysterical </w:t>
      </w:r>
      <w:r w:rsidRPr="00392542">
        <w:rPr>
          <w:lang w:val="en-US"/>
        </w:rPr>
        <w:t>paralysis</w:t>
      </w:r>
      <w:r>
        <w:rPr>
          <w:lang w:val="en-US"/>
        </w:rPr>
        <w:t xml:space="preserve">’) </w:t>
      </w:r>
      <w:r w:rsidRPr="00392542">
        <w:rPr>
          <w:lang w:val="en-US"/>
        </w:rPr>
        <w:t>, to sensory disorders (pain without any organicity</w:t>
      </w:r>
      <w:r>
        <w:rPr>
          <w:lang w:val="en-US"/>
        </w:rPr>
        <w:t xml:space="preserve">, also </w:t>
      </w:r>
      <w:r w:rsidRPr="00392542">
        <w:rPr>
          <w:lang w:val="en-US"/>
        </w:rPr>
        <w:t xml:space="preserve">called </w:t>
      </w:r>
      <w:r>
        <w:rPr>
          <w:lang w:val="en-US"/>
        </w:rPr>
        <w:t>S</w:t>
      </w:r>
      <w:r w:rsidRPr="00392542">
        <w:rPr>
          <w:lang w:val="en-US"/>
        </w:rPr>
        <w:t xml:space="preserve">omatic </w:t>
      </w:r>
      <w:r>
        <w:rPr>
          <w:lang w:val="en-US"/>
        </w:rPr>
        <w:t>S</w:t>
      </w:r>
      <w:r w:rsidRPr="00392542">
        <w:rPr>
          <w:lang w:val="en-US"/>
        </w:rPr>
        <w:t xml:space="preserve">ymptom </w:t>
      </w:r>
      <w:r>
        <w:rPr>
          <w:lang w:val="en-US"/>
        </w:rPr>
        <w:t>Di</w:t>
      </w:r>
      <w:r w:rsidRPr="00392542">
        <w:rPr>
          <w:lang w:val="en-US"/>
        </w:rPr>
        <w:t>sorders  SSD ).</w:t>
      </w:r>
    </w:p>
    <w:p w14:paraId="26350FE5" w14:textId="77777777" w:rsidR="002C50BA" w:rsidRPr="00392542" w:rsidRDefault="002C50BA" w:rsidP="002C50BA">
      <w:pPr>
        <w:rPr>
          <w:lang w:val="en-US"/>
        </w:rPr>
      </w:pPr>
    </w:p>
    <w:p w14:paraId="5CAF9BEE" w14:textId="77777777" w:rsidR="002C50BA" w:rsidRPr="00392542" w:rsidRDefault="002C50BA" w:rsidP="002C50BA">
      <w:pPr>
        <w:rPr>
          <w:lang w:val="en-US"/>
        </w:rPr>
      </w:pPr>
      <w:bookmarkStart w:id="2" w:name="_Hlk119149782"/>
      <w:r w:rsidRPr="4C0F851E">
        <w:rPr>
          <w:lang w:val="en-US"/>
        </w:rPr>
        <w:t xml:space="preserve">Louis </w:t>
      </w:r>
      <w:proofErr w:type="spellStart"/>
      <w:r w:rsidRPr="4C0F851E">
        <w:rPr>
          <w:lang w:val="en-US"/>
        </w:rPr>
        <w:t>Crocq</w:t>
      </w:r>
      <w:proofErr w:type="spellEnd"/>
      <w:r w:rsidRPr="4C0F851E">
        <w:rPr>
          <w:lang w:val="en-US"/>
        </w:rPr>
        <w:t xml:space="preserve"> has noted  there are   different definitions of </w:t>
      </w:r>
      <w:commentRangeStart w:id="3"/>
      <w:commentRangeStart w:id="4"/>
      <w:r w:rsidRPr="4C0F851E">
        <w:rPr>
          <w:lang w:val="en-US"/>
        </w:rPr>
        <w:t xml:space="preserve">psychotrauma in traumatic neurosis </w:t>
      </w:r>
      <w:commentRangeEnd w:id="3"/>
      <w:r>
        <w:rPr>
          <w:rStyle w:val="CommentReference"/>
        </w:rPr>
        <w:commentReference w:id="3"/>
      </w:r>
      <w:commentRangeEnd w:id="4"/>
      <w:r>
        <w:rPr>
          <w:rStyle w:val="CommentReference"/>
        </w:rPr>
        <w:commentReference w:id="4"/>
      </w:r>
      <w:r w:rsidRPr="4C0F851E">
        <w:rPr>
          <w:lang w:val="en-US"/>
        </w:rPr>
        <w:t xml:space="preserve">in the DSM V (Diagnostic and Statistical Manual of Mental Disorders):PTSD and in the ICD </w:t>
      </w:r>
      <w:r w:rsidRPr="4C0F851E">
        <w:rPr>
          <w:lang w:val="en-US"/>
        </w:rPr>
        <w:lastRenderedPageBreak/>
        <w:t>10 (International Statistical Classification of diseases and related Health Problems): PTSD which add to the confusion</w:t>
      </w:r>
      <w:bookmarkEnd w:id="2"/>
      <w:r w:rsidRPr="4C0F851E">
        <w:rPr>
          <w:lang w:val="en-US"/>
        </w:rPr>
        <w:t>.</w:t>
      </w:r>
    </w:p>
    <w:p w14:paraId="57FDEE33" w14:textId="77777777" w:rsidR="002C50BA" w:rsidRPr="00392542" w:rsidRDefault="002C50BA" w:rsidP="002C50BA">
      <w:pPr>
        <w:rPr>
          <w:lang w:val="en-US"/>
        </w:rPr>
      </w:pPr>
      <w:r w:rsidRPr="00392542">
        <w:rPr>
          <w:lang w:val="en-US"/>
        </w:rPr>
        <w:t xml:space="preserve">Muriel </w:t>
      </w:r>
      <w:proofErr w:type="spellStart"/>
      <w:r>
        <w:rPr>
          <w:lang w:val="en-US"/>
        </w:rPr>
        <w:t>Salmona</w:t>
      </w:r>
      <w:proofErr w:type="spellEnd"/>
      <w:r>
        <w:rPr>
          <w:lang w:val="en-US"/>
        </w:rPr>
        <w:t xml:space="preserve"> </w:t>
      </w:r>
      <w:r w:rsidRPr="00392542">
        <w:rPr>
          <w:lang w:val="en-US"/>
        </w:rPr>
        <w:t>has affirmed that 60% of psychiatry is psycho</w:t>
      </w:r>
      <w:r>
        <w:rPr>
          <w:lang w:val="en-US"/>
        </w:rPr>
        <w:t>-</w:t>
      </w:r>
      <w:r w:rsidRPr="00392542">
        <w:rPr>
          <w:lang w:val="en-US"/>
        </w:rPr>
        <w:t>traumatology</w:t>
      </w:r>
      <w:r>
        <w:rPr>
          <w:lang w:val="en-US"/>
        </w:rPr>
        <w:t>,</w:t>
      </w:r>
      <w:r w:rsidRPr="00392542">
        <w:rPr>
          <w:lang w:val="en-US"/>
        </w:rPr>
        <w:t xml:space="preserve"> and</w:t>
      </w:r>
      <w:r>
        <w:rPr>
          <w:lang w:val="en-US"/>
        </w:rPr>
        <w:t xml:space="preserve"> in her books </w:t>
      </w:r>
      <w:r w:rsidRPr="00392542">
        <w:rPr>
          <w:lang w:val="en-US"/>
        </w:rPr>
        <w:t xml:space="preserve"> has </w:t>
      </w:r>
      <w:r>
        <w:rPr>
          <w:lang w:val="en-US"/>
        </w:rPr>
        <w:t xml:space="preserve">explained the </w:t>
      </w:r>
      <w:r w:rsidRPr="00392542">
        <w:rPr>
          <w:lang w:val="en-US"/>
        </w:rPr>
        <w:t xml:space="preserve">mechanisms involved in psychotrauma and </w:t>
      </w:r>
      <w:r>
        <w:rPr>
          <w:lang w:val="en-US"/>
        </w:rPr>
        <w:t xml:space="preserve">its </w:t>
      </w:r>
      <w:r w:rsidRPr="00392542">
        <w:rPr>
          <w:lang w:val="en-US"/>
        </w:rPr>
        <w:t xml:space="preserve">common symptoms </w:t>
      </w:r>
      <w:r>
        <w:rPr>
          <w:lang w:val="en-US"/>
        </w:rPr>
        <w:t xml:space="preserve">very well </w:t>
      </w:r>
      <w:r w:rsidRPr="00392542">
        <w:rPr>
          <w:lang w:val="en-US"/>
        </w:rPr>
        <w:t xml:space="preserve"> </w:t>
      </w:r>
      <w:r>
        <w:rPr>
          <w:lang w:val="en-US"/>
        </w:rPr>
        <w:t>.</w:t>
      </w:r>
    </w:p>
    <w:p w14:paraId="43A7F437" w14:textId="77777777" w:rsidR="002C50BA" w:rsidRPr="00392542" w:rsidRDefault="002C50BA" w:rsidP="002C50BA">
      <w:pPr>
        <w:rPr>
          <w:lang w:val="en-US"/>
        </w:rPr>
      </w:pPr>
    </w:p>
    <w:p w14:paraId="1D50CC15" w14:textId="3AA95966" w:rsidR="002C50BA" w:rsidRDefault="002C50BA" w:rsidP="002C50BA">
      <w:pPr>
        <w:rPr>
          <w:b/>
          <w:bCs/>
          <w:lang w:val="en-US"/>
        </w:rPr>
      </w:pPr>
      <w:r w:rsidRPr="00392542">
        <w:rPr>
          <w:b/>
          <w:bCs/>
          <w:lang w:val="en-US"/>
        </w:rPr>
        <w:t>WHAT IS THE APPROPRIATE REACTION TO DANGER?</w:t>
      </w:r>
    </w:p>
    <w:p w14:paraId="0DD760BF" w14:textId="77777777" w:rsidR="002C50BA" w:rsidRPr="00392542" w:rsidRDefault="002C50BA" w:rsidP="002C50BA">
      <w:pPr>
        <w:rPr>
          <w:b/>
          <w:bCs/>
          <w:lang w:val="en-US"/>
        </w:rPr>
      </w:pPr>
    </w:p>
    <w:p w14:paraId="3FB1FCE6" w14:textId="77777777" w:rsidR="002C50BA" w:rsidRPr="00392542" w:rsidRDefault="002C50BA" w:rsidP="002C50BA">
      <w:pPr>
        <w:rPr>
          <w:lang w:val="en-US"/>
        </w:rPr>
      </w:pPr>
      <w:r w:rsidRPr="00392542">
        <w:rPr>
          <w:lang w:val="en-US"/>
        </w:rPr>
        <w:t>The amygdala  becomes active</w:t>
      </w:r>
      <w:r>
        <w:rPr>
          <w:lang w:val="en-US"/>
        </w:rPr>
        <w:t>, and a</w:t>
      </w:r>
      <w:r w:rsidRPr="00392542">
        <w:rPr>
          <w:lang w:val="en-US"/>
        </w:rPr>
        <w:t xml:space="preserve">ll </w:t>
      </w:r>
      <w:r>
        <w:rPr>
          <w:lang w:val="en-US"/>
        </w:rPr>
        <w:t xml:space="preserve">the </w:t>
      </w:r>
      <w:r w:rsidRPr="00392542">
        <w:rPr>
          <w:lang w:val="en-US"/>
        </w:rPr>
        <w:t>body´s resources are mobilized to escape the threat. Stress hormones (adrenalin and cortisol) are released.</w:t>
      </w:r>
      <w:r>
        <w:rPr>
          <w:lang w:val="en-US"/>
        </w:rPr>
        <w:t xml:space="preserve"> </w:t>
      </w:r>
      <w:r w:rsidRPr="00392542">
        <w:rPr>
          <w:lang w:val="en-US"/>
        </w:rPr>
        <w:t>This reaction takes a lot of energy.</w:t>
      </w:r>
      <w:r>
        <w:rPr>
          <w:lang w:val="en-US"/>
        </w:rPr>
        <w:t xml:space="preserve"> </w:t>
      </w:r>
      <w:r w:rsidRPr="00392542">
        <w:rPr>
          <w:lang w:val="en-US"/>
        </w:rPr>
        <w:t>At the same time the information reaches the cortex</w:t>
      </w:r>
      <w:r>
        <w:rPr>
          <w:lang w:val="en-US"/>
        </w:rPr>
        <w:t xml:space="preserve"> which </w:t>
      </w:r>
      <w:r w:rsidRPr="00392542">
        <w:rPr>
          <w:lang w:val="en-US"/>
        </w:rPr>
        <w:t>looks for information in the hippocampus (memory) and processes information .</w:t>
      </w:r>
      <w:r>
        <w:rPr>
          <w:lang w:val="en-US"/>
        </w:rPr>
        <w:t xml:space="preserve"> </w:t>
      </w:r>
      <w:r w:rsidRPr="00392542">
        <w:rPr>
          <w:lang w:val="en-US"/>
        </w:rPr>
        <w:t>The cortex</w:t>
      </w:r>
      <w:r>
        <w:rPr>
          <w:lang w:val="en-US"/>
        </w:rPr>
        <w:t xml:space="preserve"> then</w:t>
      </w:r>
      <w:r w:rsidRPr="00392542">
        <w:rPr>
          <w:lang w:val="en-US"/>
        </w:rPr>
        <w:t xml:space="preserve"> neutralizes the alarm </w:t>
      </w:r>
      <w:r>
        <w:rPr>
          <w:lang w:val="en-US"/>
        </w:rPr>
        <w:t xml:space="preserve">and the </w:t>
      </w:r>
      <w:r w:rsidRPr="00392542">
        <w:rPr>
          <w:lang w:val="en-US"/>
        </w:rPr>
        <w:t>stress reactions disappear</w:t>
      </w:r>
      <w:r>
        <w:rPr>
          <w:lang w:val="en-US"/>
        </w:rPr>
        <w:t xml:space="preserve">. </w:t>
      </w:r>
      <w:r w:rsidRPr="00392542">
        <w:rPr>
          <w:lang w:val="en-US"/>
        </w:rPr>
        <w:t xml:space="preserve">This is </w:t>
      </w:r>
      <w:r>
        <w:rPr>
          <w:lang w:val="en-US"/>
        </w:rPr>
        <w:t xml:space="preserve">an </w:t>
      </w:r>
      <w:r w:rsidRPr="00392542">
        <w:rPr>
          <w:lang w:val="en-US"/>
        </w:rPr>
        <w:t>appropriate response</w:t>
      </w:r>
      <w:r>
        <w:rPr>
          <w:lang w:val="en-US"/>
        </w:rPr>
        <w:t xml:space="preserve">. The event </w:t>
      </w:r>
      <w:r w:rsidRPr="00392542">
        <w:rPr>
          <w:lang w:val="en-US"/>
        </w:rPr>
        <w:t xml:space="preserve"> is archived in the hippocampus</w:t>
      </w:r>
      <w:r>
        <w:rPr>
          <w:lang w:val="en-US"/>
        </w:rPr>
        <w:t xml:space="preserve"> and </w:t>
      </w:r>
      <w:r w:rsidRPr="00392542">
        <w:rPr>
          <w:lang w:val="en-US"/>
        </w:rPr>
        <w:t xml:space="preserve"> becomes a memory</w:t>
      </w:r>
      <w:r>
        <w:rPr>
          <w:lang w:val="en-US"/>
        </w:rPr>
        <w:t xml:space="preserve">: </w:t>
      </w:r>
      <w:r w:rsidRPr="00392542">
        <w:rPr>
          <w:lang w:val="en-US"/>
        </w:rPr>
        <w:t xml:space="preserve"> the biographic memory.</w:t>
      </w:r>
    </w:p>
    <w:p w14:paraId="2A3FD108" w14:textId="77777777" w:rsidR="002C50BA" w:rsidRPr="00392542" w:rsidRDefault="002C50BA" w:rsidP="002C50BA">
      <w:pPr>
        <w:rPr>
          <w:lang w:val="en-US"/>
        </w:rPr>
      </w:pPr>
      <w:r>
        <w:rPr>
          <w:lang w:val="en-US"/>
        </w:rPr>
        <w:t>For e</w:t>
      </w:r>
      <w:r w:rsidRPr="00392542">
        <w:rPr>
          <w:lang w:val="en-US"/>
        </w:rPr>
        <w:t>xample: I´m on the way to work at 6.am.It´s bad light in the street and I see something long and dark on the road.</w:t>
      </w:r>
      <w:r>
        <w:rPr>
          <w:lang w:val="en-US"/>
        </w:rPr>
        <w:t xml:space="preserve"> </w:t>
      </w:r>
      <w:r w:rsidRPr="00392542">
        <w:rPr>
          <w:lang w:val="en-US"/>
        </w:rPr>
        <w:t xml:space="preserve">I think it can be a snake. </w:t>
      </w:r>
      <w:r>
        <w:rPr>
          <w:lang w:val="en-US"/>
        </w:rPr>
        <w:t>M</w:t>
      </w:r>
      <w:r w:rsidRPr="00392542">
        <w:rPr>
          <w:lang w:val="en-US"/>
        </w:rPr>
        <w:t>y breathing and pulse are fast, my muscles are tight, I’m ready to run away</w:t>
      </w:r>
      <w:r>
        <w:rPr>
          <w:lang w:val="en-US"/>
        </w:rPr>
        <w:t xml:space="preserve"> </w:t>
      </w:r>
      <w:r w:rsidRPr="00392542">
        <w:rPr>
          <w:lang w:val="en-US"/>
        </w:rPr>
        <w:t>.At the same time,</w:t>
      </w:r>
      <w:r>
        <w:rPr>
          <w:lang w:val="en-US"/>
        </w:rPr>
        <w:t xml:space="preserve"> </w:t>
      </w:r>
      <w:r w:rsidRPr="00392542">
        <w:rPr>
          <w:lang w:val="en-US"/>
        </w:rPr>
        <w:t>the information went to the cortex</w:t>
      </w:r>
      <w:r>
        <w:rPr>
          <w:lang w:val="en-US"/>
        </w:rPr>
        <w:t xml:space="preserve"> and found that </w:t>
      </w:r>
      <w:r w:rsidRPr="00392542">
        <w:rPr>
          <w:lang w:val="en-US"/>
        </w:rPr>
        <w:t xml:space="preserve"> the object is in the database (the hippocampus)</w:t>
      </w:r>
      <w:r>
        <w:rPr>
          <w:lang w:val="en-US"/>
        </w:rPr>
        <w:t xml:space="preserve">: it </w:t>
      </w:r>
      <w:r w:rsidRPr="00392542">
        <w:rPr>
          <w:lang w:val="en-US"/>
        </w:rPr>
        <w:t>is</w:t>
      </w:r>
      <w:r>
        <w:rPr>
          <w:lang w:val="en-US"/>
        </w:rPr>
        <w:t xml:space="preserve"> just </w:t>
      </w:r>
      <w:r w:rsidRPr="00392542">
        <w:rPr>
          <w:lang w:val="en-US"/>
        </w:rPr>
        <w:t xml:space="preserve"> a branch</w:t>
      </w:r>
      <w:r>
        <w:rPr>
          <w:lang w:val="en-US"/>
        </w:rPr>
        <w:t xml:space="preserve">.  </w:t>
      </w:r>
      <w:r w:rsidRPr="00392542">
        <w:rPr>
          <w:lang w:val="en-US"/>
        </w:rPr>
        <w:t xml:space="preserve">.After processing in the frontal cortex </w:t>
      </w:r>
      <w:r>
        <w:rPr>
          <w:lang w:val="en-US"/>
        </w:rPr>
        <w:t xml:space="preserve">and identifying the </w:t>
      </w:r>
      <w:r w:rsidRPr="00392542">
        <w:rPr>
          <w:lang w:val="en-US"/>
        </w:rPr>
        <w:t xml:space="preserve">branch </w:t>
      </w:r>
      <w:r>
        <w:rPr>
          <w:lang w:val="en-US"/>
        </w:rPr>
        <w:t xml:space="preserve">as not </w:t>
      </w:r>
      <w:r w:rsidRPr="00392542">
        <w:rPr>
          <w:lang w:val="en-US"/>
        </w:rPr>
        <w:t xml:space="preserve"> a danger</w:t>
      </w:r>
      <w:r>
        <w:rPr>
          <w:lang w:val="en-US"/>
        </w:rPr>
        <w:t xml:space="preserve"> </w:t>
      </w:r>
      <w:r w:rsidRPr="00392542">
        <w:rPr>
          <w:lang w:val="en-US"/>
        </w:rPr>
        <w:t>,</w:t>
      </w:r>
      <w:r>
        <w:rPr>
          <w:lang w:val="en-US"/>
        </w:rPr>
        <w:t xml:space="preserve"> </w:t>
      </w:r>
      <w:r w:rsidRPr="00392542">
        <w:rPr>
          <w:lang w:val="en-US"/>
        </w:rPr>
        <w:t>the secretion of stress hormones stops.</w:t>
      </w:r>
      <w:r>
        <w:rPr>
          <w:lang w:val="en-US"/>
        </w:rPr>
        <w:t xml:space="preserve"> </w:t>
      </w:r>
      <w:r w:rsidRPr="00392542">
        <w:rPr>
          <w:lang w:val="en-US"/>
        </w:rPr>
        <w:t>It becomes a memory.</w:t>
      </w:r>
    </w:p>
    <w:p w14:paraId="6D42F2B3" w14:textId="77777777" w:rsidR="002C50BA" w:rsidRPr="00392542" w:rsidRDefault="002C50BA" w:rsidP="002C50BA">
      <w:pPr>
        <w:rPr>
          <w:lang w:val="en-US"/>
        </w:rPr>
      </w:pPr>
    </w:p>
    <w:p w14:paraId="3C65B237" w14:textId="18D91A36" w:rsidR="002C50BA" w:rsidRDefault="002C50BA" w:rsidP="002C50BA">
      <w:pPr>
        <w:rPr>
          <w:b/>
          <w:bCs/>
          <w:lang w:val="en-US"/>
        </w:rPr>
      </w:pPr>
      <w:r w:rsidRPr="00392542">
        <w:rPr>
          <w:b/>
          <w:bCs/>
          <w:lang w:val="en-US"/>
        </w:rPr>
        <w:t>WHAT IS A PSYCHOTRAUMA?</w:t>
      </w:r>
    </w:p>
    <w:p w14:paraId="5BCF4C27" w14:textId="77777777" w:rsidR="002C50BA" w:rsidRPr="00392542" w:rsidRDefault="002C50BA" w:rsidP="002C50BA">
      <w:pPr>
        <w:rPr>
          <w:b/>
          <w:bCs/>
          <w:lang w:val="en-US"/>
        </w:rPr>
      </w:pPr>
    </w:p>
    <w:p w14:paraId="2472C51E" w14:textId="77777777" w:rsidR="002C50BA" w:rsidRPr="00392542" w:rsidRDefault="002C50BA" w:rsidP="002C50BA">
      <w:pPr>
        <w:rPr>
          <w:lang w:val="en-US"/>
        </w:rPr>
      </w:pPr>
      <w:r>
        <w:rPr>
          <w:lang w:val="en-US"/>
        </w:rPr>
        <w:t>W</w:t>
      </w:r>
      <w:r w:rsidRPr="00392542">
        <w:rPr>
          <w:lang w:val="en-US"/>
        </w:rPr>
        <w:t xml:space="preserve">hen </w:t>
      </w:r>
      <w:r>
        <w:rPr>
          <w:lang w:val="en-US"/>
        </w:rPr>
        <w:t>a</w:t>
      </w:r>
      <w:r w:rsidRPr="00392542">
        <w:rPr>
          <w:lang w:val="en-US"/>
        </w:rPr>
        <w:t xml:space="preserve"> normal reaction cannot occur, an exceptional mechanism of survival is involved.</w:t>
      </w:r>
    </w:p>
    <w:p w14:paraId="6200E145" w14:textId="77777777" w:rsidR="002C50BA" w:rsidRPr="00392542" w:rsidRDefault="002C50BA" w:rsidP="002C50BA">
      <w:pPr>
        <w:rPr>
          <w:lang w:val="en-US"/>
        </w:rPr>
      </w:pPr>
      <w:r w:rsidRPr="4C0F851E">
        <w:rPr>
          <w:lang w:val="en-US"/>
        </w:rPr>
        <w:t xml:space="preserve"> Neuroscientists</w:t>
      </w:r>
      <w:r>
        <w:rPr>
          <w:lang w:val="en-US"/>
        </w:rPr>
        <w:t xml:space="preserve"> have </w:t>
      </w:r>
      <w:r w:rsidRPr="4C0F851E">
        <w:rPr>
          <w:lang w:val="en-US"/>
        </w:rPr>
        <w:t xml:space="preserve"> described two neurological mechanisms,  sideration and disjunction,  which lead to dissociation and traumatic memory.</w:t>
      </w:r>
    </w:p>
    <w:p w14:paraId="56CEF7F2" w14:textId="77777777" w:rsidR="002C50BA" w:rsidRPr="00392542" w:rsidRDefault="002C50BA" w:rsidP="002C50BA">
      <w:pPr>
        <w:rPr>
          <w:lang w:val="en-US"/>
        </w:rPr>
      </w:pPr>
      <w:r w:rsidRPr="4C0F851E">
        <w:rPr>
          <w:lang w:val="en-US"/>
        </w:rPr>
        <w:t xml:space="preserve">The secretion of stress hormones is briefly positive for the body. Too much adrenalin for a long time  is dangerous for the heart and too much cortisol may cause hyperglycemia and may over time be harmful for nerve cells.  30% of neurons  in the involved cerebral areas may be destroyed or damaged </w:t>
      </w:r>
      <w:r>
        <w:rPr>
          <w:lang w:val="en-US"/>
        </w:rPr>
        <w:t xml:space="preserve">with </w:t>
      </w:r>
      <w:r w:rsidRPr="4C0F851E">
        <w:rPr>
          <w:lang w:val="en-US"/>
        </w:rPr>
        <w:t>dendritic lesions and decreased neural connections</w:t>
      </w:r>
      <w:r>
        <w:rPr>
          <w:lang w:val="en-US"/>
        </w:rPr>
        <w:t xml:space="preserve">. </w:t>
      </w:r>
      <w:r w:rsidRPr="4C0F851E">
        <w:rPr>
          <w:lang w:val="en-US"/>
        </w:rPr>
        <w:t>.</w:t>
      </w:r>
    </w:p>
    <w:p w14:paraId="5D0ADD9F" w14:textId="77777777" w:rsidR="002C50BA" w:rsidRDefault="002C50BA" w:rsidP="002C50BA">
      <w:pPr>
        <w:rPr>
          <w:lang w:val="en-US"/>
        </w:rPr>
      </w:pPr>
      <w:r w:rsidRPr="4C0F851E">
        <w:rPr>
          <w:lang w:val="en-US"/>
        </w:rPr>
        <w:t xml:space="preserve">At this time, an exceptional survival mechanism occurs : the cortex becomes frozen to avoid its self-destruction. This  is what is called sideration .  </w:t>
      </w:r>
    </w:p>
    <w:p w14:paraId="04E50D62" w14:textId="77777777" w:rsidR="002C50BA" w:rsidRPr="00392542" w:rsidRDefault="002C50BA" w:rsidP="002C50BA">
      <w:pPr>
        <w:rPr>
          <w:lang w:val="en-US"/>
        </w:rPr>
      </w:pPr>
      <w:r w:rsidRPr="4C0F851E">
        <w:rPr>
          <w:lang w:val="en-US"/>
        </w:rPr>
        <w:t>Concomitantly,  amnesia begins which can last only  a short or a long time and can be life-long. It is very variable</w:t>
      </w:r>
      <w:r>
        <w:rPr>
          <w:lang w:val="en-US"/>
        </w:rPr>
        <w:t xml:space="preserve"> and </w:t>
      </w:r>
      <w:r w:rsidRPr="4C0F851E">
        <w:rPr>
          <w:lang w:val="en-US"/>
        </w:rPr>
        <w:t xml:space="preserve"> can be complete or partial .It can be partial in the beginning and then complete or complete at the beginning and then partial.</w:t>
      </w:r>
    </w:p>
    <w:p w14:paraId="623F1C4D" w14:textId="77777777" w:rsidR="002C50BA" w:rsidRDefault="002C50BA" w:rsidP="002C50BA">
      <w:pPr>
        <w:rPr>
          <w:lang w:val="en-US"/>
        </w:rPr>
      </w:pPr>
      <w:r>
        <w:rPr>
          <w:lang w:val="en-US"/>
        </w:rPr>
        <w:t xml:space="preserve">     </w:t>
      </w:r>
      <w:r w:rsidRPr="4C0F851E">
        <w:rPr>
          <w:lang w:val="en-US"/>
        </w:rPr>
        <w:t xml:space="preserve">Hypercortisolemia has been described as resulting in  grand mal epilepsy with  loss of consciousness and coma.  </w:t>
      </w:r>
    </w:p>
    <w:p w14:paraId="2A2D9C8D" w14:textId="77777777" w:rsidR="002C50BA" w:rsidRPr="00392542" w:rsidRDefault="002C50BA" w:rsidP="002C50BA">
      <w:pPr>
        <w:rPr>
          <w:lang w:val="en-US"/>
        </w:rPr>
      </w:pPr>
      <w:r>
        <w:rPr>
          <w:lang w:val="en-US"/>
        </w:rPr>
        <w:t xml:space="preserve">    </w:t>
      </w:r>
      <w:r w:rsidRPr="00392542">
        <w:rPr>
          <w:lang w:val="en-US"/>
        </w:rPr>
        <w:t>With sideration the possibility of switching off the amygdala and the secretion of stress hormones disappears.</w:t>
      </w:r>
      <w:r>
        <w:rPr>
          <w:lang w:val="en-US"/>
        </w:rPr>
        <w:t xml:space="preserve"> </w:t>
      </w:r>
      <w:r w:rsidRPr="00392542">
        <w:rPr>
          <w:lang w:val="en-US"/>
        </w:rPr>
        <w:t xml:space="preserve">The alarm continues and cannot be neutralized. Stress reactions escalate </w:t>
      </w:r>
      <w:r>
        <w:rPr>
          <w:lang w:val="en-US"/>
        </w:rPr>
        <w:t xml:space="preserve"> and </w:t>
      </w:r>
      <w:r w:rsidRPr="00392542">
        <w:rPr>
          <w:lang w:val="en-US"/>
        </w:rPr>
        <w:t>the alarm goes wild.</w:t>
      </w:r>
    </w:p>
    <w:p w14:paraId="32DB9A40" w14:textId="77777777" w:rsidR="002C50BA" w:rsidRPr="00392542" w:rsidRDefault="002C50BA" w:rsidP="002C50BA">
      <w:pPr>
        <w:rPr>
          <w:lang w:val="en-US"/>
        </w:rPr>
      </w:pPr>
      <w:r>
        <w:rPr>
          <w:lang w:val="en-US"/>
        </w:rPr>
        <w:t xml:space="preserve">   </w:t>
      </w:r>
      <w:r w:rsidRPr="00392542">
        <w:rPr>
          <w:lang w:val="en-US"/>
        </w:rPr>
        <w:t>If this condition persists, it becomes deleterious.</w:t>
      </w:r>
      <w:r>
        <w:rPr>
          <w:lang w:val="en-US"/>
        </w:rPr>
        <w:t xml:space="preserve"> </w:t>
      </w:r>
      <w:r w:rsidRPr="00392542">
        <w:rPr>
          <w:lang w:val="en-US"/>
        </w:rPr>
        <w:t xml:space="preserve">It is like a </w:t>
      </w:r>
      <w:r>
        <w:rPr>
          <w:lang w:val="en-US"/>
        </w:rPr>
        <w:t xml:space="preserve"> car with </w:t>
      </w:r>
      <w:r w:rsidRPr="00392542">
        <w:rPr>
          <w:lang w:val="en-US"/>
        </w:rPr>
        <w:t>smoke is coming out of the motor</w:t>
      </w:r>
      <w:r>
        <w:rPr>
          <w:lang w:val="en-US"/>
        </w:rPr>
        <w:t xml:space="preserve"> and demands that </w:t>
      </w:r>
      <w:r w:rsidRPr="00392542">
        <w:rPr>
          <w:lang w:val="en-US"/>
        </w:rPr>
        <w:t xml:space="preserve">we have to do something </w:t>
      </w:r>
      <w:r>
        <w:rPr>
          <w:lang w:val="en-US"/>
        </w:rPr>
        <w:t xml:space="preserve">before </w:t>
      </w:r>
      <w:r w:rsidRPr="00392542">
        <w:rPr>
          <w:lang w:val="en-US"/>
        </w:rPr>
        <w:t xml:space="preserve"> the engine and the rest of the car </w:t>
      </w:r>
      <w:r>
        <w:rPr>
          <w:lang w:val="en-US"/>
        </w:rPr>
        <w:t xml:space="preserve">are </w:t>
      </w:r>
      <w:r w:rsidRPr="00392542">
        <w:rPr>
          <w:lang w:val="en-US"/>
        </w:rPr>
        <w:t>destroyed.</w:t>
      </w:r>
    </w:p>
    <w:p w14:paraId="2DB9589A" w14:textId="77777777" w:rsidR="002C50BA" w:rsidRPr="00392542" w:rsidRDefault="002C50BA" w:rsidP="002C50BA">
      <w:pPr>
        <w:rPr>
          <w:lang w:val="en-US"/>
        </w:rPr>
      </w:pPr>
      <w:r>
        <w:rPr>
          <w:lang w:val="en-US"/>
        </w:rPr>
        <w:t>T</w:t>
      </w:r>
      <w:r w:rsidRPr="00392542">
        <w:rPr>
          <w:lang w:val="en-US"/>
        </w:rPr>
        <w:t xml:space="preserve">his exceptional mechanism of survival </w:t>
      </w:r>
      <w:r>
        <w:rPr>
          <w:lang w:val="en-US"/>
        </w:rPr>
        <w:t xml:space="preserve">involves </w:t>
      </w:r>
      <w:r w:rsidRPr="00392542">
        <w:rPr>
          <w:lang w:val="en-US"/>
        </w:rPr>
        <w:t>disjunction and has  two consequences: dissociation and traumatic memory</w:t>
      </w:r>
    </w:p>
    <w:p w14:paraId="3A88CD22" w14:textId="77777777" w:rsidR="002C50BA" w:rsidRPr="009E21B4" w:rsidRDefault="002C50BA" w:rsidP="002C50BA">
      <w:pPr>
        <w:rPr>
          <w:lang w:val="en-US"/>
        </w:rPr>
      </w:pPr>
      <w:r w:rsidRPr="00392542">
        <w:rPr>
          <w:lang w:val="en-US"/>
        </w:rPr>
        <w:t xml:space="preserve">The brain </w:t>
      </w:r>
      <w:r>
        <w:rPr>
          <w:lang w:val="en-US"/>
        </w:rPr>
        <w:t xml:space="preserve">can be visualized as an </w:t>
      </w:r>
      <w:r w:rsidRPr="00392542">
        <w:rPr>
          <w:lang w:val="en-US"/>
        </w:rPr>
        <w:t>electrical circuit</w:t>
      </w:r>
      <w:r>
        <w:rPr>
          <w:lang w:val="en-US"/>
        </w:rPr>
        <w:t xml:space="preserve"> like </w:t>
      </w:r>
      <w:r w:rsidRPr="00392542">
        <w:rPr>
          <w:lang w:val="en-US"/>
        </w:rPr>
        <w:t>your electrical circuit at home.</w:t>
      </w:r>
      <w:r w:rsidRPr="4C0F851E">
        <w:rPr>
          <w:rFonts w:eastAsiaTheme="minorEastAsia"/>
          <w:color w:val="000000" w:themeColor="text1"/>
          <w:kern w:val="24"/>
          <w:sz w:val="24"/>
          <w:szCs w:val="24"/>
          <w:lang w:val="en-US" w:eastAsia="nb-NO"/>
        </w:rPr>
        <w:t xml:space="preserve"> </w:t>
      </w:r>
      <w:r w:rsidRPr="00392542">
        <w:rPr>
          <w:lang w:val="en-US"/>
        </w:rPr>
        <w:t xml:space="preserve">When there is too much </w:t>
      </w:r>
      <w:r>
        <w:rPr>
          <w:lang w:val="en-US"/>
        </w:rPr>
        <w:t xml:space="preserve">current </w:t>
      </w:r>
      <w:r w:rsidRPr="00392542">
        <w:rPr>
          <w:lang w:val="en-US"/>
        </w:rPr>
        <w:t>in a device</w:t>
      </w:r>
      <w:r>
        <w:rPr>
          <w:lang w:val="en-US"/>
        </w:rPr>
        <w:t xml:space="preserve"> </w:t>
      </w:r>
      <w:r w:rsidRPr="00392542">
        <w:rPr>
          <w:lang w:val="en-US"/>
        </w:rPr>
        <w:t>a</w:t>
      </w:r>
      <w:r>
        <w:rPr>
          <w:lang w:val="en-US"/>
        </w:rPr>
        <w:t xml:space="preserve"> circuit breaker isolates the </w:t>
      </w:r>
      <w:r w:rsidRPr="00392542">
        <w:rPr>
          <w:lang w:val="en-US"/>
        </w:rPr>
        <w:t xml:space="preserve">device </w:t>
      </w:r>
      <w:r>
        <w:rPr>
          <w:lang w:val="en-US"/>
        </w:rPr>
        <w:t xml:space="preserve">from </w:t>
      </w:r>
      <w:r w:rsidRPr="00392542">
        <w:rPr>
          <w:lang w:val="en-US"/>
        </w:rPr>
        <w:t xml:space="preserve">the rest of the circuit to save </w:t>
      </w:r>
      <w:r>
        <w:rPr>
          <w:lang w:val="en-US"/>
        </w:rPr>
        <w:t xml:space="preserve">it from </w:t>
      </w:r>
      <w:r w:rsidRPr="00392542">
        <w:rPr>
          <w:lang w:val="en-US"/>
        </w:rPr>
        <w:t xml:space="preserve"> destruction</w:t>
      </w:r>
      <w:r>
        <w:rPr>
          <w:lang w:val="en-US"/>
        </w:rPr>
        <w:t>.</w:t>
      </w:r>
      <w:r w:rsidRPr="005468B0">
        <w:rPr>
          <w:lang w:val="en-US"/>
        </w:rPr>
        <w:t xml:space="preserve"> </w:t>
      </w:r>
      <w:r>
        <w:rPr>
          <w:lang w:val="en-US"/>
        </w:rPr>
        <w:t xml:space="preserve">  </w:t>
      </w:r>
      <w:r w:rsidRPr="00392542">
        <w:rPr>
          <w:lang w:val="en-US"/>
        </w:rPr>
        <w:t>Th</w:t>
      </w:r>
      <w:r>
        <w:rPr>
          <w:lang w:val="en-US"/>
        </w:rPr>
        <w:t xml:space="preserve">is </w:t>
      </w:r>
      <w:r w:rsidRPr="00392542">
        <w:rPr>
          <w:lang w:val="en-US"/>
        </w:rPr>
        <w:t xml:space="preserve"> mechanism in the brain is</w:t>
      </w:r>
      <w:r>
        <w:rPr>
          <w:lang w:val="en-US"/>
        </w:rPr>
        <w:t xml:space="preserve"> of course</w:t>
      </w:r>
      <w:r w:rsidRPr="00392542">
        <w:rPr>
          <w:lang w:val="en-US"/>
        </w:rPr>
        <w:t xml:space="preserve"> not mechanical but chemical</w:t>
      </w:r>
      <w:r>
        <w:rPr>
          <w:lang w:val="en-US"/>
        </w:rPr>
        <w:t xml:space="preserve"> and constitutes </w:t>
      </w:r>
      <w:r w:rsidRPr="00EF3F3F">
        <w:rPr>
          <w:lang w:val="en-US"/>
        </w:rPr>
        <w:t>disjunction.</w:t>
      </w:r>
      <w:r>
        <w:rPr>
          <w:lang w:val="en-US"/>
        </w:rPr>
        <w:t xml:space="preserve"> </w:t>
      </w:r>
      <w:r w:rsidRPr="00392542">
        <w:rPr>
          <w:lang w:val="en-US"/>
        </w:rPr>
        <w:t>The brain produces endorphin  and ketamine-like substances</w:t>
      </w:r>
      <w:r>
        <w:rPr>
          <w:lang w:val="en-US"/>
        </w:rPr>
        <w:t xml:space="preserve"> which isolate the </w:t>
      </w:r>
      <w:r w:rsidRPr="00392542">
        <w:rPr>
          <w:lang w:val="en-US"/>
        </w:rPr>
        <w:t xml:space="preserve"> amygdala </w:t>
      </w:r>
      <w:r>
        <w:rPr>
          <w:lang w:val="en-US"/>
        </w:rPr>
        <w:t xml:space="preserve">and stop the </w:t>
      </w:r>
      <w:r w:rsidRPr="00392542">
        <w:rPr>
          <w:lang w:val="en-US"/>
        </w:rPr>
        <w:t>,stress reactions</w:t>
      </w:r>
      <w:r w:rsidRPr="009E21B4">
        <w:rPr>
          <w:lang w:val="en-US"/>
        </w:rPr>
        <w:t xml:space="preserve">. </w:t>
      </w:r>
      <w:r>
        <w:rPr>
          <w:lang w:val="en-US"/>
        </w:rPr>
        <w:t xml:space="preserve">An </w:t>
      </w:r>
      <w:r w:rsidRPr="009E21B4">
        <w:rPr>
          <w:lang w:val="en-US"/>
        </w:rPr>
        <w:t xml:space="preserve">MRI   </w:t>
      </w:r>
      <w:r>
        <w:rPr>
          <w:lang w:val="en-US"/>
        </w:rPr>
        <w:t xml:space="preserve">may </w:t>
      </w:r>
      <w:r w:rsidRPr="009E21B4">
        <w:rPr>
          <w:lang w:val="en-US"/>
        </w:rPr>
        <w:t>show</w:t>
      </w:r>
      <w:r>
        <w:rPr>
          <w:lang w:val="en-US"/>
        </w:rPr>
        <w:t xml:space="preserve"> evidence of </w:t>
      </w:r>
      <w:r w:rsidRPr="009E21B4">
        <w:rPr>
          <w:lang w:val="en-US"/>
        </w:rPr>
        <w:t xml:space="preserve">damage </w:t>
      </w:r>
      <w:r>
        <w:rPr>
          <w:lang w:val="en-US"/>
        </w:rPr>
        <w:t xml:space="preserve"> such as </w:t>
      </w:r>
      <w:r w:rsidRPr="009E21B4">
        <w:rPr>
          <w:lang w:val="en-US"/>
        </w:rPr>
        <w:t>hippocampal atrophy</w:t>
      </w:r>
      <w:r>
        <w:rPr>
          <w:lang w:val="en-US"/>
        </w:rPr>
        <w:t>.</w:t>
      </w:r>
    </w:p>
    <w:p w14:paraId="2D326C3E" w14:textId="77777777" w:rsidR="002C50BA" w:rsidRPr="0059290E" w:rsidRDefault="002C50BA" w:rsidP="002C50BA">
      <w:pPr>
        <w:rPr>
          <w:lang w:val="en-US"/>
        </w:rPr>
      </w:pPr>
      <w:r w:rsidRPr="00392542">
        <w:rPr>
          <w:lang w:val="en-US"/>
        </w:rPr>
        <w:t>This leads to</w:t>
      </w:r>
      <w:r w:rsidRPr="00EF3F3F">
        <w:rPr>
          <w:lang w:val="en-US"/>
        </w:rPr>
        <w:t xml:space="preserve"> dissociation</w:t>
      </w:r>
      <w:r w:rsidRPr="00392542">
        <w:rPr>
          <w:lang w:val="en-US"/>
        </w:rPr>
        <w:t xml:space="preserve"> which </w:t>
      </w:r>
      <w:r>
        <w:rPr>
          <w:lang w:val="en-US"/>
        </w:rPr>
        <w:t xml:space="preserve">can be thought of as </w:t>
      </w:r>
      <w:r w:rsidRPr="00392542">
        <w:rPr>
          <w:lang w:val="en-US"/>
        </w:rPr>
        <w:t xml:space="preserve"> physical and emotional anesthesia</w:t>
      </w:r>
      <w:r>
        <w:rPr>
          <w:lang w:val="en-US"/>
        </w:rPr>
        <w:t xml:space="preserve">, turning </w:t>
      </w:r>
      <w:r w:rsidRPr="00392542">
        <w:rPr>
          <w:lang w:val="en-US"/>
        </w:rPr>
        <w:t xml:space="preserve">people </w:t>
      </w:r>
      <w:r>
        <w:rPr>
          <w:lang w:val="en-US"/>
        </w:rPr>
        <w:t xml:space="preserve">into </w:t>
      </w:r>
      <w:r w:rsidRPr="00392542">
        <w:rPr>
          <w:lang w:val="en-US"/>
        </w:rPr>
        <w:t xml:space="preserve"> automatons</w:t>
      </w:r>
      <w:r>
        <w:rPr>
          <w:lang w:val="en-US"/>
        </w:rPr>
        <w:t xml:space="preserve"> who are</w:t>
      </w:r>
      <w:r w:rsidRPr="00392542">
        <w:rPr>
          <w:lang w:val="en-US"/>
        </w:rPr>
        <w:t xml:space="preserve"> no longer feel anything </w:t>
      </w:r>
      <w:r>
        <w:rPr>
          <w:lang w:val="en-US"/>
        </w:rPr>
        <w:t xml:space="preserve">or </w:t>
      </w:r>
      <w:r w:rsidRPr="00392542">
        <w:rPr>
          <w:lang w:val="en-US"/>
        </w:rPr>
        <w:t xml:space="preserve">able to react </w:t>
      </w:r>
      <w:r>
        <w:rPr>
          <w:lang w:val="en-US"/>
        </w:rPr>
        <w:t xml:space="preserve"> or def</w:t>
      </w:r>
      <w:r w:rsidRPr="00EF3F3F">
        <w:rPr>
          <w:lang w:val="en-US"/>
        </w:rPr>
        <w:t>e</w:t>
      </w:r>
      <w:r>
        <w:rPr>
          <w:lang w:val="en-US"/>
        </w:rPr>
        <w:t>nd t</w:t>
      </w:r>
      <w:r w:rsidRPr="00EF3F3F">
        <w:rPr>
          <w:lang w:val="en-US"/>
        </w:rPr>
        <w:t>hemselves</w:t>
      </w:r>
      <w:r>
        <w:rPr>
          <w:lang w:val="en-US"/>
        </w:rPr>
        <w:t xml:space="preserve">. </w:t>
      </w:r>
      <w:r w:rsidRPr="00EE35ED">
        <w:rPr>
          <w:lang w:val="en-US"/>
        </w:rPr>
        <w:t xml:space="preserve"> The victim</w:t>
      </w:r>
      <w:r>
        <w:rPr>
          <w:lang w:val="en-US"/>
        </w:rPr>
        <w:t xml:space="preserve">, for instance of domestic violence,  may remain </w:t>
      </w:r>
      <w:r w:rsidRPr="00EE35ED">
        <w:rPr>
          <w:lang w:val="en-US"/>
        </w:rPr>
        <w:t xml:space="preserve"> dissociated so long </w:t>
      </w:r>
      <w:r w:rsidRPr="00EE35ED">
        <w:rPr>
          <w:lang w:val="en-US"/>
        </w:rPr>
        <w:lastRenderedPageBreak/>
        <w:t>he</w:t>
      </w:r>
      <w:r>
        <w:rPr>
          <w:lang w:val="en-US"/>
        </w:rPr>
        <w:t xml:space="preserve"> or </w:t>
      </w:r>
      <w:r w:rsidRPr="00EE35ED">
        <w:rPr>
          <w:lang w:val="en-US"/>
        </w:rPr>
        <w:t xml:space="preserve">she </w:t>
      </w:r>
      <w:r>
        <w:rPr>
          <w:lang w:val="en-US"/>
        </w:rPr>
        <w:t xml:space="preserve">stays </w:t>
      </w:r>
      <w:r w:rsidRPr="00EE35ED">
        <w:rPr>
          <w:lang w:val="en-US"/>
        </w:rPr>
        <w:t xml:space="preserve"> with the abuser</w:t>
      </w:r>
      <w:r>
        <w:rPr>
          <w:lang w:val="en-US"/>
        </w:rPr>
        <w:t xml:space="preserve"> and those who have </w:t>
      </w:r>
      <w:r w:rsidRPr="00EE35ED">
        <w:rPr>
          <w:lang w:val="en-US"/>
        </w:rPr>
        <w:t xml:space="preserve"> liv</w:t>
      </w:r>
      <w:r>
        <w:rPr>
          <w:lang w:val="en-US"/>
        </w:rPr>
        <w:t xml:space="preserve">ed </w:t>
      </w:r>
      <w:r w:rsidRPr="00EE35ED">
        <w:rPr>
          <w:lang w:val="en-US"/>
        </w:rPr>
        <w:t xml:space="preserve"> in constant violence can be dissociated all their life</w:t>
      </w:r>
      <w:r>
        <w:rPr>
          <w:lang w:val="en-US"/>
        </w:rPr>
        <w:t xml:space="preserve">. </w:t>
      </w:r>
    </w:p>
    <w:p w14:paraId="026F46AB" w14:textId="77777777" w:rsidR="002C50BA" w:rsidRPr="00392542" w:rsidRDefault="002C50BA" w:rsidP="002C50BA">
      <w:pPr>
        <w:rPr>
          <w:lang w:val="en-US"/>
        </w:rPr>
      </w:pPr>
      <w:r w:rsidRPr="4C0F851E">
        <w:rPr>
          <w:lang w:val="en-US"/>
        </w:rPr>
        <w:t>But also, regarding  traumatic memory,  raw information may  remain in the amygdala so the alarm becomes dysfunctional and  works all the time.  .From time to time, all or part of this information reaches the cortex  via the thalamus and this is what we call flashbacks. It is permanent sorrow:, it is  like walking on a minefield and people feel in constant danger but they don´t understand what happen to them. They have invasive thoughts following what the abuser has said or made .Because of the flashbacks their thoughts are  colonized by the abuser´s acts, and people are no more able to see  the difference between their own thoughts and the abuser´s talk. This leads to low self-confidence.</w:t>
      </w:r>
    </w:p>
    <w:p w14:paraId="01F6ADD2" w14:textId="77777777" w:rsidR="002C50BA" w:rsidRPr="00392542" w:rsidRDefault="002C50BA" w:rsidP="002C50BA">
      <w:pPr>
        <w:rPr>
          <w:lang w:val="en-US"/>
        </w:rPr>
      </w:pPr>
      <w:r>
        <w:rPr>
          <w:lang w:val="en-US"/>
        </w:rPr>
        <w:t xml:space="preserve">   </w:t>
      </w:r>
      <w:r w:rsidRPr="4C0F851E">
        <w:rPr>
          <w:lang w:val="en-US"/>
        </w:rPr>
        <w:t>Dissociation - physical and emotional anesthesia -  does not prevent  the formation of traumatic memory (all related information that remains trapped in the amygdala) because it involves the limbic system which is involuntary. It´s like being stunned and putting your hand on a hot plate. Being stunned doesn´t prevent burns.</w:t>
      </w:r>
    </w:p>
    <w:p w14:paraId="6F76FE65" w14:textId="14189619" w:rsidR="002C50BA" w:rsidRDefault="002C50BA" w:rsidP="002C50BA">
      <w:pPr>
        <w:rPr>
          <w:lang w:val="en-US"/>
        </w:rPr>
      </w:pPr>
      <w:r w:rsidRPr="4C0F851E">
        <w:rPr>
          <w:lang w:val="en-US"/>
        </w:rPr>
        <w:t>Flashbacks are always the same: reliving psychotrauma in full or in part with the same emotional burden,  helplessness  and distress. .They are usually  initiated by a triggering factor. It is Important to know if the patient was previously exposed to violence</w:t>
      </w:r>
      <w:r>
        <w:rPr>
          <w:lang w:val="en-US"/>
        </w:rPr>
        <w:t>, otherwise f</w:t>
      </w:r>
      <w:r w:rsidRPr="4C0F851E">
        <w:rPr>
          <w:lang w:val="en-US"/>
        </w:rPr>
        <w:t xml:space="preserve">lashbacks  </w:t>
      </w:r>
      <w:r>
        <w:rPr>
          <w:lang w:val="en-US"/>
        </w:rPr>
        <w:t xml:space="preserve">may be </w:t>
      </w:r>
      <w:commentRangeStart w:id="5"/>
      <w:commentRangeStart w:id="6"/>
      <w:r w:rsidRPr="4C0F851E">
        <w:rPr>
          <w:lang w:val="en-US"/>
        </w:rPr>
        <w:t xml:space="preserve">falsely diagnosed </w:t>
      </w:r>
      <w:r>
        <w:rPr>
          <w:lang w:val="en-US"/>
        </w:rPr>
        <w:t xml:space="preserve">as </w:t>
      </w:r>
      <w:r w:rsidRPr="4C0F851E">
        <w:rPr>
          <w:lang w:val="en-US"/>
        </w:rPr>
        <w:t xml:space="preserve">hallucinations </w:t>
      </w:r>
      <w:commentRangeEnd w:id="5"/>
      <w:r>
        <w:rPr>
          <w:rStyle w:val="CommentReference"/>
        </w:rPr>
        <w:commentReference w:id="5"/>
      </w:r>
      <w:commentRangeEnd w:id="6"/>
      <w:r>
        <w:rPr>
          <w:rStyle w:val="CommentReference"/>
        </w:rPr>
        <w:commentReference w:id="6"/>
      </w:r>
      <w:r w:rsidRPr="4C0F851E">
        <w:rPr>
          <w:lang w:val="en-US"/>
        </w:rPr>
        <w:t>. But be aware – patients with complete amnesia may not be not able to tell you that they  have  been exposed to violence.</w:t>
      </w:r>
    </w:p>
    <w:p w14:paraId="0E42E625" w14:textId="77777777" w:rsidR="002C50BA" w:rsidRDefault="002C50BA" w:rsidP="002C50BA">
      <w:pPr>
        <w:rPr>
          <w:lang w:val="en-US"/>
        </w:rPr>
      </w:pPr>
    </w:p>
    <w:p w14:paraId="430A66DE" w14:textId="3783E199" w:rsidR="002C50BA" w:rsidRDefault="002C50BA" w:rsidP="002C50BA">
      <w:pPr>
        <w:rPr>
          <w:sz w:val="24"/>
          <w:szCs w:val="24"/>
          <w:lang w:val="en-US"/>
        </w:rPr>
      </w:pPr>
      <w:r w:rsidRPr="009F225E">
        <w:rPr>
          <w:sz w:val="24"/>
          <w:szCs w:val="24"/>
          <w:lang w:val="en-US"/>
        </w:rPr>
        <w:t>Potential causes of PTSD:</w:t>
      </w:r>
    </w:p>
    <w:p w14:paraId="59728159" w14:textId="77777777" w:rsidR="002C50BA" w:rsidRPr="009F225E" w:rsidRDefault="002C50BA" w:rsidP="002C50BA">
      <w:pPr>
        <w:rPr>
          <w:sz w:val="24"/>
          <w:szCs w:val="24"/>
          <w:lang w:val="en-US"/>
        </w:rPr>
      </w:pPr>
    </w:p>
    <w:p w14:paraId="01192081" w14:textId="77777777" w:rsidR="002C50BA" w:rsidRPr="009E21B4" w:rsidRDefault="002C50BA" w:rsidP="002C50BA">
      <w:pPr>
        <w:pStyle w:val="ListParagraph"/>
        <w:numPr>
          <w:ilvl w:val="0"/>
          <w:numId w:val="3"/>
        </w:numPr>
        <w:rPr>
          <w:rFonts w:ascii="Arial" w:hAnsi="Arial" w:cs="Arial"/>
          <w:lang w:val="en-US"/>
        </w:rPr>
      </w:pPr>
      <w:r w:rsidRPr="009E21B4">
        <w:rPr>
          <w:rFonts w:ascii="Arial" w:hAnsi="Arial" w:cs="Arial"/>
          <w:lang w:val="en-US"/>
        </w:rPr>
        <w:t>Domestic violence</w:t>
      </w:r>
    </w:p>
    <w:p w14:paraId="3C009DC6" w14:textId="77777777" w:rsidR="002C50BA" w:rsidRPr="009E21B4" w:rsidRDefault="002C50BA" w:rsidP="002C50BA">
      <w:pPr>
        <w:pStyle w:val="ListParagraph"/>
        <w:numPr>
          <w:ilvl w:val="0"/>
          <w:numId w:val="3"/>
        </w:numPr>
        <w:rPr>
          <w:rFonts w:ascii="Arial" w:hAnsi="Arial" w:cs="Arial"/>
          <w:lang w:val="en-US"/>
        </w:rPr>
      </w:pPr>
      <w:r w:rsidRPr="009E21B4">
        <w:rPr>
          <w:rFonts w:ascii="Arial" w:hAnsi="Arial" w:cs="Arial"/>
          <w:lang w:val="en-US"/>
        </w:rPr>
        <w:t xml:space="preserve">Sexual abuse (physical and  emotional) </w:t>
      </w:r>
    </w:p>
    <w:p w14:paraId="7EB19583" w14:textId="77777777" w:rsidR="002C50BA" w:rsidRPr="009E21B4" w:rsidRDefault="002C50BA" w:rsidP="002C50BA">
      <w:pPr>
        <w:pStyle w:val="ListParagraph"/>
        <w:numPr>
          <w:ilvl w:val="0"/>
          <w:numId w:val="3"/>
        </w:numPr>
        <w:rPr>
          <w:rFonts w:ascii="Arial" w:hAnsi="Arial" w:cs="Arial"/>
          <w:lang w:val="en-US"/>
        </w:rPr>
      </w:pPr>
      <w:r w:rsidRPr="009E21B4">
        <w:rPr>
          <w:rFonts w:ascii="Arial" w:hAnsi="Arial" w:cs="Arial"/>
          <w:lang w:val="en-US"/>
        </w:rPr>
        <w:t>Bullying</w:t>
      </w:r>
    </w:p>
    <w:p w14:paraId="7DC1AD0F" w14:textId="77777777" w:rsidR="002C50BA" w:rsidRPr="009E21B4" w:rsidRDefault="002C50BA" w:rsidP="002C50BA">
      <w:pPr>
        <w:pStyle w:val="ListParagraph"/>
        <w:numPr>
          <w:ilvl w:val="0"/>
          <w:numId w:val="3"/>
        </w:numPr>
        <w:rPr>
          <w:rFonts w:ascii="Arial" w:hAnsi="Arial" w:cs="Arial"/>
          <w:lang w:val="en-US"/>
        </w:rPr>
      </w:pPr>
      <w:r w:rsidRPr="009E21B4">
        <w:rPr>
          <w:rFonts w:ascii="Arial" w:hAnsi="Arial" w:cs="Arial"/>
          <w:lang w:val="en-US"/>
        </w:rPr>
        <w:t>War</w:t>
      </w:r>
    </w:p>
    <w:p w14:paraId="0A191D00" w14:textId="77777777" w:rsidR="002C50BA" w:rsidRPr="009E21B4" w:rsidRDefault="002C50BA" w:rsidP="002C50BA">
      <w:pPr>
        <w:pStyle w:val="ListParagraph"/>
        <w:numPr>
          <w:ilvl w:val="0"/>
          <w:numId w:val="3"/>
        </w:numPr>
        <w:rPr>
          <w:rFonts w:ascii="Arial" w:hAnsi="Arial" w:cs="Arial"/>
          <w:lang w:val="en-US"/>
        </w:rPr>
      </w:pPr>
      <w:r w:rsidRPr="009E21B4">
        <w:rPr>
          <w:rFonts w:ascii="Arial" w:hAnsi="Arial" w:cs="Arial"/>
          <w:lang w:val="en-US"/>
        </w:rPr>
        <w:t>Terror</w:t>
      </w:r>
    </w:p>
    <w:p w14:paraId="007A48EB" w14:textId="77777777" w:rsidR="002C50BA" w:rsidRPr="009E21B4" w:rsidRDefault="002C50BA" w:rsidP="002C50BA">
      <w:pPr>
        <w:pStyle w:val="ListParagraph"/>
        <w:numPr>
          <w:ilvl w:val="0"/>
          <w:numId w:val="3"/>
        </w:numPr>
        <w:rPr>
          <w:rFonts w:ascii="Arial" w:hAnsi="Arial" w:cs="Arial"/>
          <w:lang w:val="en-US"/>
        </w:rPr>
      </w:pPr>
      <w:r w:rsidRPr="009E21B4">
        <w:rPr>
          <w:rFonts w:ascii="Arial" w:hAnsi="Arial" w:cs="Arial"/>
          <w:lang w:val="en-US"/>
        </w:rPr>
        <w:t>Witnessing or experiencing a mass disaster or a serious accident.</w:t>
      </w:r>
    </w:p>
    <w:p w14:paraId="6E4C1086" w14:textId="77777777" w:rsidR="002C50BA" w:rsidRPr="009E21B4" w:rsidRDefault="002C50BA" w:rsidP="002C50BA">
      <w:pPr>
        <w:pStyle w:val="ListParagraph"/>
        <w:numPr>
          <w:ilvl w:val="0"/>
          <w:numId w:val="3"/>
        </w:numPr>
        <w:rPr>
          <w:rFonts w:ascii="Arial" w:hAnsi="Arial" w:cs="Arial"/>
          <w:lang w:val="en-US"/>
        </w:rPr>
      </w:pPr>
      <w:r w:rsidRPr="009E21B4">
        <w:rPr>
          <w:rFonts w:ascii="Arial" w:hAnsi="Arial" w:cs="Arial"/>
          <w:lang w:val="en-US"/>
        </w:rPr>
        <w:t>Robbery and burglary</w:t>
      </w:r>
    </w:p>
    <w:p w14:paraId="7722C483" w14:textId="77777777" w:rsidR="002C50BA" w:rsidRPr="009E21B4" w:rsidRDefault="002C50BA" w:rsidP="002C50BA">
      <w:pPr>
        <w:pStyle w:val="ListParagraph"/>
        <w:numPr>
          <w:ilvl w:val="0"/>
          <w:numId w:val="3"/>
        </w:numPr>
        <w:rPr>
          <w:rFonts w:ascii="Arial" w:hAnsi="Arial" w:cs="Arial"/>
          <w:lang w:val="en-US"/>
        </w:rPr>
      </w:pPr>
      <w:r w:rsidRPr="009E21B4">
        <w:rPr>
          <w:rFonts w:ascii="Arial" w:hAnsi="Arial" w:cs="Arial"/>
          <w:lang w:val="en-US"/>
        </w:rPr>
        <w:t>Medical procedures</w:t>
      </w:r>
    </w:p>
    <w:p w14:paraId="0BD9C742" w14:textId="77777777" w:rsidR="002C50BA" w:rsidRDefault="002C50BA" w:rsidP="002C50BA">
      <w:pPr>
        <w:rPr>
          <w:sz w:val="24"/>
          <w:szCs w:val="24"/>
          <w:lang w:val="en-US"/>
        </w:rPr>
      </w:pPr>
    </w:p>
    <w:p w14:paraId="3CBDF795" w14:textId="2490D2DC" w:rsidR="002C50BA" w:rsidRDefault="002C50BA" w:rsidP="002C50BA">
      <w:pPr>
        <w:rPr>
          <w:sz w:val="24"/>
          <w:szCs w:val="24"/>
          <w:lang w:val="en-US"/>
        </w:rPr>
      </w:pPr>
      <w:r w:rsidRPr="00E87073">
        <w:rPr>
          <w:sz w:val="24"/>
          <w:szCs w:val="24"/>
          <w:lang w:val="en-US"/>
        </w:rPr>
        <w:t>Evolution:</w:t>
      </w:r>
    </w:p>
    <w:p w14:paraId="62F60B33" w14:textId="77777777" w:rsidR="002C50BA" w:rsidRPr="00E87073" w:rsidRDefault="002C50BA" w:rsidP="002C50BA">
      <w:pPr>
        <w:rPr>
          <w:sz w:val="24"/>
          <w:szCs w:val="24"/>
          <w:lang w:val="en-US"/>
        </w:rPr>
      </w:pPr>
    </w:p>
    <w:p w14:paraId="5ECFE957" w14:textId="77777777" w:rsidR="002C50BA" w:rsidRPr="00392542" w:rsidRDefault="002C50BA" w:rsidP="002C50BA">
      <w:pPr>
        <w:rPr>
          <w:lang w:val="en-US"/>
        </w:rPr>
      </w:pPr>
      <w:r w:rsidRPr="4C0F851E">
        <w:rPr>
          <w:lang w:val="en-US"/>
        </w:rPr>
        <w:t>If diagnosis and help are given in the 12 hours after a psychotrauma these mechanisms are reversible and  there are  no consequences, but without  diagnosis  nor help the symptoms become chronic and disabling</w:t>
      </w:r>
      <w:r>
        <w:rPr>
          <w:lang w:val="en-US"/>
        </w:rPr>
        <w:t>. P</w:t>
      </w:r>
      <w:r w:rsidRPr="4C0F851E">
        <w:rPr>
          <w:lang w:val="en-US"/>
        </w:rPr>
        <w:t>eople</w:t>
      </w:r>
      <w:r>
        <w:rPr>
          <w:lang w:val="en-US"/>
        </w:rPr>
        <w:t xml:space="preserve"> may then</w:t>
      </w:r>
      <w:r w:rsidRPr="4C0F851E">
        <w:rPr>
          <w:lang w:val="en-US"/>
        </w:rPr>
        <w:t xml:space="preserve"> treat themselves, either by avoiding situations that may trigger reliving flashbacks or  by dissociation (exposing themselves to danger in order  to cause spontaneous dissociation,  or taking dissociating substances)</w:t>
      </w:r>
    </w:p>
    <w:p w14:paraId="6937A31E" w14:textId="77777777" w:rsidR="002C50BA" w:rsidRPr="00392542" w:rsidRDefault="002C50BA" w:rsidP="002C50BA">
      <w:pPr>
        <w:rPr>
          <w:lang w:val="en-US"/>
        </w:rPr>
      </w:pPr>
    </w:p>
    <w:p w14:paraId="1679A10C" w14:textId="77777777" w:rsidR="002C50BA" w:rsidRPr="009E21B4" w:rsidRDefault="002C50BA" w:rsidP="002C50BA">
      <w:pPr>
        <w:spacing w:line="257" w:lineRule="auto"/>
        <w:rPr>
          <w:sz w:val="24"/>
          <w:szCs w:val="24"/>
          <w:lang w:val="en-US"/>
        </w:rPr>
      </w:pPr>
      <w:r w:rsidRPr="009E21B4">
        <w:rPr>
          <w:sz w:val="24"/>
          <w:szCs w:val="24"/>
          <w:lang w:val="en-US"/>
        </w:rPr>
        <w:t xml:space="preserve">Dissociation may involve </w:t>
      </w:r>
    </w:p>
    <w:p w14:paraId="53241975" w14:textId="77777777" w:rsidR="002C50BA" w:rsidRPr="00392542" w:rsidRDefault="002C50BA" w:rsidP="002C50BA">
      <w:pPr>
        <w:spacing w:line="257" w:lineRule="auto"/>
        <w:rPr>
          <w:lang w:val="en-US"/>
        </w:rPr>
      </w:pPr>
    </w:p>
    <w:p w14:paraId="2AF17E03" w14:textId="77777777" w:rsidR="002C50BA" w:rsidRPr="00392542" w:rsidRDefault="002C50BA" w:rsidP="002C50BA">
      <w:pPr>
        <w:numPr>
          <w:ilvl w:val="0"/>
          <w:numId w:val="1"/>
        </w:numPr>
        <w:spacing w:line="257" w:lineRule="auto"/>
      </w:pPr>
      <w:r w:rsidRPr="00392542">
        <w:t>Wild driving</w:t>
      </w:r>
    </w:p>
    <w:p w14:paraId="0D7C1122" w14:textId="77777777" w:rsidR="002C50BA" w:rsidRPr="00392542" w:rsidRDefault="002C50BA" w:rsidP="002C50BA">
      <w:pPr>
        <w:numPr>
          <w:ilvl w:val="0"/>
          <w:numId w:val="1"/>
        </w:numPr>
        <w:spacing w:line="257" w:lineRule="auto"/>
        <w:rPr>
          <w:lang w:val="en-US"/>
        </w:rPr>
      </w:pPr>
      <w:r w:rsidRPr="00392542">
        <w:rPr>
          <w:lang w:val="en-US"/>
        </w:rPr>
        <w:t xml:space="preserve">Substance abuse (90% </w:t>
      </w:r>
      <w:r>
        <w:rPr>
          <w:lang w:val="en-US"/>
        </w:rPr>
        <w:t xml:space="preserve">of </w:t>
      </w:r>
      <w:r w:rsidRPr="00392542">
        <w:rPr>
          <w:lang w:val="en-US"/>
        </w:rPr>
        <w:t>substance abusers ha</w:t>
      </w:r>
      <w:r>
        <w:rPr>
          <w:lang w:val="en-US"/>
        </w:rPr>
        <w:t>ve</w:t>
      </w:r>
      <w:r w:rsidRPr="00392542">
        <w:rPr>
          <w:lang w:val="en-US"/>
        </w:rPr>
        <w:t xml:space="preserve"> been exposed to violence)</w:t>
      </w:r>
    </w:p>
    <w:p w14:paraId="6BAA093C" w14:textId="77777777" w:rsidR="002C50BA" w:rsidRPr="00392542" w:rsidRDefault="002C50BA" w:rsidP="002C50BA">
      <w:pPr>
        <w:numPr>
          <w:ilvl w:val="0"/>
          <w:numId w:val="1"/>
        </w:numPr>
        <w:spacing w:line="257" w:lineRule="auto"/>
      </w:pPr>
      <w:r w:rsidRPr="00392542">
        <w:t>Attempted suicide</w:t>
      </w:r>
    </w:p>
    <w:p w14:paraId="7531325D" w14:textId="77777777" w:rsidR="002C50BA" w:rsidRPr="00392542" w:rsidRDefault="002C50BA" w:rsidP="002C50BA">
      <w:pPr>
        <w:numPr>
          <w:ilvl w:val="0"/>
          <w:numId w:val="1"/>
        </w:numPr>
        <w:spacing w:line="257" w:lineRule="auto"/>
      </w:pPr>
      <w:r w:rsidRPr="00392542">
        <w:t>Self-harm</w:t>
      </w:r>
    </w:p>
    <w:p w14:paraId="7B660574" w14:textId="77777777" w:rsidR="002C50BA" w:rsidRPr="00392542" w:rsidRDefault="002C50BA" w:rsidP="002C50BA">
      <w:pPr>
        <w:numPr>
          <w:ilvl w:val="0"/>
          <w:numId w:val="1"/>
        </w:numPr>
        <w:spacing w:line="257" w:lineRule="auto"/>
        <w:rPr>
          <w:lang w:val="en-US"/>
        </w:rPr>
      </w:pPr>
      <w:r>
        <w:rPr>
          <w:lang w:val="en-US"/>
        </w:rPr>
        <w:t>u</w:t>
      </w:r>
      <w:r w:rsidRPr="00392542">
        <w:rPr>
          <w:lang w:val="en-US"/>
        </w:rPr>
        <w:t>nprotected sex</w:t>
      </w:r>
      <w:r>
        <w:rPr>
          <w:lang w:val="en-US"/>
        </w:rPr>
        <w:t xml:space="preserve"> with </w:t>
      </w:r>
      <w:r w:rsidRPr="00392542">
        <w:rPr>
          <w:lang w:val="en-US"/>
        </w:rPr>
        <w:t>multiple</w:t>
      </w:r>
      <w:r>
        <w:rPr>
          <w:lang w:val="en-US"/>
        </w:rPr>
        <w:t>, often unknown</w:t>
      </w:r>
      <w:r w:rsidRPr="00392542">
        <w:rPr>
          <w:lang w:val="en-US"/>
        </w:rPr>
        <w:t xml:space="preserve"> partner</w:t>
      </w:r>
      <w:r>
        <w:rPr>
          <w:lang w:val="en-US"/>
        </w:rPr>
        <w:t>s</w:t>
      </w:r>
      <w:r w:rsidRPr="00392542">
        <w:rPr>
          <w:lang w:val="en-US"/>
        </w:rPr>
        <w:t>, pornography</w:t>
      </w:r>
      <w:r>
        <w:rPr>
          <w:lang w:val="en-US"/>
        </w:rPr>
        <w:t xml:space="preserve">, </w:t>
      </w:r>
      <w:r w:rsidRPr="00392542">
        <w:rPr>
          <w:lang w:val="en-US"/>
        </w:rPr>
        <w:t>prostitution</w:t>
      </w:r>
    </w:p>
    <w:p w14:paraId="13EC3418" w14:textId="77777777" w:rsidR="002C50BA" w:rsidRPr="00392542" w:rsidRDefault="002C50BA" w:rsidP="002C50BA">
      <w:pPr>
        <w:numPr>
          <w:ilvl w:val="0"/>
          <w:numId w:val="1"/>
        </w:numPr>
        <w:spacing w:line="257" w:lineRule="auto"/>
      </w:pPr>
      <w:r w:rsidRPr="00392542">
        <w:t>Compulsive masturbation</w:t>
      </w:r>
    </w:p>
    <w:p w14:paraId="6797476C" w14:textId="77777777" w:rsidR="002C50BA" w:rsidRPr="00EC0206" w:rsidRDefault="002C50BA" w:rsidP="002C50BA">
      <w:pPr>
        <w:numPr>
          <w:ilvl w:val="0"/>
          <w:numId w:val="1"/>
        </w:numPr>
        <w:spacing w:line="257" w:lineRule="auto"/>
      </w:pPr>
      <w:r w:rsidRPr="00392542">
        <w:t>Anorexia</w:t>
      </w:r>
      <w:r>
        <w:t xml:space="preserve"> and </w:t>
      </w:r>
      <w:r w:rsidRPr="00392542">
        <w:t>bulimia</w:t>
      </w:r>
    </w:p>
    <w:p w14:paraId="319BD7BF" w14:textId="77777777" w:rsidR="002C50BA" w:rsidRPr="00392542" w:rsidRDefault="002C50BA" w:rsidP="002C50BA">
      <w:pPr>
        <w:numPr>
          <w:ilvl w:val="0"/>
          <w:numId w:val="1"/>
        </w:numPr>
        <w:spacing w:line="257" w:lineRule="auto"/>
      </w:pPr>
      <w:r w:rsidRPr="00392542">
        <w:t>Dangerous sport</w:t>
      </w:r>
    </w:p>
    <w:p w14:paraId="42B0883D" w14:textId="77777777" w:rsidR="002C50BA" w:rsidRPr="00392542" w:rsidRDefault="002C50BA" w:rsidP="002C50BA">
      <w:pPr>
        <w:numPr>
          <w:ilvl w:val="0"/>
          <w:numId w:val="1"/>
        </w:numPr>
        <w:spacing w:line="257" w:lineRule="auto"/>
        <w:rPr>
          <w:lang w:val="en-US"/>
        </w:rPr>
      </w:pPr>
      <w:r w:rsidRPr="00392542">
        <w:rPr>
          <w:lang w:val="en-US"/>
        </w:rPr>
        <w:t>Dangerous games: money games, dangerous  CDs</w:t>
      </w:r>
    </w:p>
    <w:p w14:paraId="09675B70" w14:textId="77777777" w:rsidR="002C50BA" w:rsidRPr="00392542" w:rsidRDefault="002C50BA" w:rsidP="002C50BA">
      <w:pPr>
        <w:numPr>
          <w:ilvl w:val="0"/>
          <w:numId w:val="1"/>
        </w:numPr>
        <w:spacing w:line="257" w:lineRule="auto"/>
      </w:pPr>
      <w:r w:rsidRPr="00392542">
        <w:t>Impulsive purchases</w:t>
      </w:r>
    </w:p>
    <w:p w14:paraId="5D2B91E8" w14:textId="77777777" w:rsidR="002C50BA" w:rsidRPr="00392542" w:rsidRDefault="002C50BA" w:rsidP="002C50BA">
      <w:pPr>
        <w:numPr>
          <w:ilvl w:val="0"/>
          <w:numId w:val="1"/>
        </w:numPr>
        <w:spacing w:line="257" w:lineRule="auto"/>
      </w:pPr>
      <w:r w:rsidRPr="00392542">
        <w:t>Escape from home,</w:t>
      </w:r>
      <w:r>
        <w:t xml:space="preserve"> vagrancy</w:t>
      </w:r>
    </w:p>
    <w:p w14:paraId="6B89504A" w14:textId="77777777" w:rsidR="002C50BA" w:rsidRPr="00392542" w:rsidRDefault="002C50BA" w:rsidP="002C50BA">
      <w:pPr>
        <w:numPr>
          <w:ilvl w:val="0"/>
          <w:numId w:val="1"/>
        </w:numPr>
        <w:spacing w:line="257" w:lineRule="auto"/>
      </w:pPr>
      <w:r w:rsidRPr="00392542">
        <w:lastRenderedPageBreak/>
        <w:t>School absence</w:t>
      </w:r>
    </w:p>
    <w:p w14:paraId="0DDA0D03" w14:textId="77777777" w:rsidR="002C50BA" w:rsidRPr="00392542" w:rsidRDefault="002C50BA" w:rsidP="002C50BA">
      <w:pPr>
        <w:numPr>
          <w:ilvl w:val="0"/>
          <w:numId w:val="1"/>
        </w:numPr>
        <w:spacing w:line="257" w:lineRule="auto"/>
      </w:pPr>
      <w:r w:rsidRPr="00392542">
        <w:t>Theft</w:t>
      </w:r>
      <w:r>
        <w:t xml:space="preserve">, wanton  </w:t>
      </w:r>
      <w:r w:rsidRPr="00392542">
        <w:t xml:space="preserve">destruction </w:t>
      </w:r>
    </w:p>
    <w:p w14:paraId="0131F5C0" w14:textId="77777777" w:rsidR="002C50BA" w:rsidRPr="00392542" w:rsidRDefault="002C50BA" w:rsidP="002C50BA">
      <w:pPr>
        <w:numPr>
          <w:ilvl w:val="0"/>
          <w:numId w:val="1"/>
        </w:numPr>
        <w:spacing w:line="257" w:lineRule="auto"/>
        <w:rPr>
          <w:lang w:val="en-US"/>
        </w:rPr>
      </w:pPr>
      <w:r w:rsidRPr="00392542">
        <w:rPr>
          <w:lang w:val="en-US"/>
        </w:rPr>
        <w:t>Violent behavior</w:t>
      </w:r>
      <w:r>
        <w:rPr>
          <w:lang w:val="en-US"/>
        </w:rPr>
        <w:t xml:space="preserve">, </w:t>
      </w:r>
      <w:r w:rsidRPr="00392542">
        <w:rPr>
          <w:lang w:val="en-US"/>
        </w:rPr>
        <w:t>delinquency</w:t>
      </w:r>
      <w:r>
        <w:rPr>
          <w:lang w:val="en-US"/>
        </w:rPr>
        <w:t xml:space="preserve"> and </w:t>
      </w:r>
      <w:r w:rsidRPr="00392542">
        <w:rPr>
          <w:lang w:val="en-US"/>
        </w:rPr>
        <w:t>criminality.</w:t>
      </w:r>
      <w:r>
        <w:rPr>
          <w:lang w:val="en-US"/>
        </w:rPr>
        <w:t xml:space="preserve">( </w:t>
      </w:r>
      <w:r w:rsidRPr="00392542">
        <w:rPr>
          <w:lang w:val="en-US"/>
        </w:rPr>
        <w:t>10%</w:t>
      </w:r>
      <w:r>
        <w:rPr>
          <w:lang w:val="en-US"/>
        </w:rPr>
        <w:t xml:space="preserve"> of </w:t>
      </w:r>
      <w:r w:rsidRPr="00392542">
        <w:rPr>
          <w:lang w:val="en-US"/>
        </w:rPr>
        <w:t xml:space="preserve"> people</w:t>
      </w:r>
      <w:r>
        <w:rPr>
          <w:lang w:val="en-US"/>
        </w:rPr>
        <w:t xml:space="preserve"> who have </w:t>
      </w:r>
      <w:r w:rsidRPr="00392542">
        <w:rPr>
          <w:lang w:val="en-US"/>
        </w:rPr>
        <w:t xml:space="preserve"> been exposed to violence become</w:t>
      </w:r>
      <w:r>
        <w:rPr>
          <w:lang w:val="en-US"/>
        </w:rPr>
        <w:t xml:space="preserve"> violent </w:t>
      </w:r>
      <w:r w:rsidRPr="00392542">
        <w:rPr>
          <w:lang w:val="en-US"/>
        </w:rPr>
        <w:t xml:space="preserve"> abusers</w:t>
      </w:r>
      <w:r>
        <w:rPr>
          <w:lang w:val="en-US"/>
        </w:rPr>
        <w:t xml:space="preserve"> themselves.) </w:t>
      </w:r>
    </w:p>
    <w:p w14:paraId="74AD6910" w14:textId="77777777" w:rsidR="002C50BA" w:rsidRPr="00392542" w:rsidRDefault="002C50BA" w:rsidP="002C50BA">
      <w:pPr>
        <w:spacing w:line="257" w:lineRule="auto"/>
        <w:rPr>
          <w:lang w:val="en-US"/>
        </w:rPr>
      </w:pPr>
    </w:p>
    <w:p w14:paraId="3BA4925C" w14:textId="77777777" w:rsidR="002C50BA" w:rsidRDefault="002C50BA" w:rsidP="002C50BA">
      <w:pPr>
        <w:spacing w:line="257" w:lineRule="auto"/>
        <w:rPr>
          <w:lang w:val="en-US"/>
        </w:rPr>
      </w:pPr>
      <w:r w:rsidRPr="00392542">
        <w:rPr>
          <w:lang w:val="en-US"/>
        </w:rPr>
        <w:t xml:space="preserve">When there is a will to hurt </w:t>
      </w:r>
      <w:r>
        <w:rPr>
          <w:lang w:val="en-US"/>
        </w:rPr>
        <w:t xml:space="preserve">and </w:t>
      </w:r>
      <w:r w:rsidRPr="00392542">
        <w:rPr>
          <w:lang w:val="en-US"/>
        </w:rPr>
        <w:t xml:space="preserve">inter-human violence, the </w:t>
      </w:r>
      <w:proofErr w:type="spellStart"/>
      <w:r w:rsidRPr="00392542">
        <w:rPr>
          <w:lang w:val="en-US"/>
        </w:rPr>
        <w:t>psychotraumatic</w:t>
      </w:r>
      <w:proofErr w:type="spellEnd"/>
      <w:r w:rsidRPr="00392542">
        <w:rPr>
          <w:lang w:val="en-US"/>
        </w:rPr>
        <w:t xml:space="preserve"> consequences </w:t>
      </w:r>
      <w:r>
        <w:rPr>
          <w:lang w:val="en-US"/>
        </w:rPr>
        <w:t xml:space="preserve">become </w:t>
      </w:r>
      <w:r w:rsidRPr="00392542">
        <w:rPr>
          <w:lang w:val="en-US"/>
        </w:rPr>
        <w:t>more important. This particularly concerns sexual violence and torture.</w:t>
      </w:r>
    </w:p>
    <w:p w14:paraId="338FA911" w14:textId="77777777" w:rsidR="002C50BA" w:rsidRPr="00392542" w:rsidRDefault="002C50BA" w:rsidP="002C50BA">
      <w:pPr>
        <w:spacing w:line="257" w:lineRule="auto"/>
        <w:rPr>
          <w:lang w:val="en-US"/>
        </w:rPr>
      </w:pPr>
      <w:r w:rsidRPr="4C0F851E">
        <w:rPr>
          <w:lang w:val="en-US"/>
        </w:rPr>
        <w:t>80% of victims of sexual abuse (100% of  children)  develop psychotrauma compared with 24% in</w:t>
      </w:r>
      <w:r w:rsidRPr="005348DB">
        <w:rPr>
          <w:lang w:val="en-US"/>
        </w:rPr>
        <w:t xml:space="preserve"> </w:t>
      </w:r>
      <w:r w:rsidRPr="4C0F851E">
        <w:rPr>
          <w:lang w:val="en-US"/>
        </w:rPr>
        <w:t>violence no</w:t>
      </w:r>
      <w:r>
        <w:rPr>
          <w:lang w:val="en-US"/>
        </w:rPr>
        <w:t xml:space="preserve">t involving human interaction </w:t>
      </w:r>
      <w:r w:rsidRPr="4C0F851E">
        <w:rPr>
          <w:lang w:val="en-US"/>
        </w:rPr>
        <w:t xml:space="preserve"> </w:t>
      </w:r>
      <w:r>
        <w:rPr>
          <w:lang w:val="en-US"/>
        </w:rPr>
        <w:t>such as earthquakes and accidents</w:t>
      </w:r>
      <w:r w:rsidRPr="4C0F851E">
        <w:rPr>
          <w:lang w:val="en-US"/>
        </w:rPr>
        <w:t>.</w:t>
      </w:r>
      <w:r>
        <w:rPr>
          <w:lang w:val="en-US"/>
        </w:rPr>
        <w:t xml:space="preserve"> </w:t>
      </w:r>
      <w:r w:rsidRPr="4C0F851E">
        <w:rPr>
          <w:lang w:val="en-US"/>
        </w:rPr>
        <w:t>The consequences of Adverse Childhood E</w:t>
      </w:r>
      <w:r>
        <w:rPr>
          <w:lang w:val="en-US"/>
        </w:rPr>
        <w:t>xper</w:t>
      </w:r>
      <w:r w:rsidRPr="4C0F851E">
        <w:rPr>
          <w:lang w:val="en-US"/>
        </w:rPr>
        <w:t>iences  are well known and include up to 20 years less life expectancy. Children</w:t>
      </w:r>
      <w:r>
        <w:rPr>
          <w:lang w:val="en-US"/>
        </w:rPr>
        <w:t xml:space="preserve"> who have </w:t>
      </w:r>
      <w:r w:rsidRPr="4C0F851E">
        <w:rPr>
          <w:lang w:val="en-US"/>
        </w:rPr>
        <w:t>been exposed to sexual abuse have a greater risk of becoming abusers themselves (up to 16 -fold in boys)  or be  exposed to violence later in the life (up to 19-fold in girls).</w:t>
      </w:r>
    </w:p>
    <w:p w14:paraId="2955BC41" w14:textId="77777777" w:rsidR="002C50BA" w:rsidRPr="00262F34" w:rsidRDefault="002C50BA" w:rsidP="002C50BA">
      <w:pPr>
        <w:rPr>
          <w:sz w:val="24"/>
          <w:szCs w:val="24"/>
          <w:lang w:val="en-US"/>
        </w:rPr>
      </w:pPr>
    </w:p>
    <w:p w14:paraId="5923E39A" w14:textId="7D6EEB9F" w:rsidR="002C50BA" w:rsidRDefault="002C50BA" w:rsidP="002C50BA">
      <w:pPr>
        <w:rPr>
          <w:sz w:val="24"/>
          <w:szCs w:val="24"/>
          <w:lang w:val="en-US"/>
        </w:rPr>
      </w:pPr>
      <w:r w:rsidRPr="00262F34">
        <w:rPr>
          <w:sz w:val="24"/>
          <w:szCs w:val="24"/>
          <w:lang w:val="en-US"/>
        </w:rPr>
        <w:t>Somatic complaints after psychotrauma:</w:t>
      </w:r>
    </w:p>
    <w:p w14:paraId="23523A3C" w14:textId="77777777" w:rsidR="002C50BA" w:rsidRPr="00262F34" w:rsidRDefault="002C50BA" w:rsidP="002C50BA">
      <w:pPr>
        <w:rPr>
          <w:sz w:val="24"/>
          <w:szCs w:val="24"/>
          <w:lang w:val="en-US"/>
        </w:rPr>
      </w:pPr>
    </w:p>
    <w:p w14:paraId="50DF6A8E" w14:textId="77777777" w:rsidR="002C50BA" w:rsidRPr="006A55F4" w:rsidRDefault="002C50BA" w:rsidP="002C50BA">
      <w:pPr>
        <w:pStyle w:val="ListParagraph"/>
        <w:numPr>
          <w:ilvl w:val="0"/>
          <w:numId w:val="2"/>
        </w:numPr>
        <w:rPr>
          <w:rFonts w:ascii="Arial" w:hAnsi="Arial" w:cs="Arial"/>
          <w:lang w:val="en-US"/>
        </w:rPr>
      </w:pPr>
      <w:r w:rsidRPr="006A55F4">
        <w:rPr>
          <w:rFonts w:ascii="Arial" w:hAnsi="Arial" w:cs="Arial"/>
          <w:lang w:val="en-US"/>
        </w:rPr>
        <w:t>.chronic exhaustion</w:t>
      </w:r>
    </w:p>
    <w:p w14:paraId="26079ABC" w14:textId="77777777" w:rsidR="002C50BA" w:rsidRPr="006A55F4" w:rsidRDefault="002C50BA" w:rsidP="002C50BA">
      <w:pPr>
        <w:pStyle w:val="ListParagraph"/>
        <w:numPr>
          <w:ilvl w:val="0"/>
          <w:numId w:val="2"/>
        </w:numPr>
        <w:rPr>
          <w:rFonts w:ascii="Arial" w:hAnsi="Arial" w:cs="Arial"/>
          <w:lang w:val="en-US"/>
        </w:rPr>
      </w:pPr>
      <w:r w:rsidRPr="006A55F4">
        <w:rPr>
          <w:rFonts w:ascii="Arial" w:hAnsi="Arial" w:cs="Arial"/>
          <w:lang w:val="en-US"/>
        </w:rPr>
        <w:t>.pain</w:t>
      </w:r>
    </w:p>
    <w:p w14:paraId="0CC7ED46" w14:textId="77777777" w:rsidR="002C50BA" w:rsidRPr="006A55F4" w:rsidRDefault="002C50BA" w:rsidP="002C50BA">
      <w:pPr>
        <w:pStyle w:val="ListParagraph"/>
        <w:numPr>
          <w:ilvl w:val="0"/>
          <w:numId w:val="2"/>
        </w:numPr>
        <w:rPr>
          <w:rFonts w:ascii="Arial" w:hAnsi="Arial" w:cs="Arial"/>
          <w:lang w:val="en-US"/>
        </w:rPr>
      </w:pPr>
      <w:r w:rsidRPr="006A55F4">
        <w:rPr>
          <w:rFonts w:ascii="Arial" w:hAnsi="Arial" w:cs="Arial"/>
          <w:lang w:val="en-US"/>
        </w:rPr>
        <w:t>abdominal, gynecological, urinary symptoms</w:t>
      </w:r>
    </w:p>
    <w:p w14:paraId="6CE65B23" w14:textId="77777777" w:rsidR="002C50BA" w:rsidRPr="006A55F4" w:rsidRDefault="002C50BA" w:rsidP="002C50BA">
      <w:pPr>
        <w:pStyle w:val="ListParagraph"/>
        <w:numPr>
          <w:ilvl w:val="0"/>
          <w:numId w:val="2"/>
        </w:numPr>
        <w:rPr>
          <w:rFonts w:ascii="Arial" w:hAnsi="Arial" w:cs="Arial"/>
          <w:lang w:val="en-US"/>
        </w:rPr>
      </w:pPr>
      <w:r w:rsidRPr="006A55F4">
        <w:rPr>
          <w:rFonts w:ascii="Arial" w:hAnsi="Arial" w:cs="Arial"/>
          <w:lang w:val="en-US"/>
        </w:rPr>
        <w:t>heart disease</w:t>
      </w:r>
    </w:p>
    <w:p w14:paraId="5C433D35" w14:textId="77777777" w:rsidR="002C50BA" w:rsidRPr="006A55F4" w:rsidRDefault="002C50BA" w:rsidP="002C50BA">
      <w:pPr>
        <w:pStyle w:val="ListParagraph"/>
        <w:numPr>
          <w:ilvl w:val="0"/>
          <w:numId w:val="2"/>
        </w:numPr>
        <w:rPr>
          <w:rFonts w:ascii="Arial" w:hAnsi="Arial" w:cs="Arial"/>
          <w:lang w:val="en-US"/>
        </w:rPr>
      </w:pPr>
      <w:r w:rsidRPr="006A55F4">
        <w:rPr>
          <w:rFonts w:ascii="Arial" w:hAnsi="Arial" w:cs="Arial"/>
          <w:lang w:val="en-US"/>
        </w:rPr>
        <w:t>Breathing problems,</w:t>
      </w:r>
      <w:r>
        <w:rPr>
          <w:rFonts w:ascii="Arial" w:hAnsi="Arial" w:cs="Arial"/>
          <w:lang w:val="en-US"/>
        </w:rPr>
        <w:t xml:space="preserve"> </w:t>
      </w:r>
      <w:r w:rsidRPr="006A55F4">
        <w:rPr>
          <w:rFonts w:ascii="Arial" w:hAnsi="Arial" w:cs="Arial"/>
          <w:lang w:val="en-US"/>
        </w:rPr>
        <w:t>epilepsy,</w:t>
      </w:r>
    </w:p>
    <w:p w14:paraId="1A8FFEE3" w14:textId="77777777" w:rsidR="002C50BA" w:rsidRPr="00CC6A44" w:rsidRDefault="002C50BA" w:rsidP="002C50BA">
      <w:pPr>
        <w:pStyle w:val="ListParagraph"/>
        <w:numPr>
          <w:ilvl w:val="0"/>
          <w:numId w:val="2"/>
        </w:numPr>
        <w:rPr>
          <w:rFonts w:ascii="Arial" w:hAnsi="Arial" w:cs="Arial"/>
          <w:lang w:val="en-US"/>
        </w:rPr>
      </w:pPr>
      <w:r w:rsidRPr="006A55F4">
        <w:rPr>
          <w:rFonts w:ascii="Arial" w:hAnsi="Arial" w:cs="Arial"/>
          <w:lang w:val="en-US"/>
        </w:rPr>
        <w:t>endocrine  disease,</w:t>
      </w:r>
      <w:r>
        <w:rPr>
          <w:rFonts w:ascii="Arial" w:hAnsi="Arial" w:cs="Arial"/>
          <w:lang w:val="en-US"/>
        </w:rPr>
        <w:t xml:space="preserve"> including </w:t>
      </w:r>
      <w:r w:rsidRPr="00CC6A44">
        <w:rPr>
          <w:rFonts w:ascii="Arial" w:hAnsi="Arial" w:cs="Arial"/>
          <w:lang w:val="en-US"/>
        </w:rPr>
        <w:t xml:space="preserve">diabetes </w:t>
      </w:r>
    </w:p>
    <w:p w14:paraId="2131FBC5" w14:textId="77777777" w:rsidR="002C50BA" w:rsidRPr="006A55F4" w:rsidRDefault="002C50BA" w:rsidP="002C50BA">
      <w:pPr>
        <w:pStyle w:val="ListParagraph"/>
        <w:numPr>
          <w:ilvl w:val="0"/>
          <w:numId w:val="2"/>
        </w:numPr>
        <w:rPr>
          <w:rFonts w:ascii="Arial" w:eastAsia="Times New Roman" w:hAnsi="Arial" w:cs="Arial"/>
          <w:sz w:val="24"/>
          <w:szCs w:val="24"/>
          <w:lang w:val="en-US" w:eastAsia="nb-NO"/>
        </w:rPr>
      </w:pPr>
      <w:r w:rsidRPr="006A55F4">
        <w:rPr>
          <w:rFonts w:ascii="Arial" w:eastAsia="Times New Roman" w:hAnsi="Arial" w:cs="Arial"/>
          <w:sz w:val="24"/>
          <w:szCs w:val="24"/>
          <w:lang w:val="en-US" w:eastAsia="nb-NO"/>
        </w:rPr>
        <w:t>decreased immunity</w:t>
      </w:r>
    </w:p>
    <w:p w14:paraId="15947BFA" w14:textId="77777777" w:rsidR="002C50BA" w:rsidRPr="006A55F4" w:rsidRDefault="002C50BA" w:rsidP="002C50BA">
      <w:pPr>
        <w:pStyle w:val="ListParagraph"/>
        <w:numPr>
          <w:ilvl w:val="0"/>
          <w:numId w:val="2"/>
        </w:numPr>
        <w:rPr>
          <w:rFonts w:ascii="Arial" w:hAnsi="Arial" w:cs="Arial"/>
          <w:lang w:val="en-US"/>
        </w:rPr>
      </w:pPr>
      <w:r w:rsidRPr="006A55F4">
        <w:rPr>
          <w:rFonts w:ascii="Arial" w:eastAsia="Times New Roman" w:hAnsi="Arial" w:cs="Arial"/>
          <w:sz w:val="24"/>
          <w:szCs w:val="24"/>
          <w:lang w:val="en-US" w:eastAsia="nb-NO"/>
        </w:rPr>
        <w:t>other symptoms: ENT,</w:t>
      </w:r>
      <w:r>
        <w:rPr>
          <w:rFonts w:ascii="Arial" w:eastAsia="Times New Roman" w:hAnsi="Arial" w:cs="Arial"/>
          <w:sz w:val="24"/>
          <w:szCs w:val="24"/>
          <w:lang w:val="en-US" w:eastAsia="nb-NO"/>
        </w:rPr>
        <w:t xml:space="preserve"> </w:t>
      </w:r>
      <w:r w:rsidRPr="006A55F4">
        <w:rPr>
          <w:rFonts w:ascii="Arial" w:eastAsia="Times New Roman" w:hAnsi="Arial" w:cs="Arial"/>
          <w:sz w:val="24"/>
          <w:szCs w:val="24"/>
          <w:lang w:val="en-US" w:eastAsia="nb-NO"/>
        </w:rPr>
        <w:t>Teeth,</w:t>
      </w:r>
      <w:r>
        <w:rPr>
          <w:rFonts w:ascii="Arial" w:eastAsia="Times New Roman" w:hAnsi="Arial" w:cs="Arial"/>
          <w:sz w:val="24"/>
          <w:szCs w:val="24"/>
          <w:lang w:val="en-US" w:eastAsia="nb-NO"/>
        </w:rPr>
        <w:t xml:space="preserve"> </w:t>
      </w:r>
      <w:r w:rsidRPr="006A55F4">
        <w:rPr>
          <w:rFonts w:ascii="Arial" w:eastAsia="Times New Roman" w:hAnsi="Arial" w:cs="Arial"/>
          <w:sz w:val="24"/>
          <w:szCs w:val="24"/>
          <w:lang w:val="en-US" w:eastAsia="nb-NO"/>
        </w:rPr>
        <w:t>skin</w:t>
      </w:r>
      <w:r>
        <w:rPr>
          <w:rFonts w:ascii="Arial" w:eastAsia="Times New Roman" w:hAnsi="Arial" w:cs="Arial"/>
          <w:sz w:val="24"/>
          <w:szCs w:val="24"/>
          <w:lang w:val="en-US" w:eastAsia="nb-NO"/>
        </w:rPr>
        <w:t xml:space="preserve">, </w:t>
      </w:r>
      <w:r w:rsidRPr="006A55F4">
        <w:rPr>
          <w:rFonts w:ascii="Arial" w:eastAsia="Times New Roman" w:hAnsi="Arial" w:cs="Arial"/>
          <w:sz w:val="24"/>
          <w:szCs w:val="24"/>
          <w:lang w:val="en-US" w:eastAsia="nb-NO"/>
        </w:rPr>
        <w:t>,</w:t>
      </w:r>
      <w:r>
        <w:rPr>
          <w:rFonts w:ascii="Arial" w:eastAsia="Times New Roman" w:hAnsi="Arial" w:cs="Arial"/>
          <w:sz w:val="24"/>
          <w:szCs w:val="24"/>
          <w:lang w:val="en-US" w:eastAsia="nb-NO"/>
        </w:rPr>
        <w:t>a</w:t>
      </w:r>
      <w:r w:rsidRPr="006A55F4">
        <w:rPr>
          <w:rFonts w:ascii="Arial" w:eastAsia="Times New Roman" w:hAnsi="Arial" w:cs="Arial"/>
          <w:sz w:val="24"/>
          <w:szCs w:val="24"/>
          <w:lang w:val="en-US" w:eastAsia="nb-NO"/>
        </w:rPr>
        <w:t>llergy</w:t>
      </w:r>
    </w:p>
    <w:p w14:paraId="7C64DD44" w14:textId="77777777" w:rsidR="002C50BA" w:rsidRPr="00392542" w:rsidRDefault="002C50BA" w:rsidP="002C50BA">
      <w:pPr>
        <w:rPr>
          <w:lang w:val="en-US"/>
        </w:rPr>
      </w:pPr>
    </w:p>
    <w:p w14:paraId="4489636D" w14:textId="68CF0923" w:rsidR="002C50BA" w:rsidRDefault="002C50BA" w:rsidP="002C50BA">
      <w:pPr>
        <w:rPr>
          <w:sz w:val="24"/>
          <w:szCs w:val="24"/>
          <w:lang w:val="en-US"/>
        </w:rPr>
      </w:pPr>
      <w:r w:rsidRPr="00C83201">
        <w:rPr>
          <w:sz w:val="24"/>
          <w:szCs w:val="24"/>
          <w:lang w:val="en-US"/>
        </w:rPr>
        <w:t>Mirror neurons</w:t>
      </w:r>
    </w:p>
    <w:p w14:paraId="699E6AAA" w14:textId="77777777" w:rsidR="002C50BA" w:rsidRPr="00C83201" w:rsidRDefault="002C50BA" w:rsidP="002C50BA">
      <w:pPr>
        <w:rPr>
          <w:sz w:val="24"/>
          <w:szCs w:val="24"/>
          <w:lang w:val="en-US"/>
        </w:rPr>
      </w:pPr>
    </w:p>
    <w:p w14:paraId="65B831D3" w14:textId="77777777" w:rsidR="002C50BA" w:rsidRPr="00C83201" w:rsidRDefault="002C50BA" w:rsidP="002C50BA">
      <w:pPr>
        <w:rPr>
          <w:lang w:val="en-US"/>
        </w:rPr>
      </w:pPr>
      <w:r w:rsidRPr="4C0F851E">
        <w:rPr>
          <w:lang w:val="en-US"/>
        </w:rPr>
        <w:t>Mirror neurons</w:t>
      </w:r>
      <w:r>
        <w:rPr>
          <w:lang w:val="en-US"/>
        </w:rPr>
        <w:t xml:space="preserve"> (</w:t>
      </w:r>
      <w:r w:rsidRPr="00592B8B">
        <w:rPr>
          <w:color w:val="000000"/>
          <w:shd w:val="clear" w:color="auto" w:fill="FFFFFF"/>
        </w:rPr>
        <w:t>a class of brain cells that fire not only when an individual performs an action</w:t>
      </w:r>
      <w:r>
        <w:rPr>
          <w:color w:val="000000"/>
          <w:shd w:val="clear" w:color="auto" w:fill="FFFFFF"/>
        </w:rPr>
        <w:t xml:space="preserve"> or has a thought, </w:t>
      </w:r>
      <w:r w:rsidRPr="00592B8B">
        <w:rPr>
          <w:color w:val="000000"/>
          <w:shd w:val="clear" w:color="auto" w:fill="FFFFFF"/>
        </w:rPr>
        <w:t>but also when the individual observes someone else make the same</w:t>
      </w:r>
      <w:r>
        <w:rPr>
          <w:color w:val="000000"/>
          <w:shd w:val="clear" w:color="auto" w:fill="FFFFFF"/>
        </w:rPr>
        <w:t xml:space="preserve"> action or reaction. They are  involved in empathy  and help us to understand what other people are experiencing</w:t>
      </w:r>
      <w:r>
        <w:rPr>
          <w:lang w:val="en-US"/>
        </w:rPr>
        <w:t xml:space="preserve">) </w:t>
      </w:r>
      <w:r w:rsidRPr="4C0F851E">
        <w:rPr>
          <w:lang w:val="en-US"/>
        </w:rPr>
        <w:t xml:space="preserve">inform </w:t>
      </w:r>
      <w:r>
        <w:rPr>
          <w:lang w:val="en-US"/>
        </w:rPr>
        <w:t xml:space="preserve">us </w:t>
      </w:r>
      <w:r w:rsidRPr="4C0F851E">
        <w:rPr>
          <w:lang w:val="en-US"/>
        </w:rPr>
        <w:t>about the emotional state of others</w:t>
      </w:r>
      <w:r>
        <w:rPr>
          <w:lang w:val="en-US"/>
        </w:rPr>
        <w:t xml:space="preserve"> for instance if they are in pain or distress.</w:t>
      </w:r>
      <w:r w:rsidRPr="4C0F851E">
        <w:rPr>
          <w:lang w:val="en-US"/>
        </w:rPr>
        <w:t xml:space="preserve"> </w:t>
      </w:r>
      <w:r w:rsidRPr="00C83201">
        <w:rPr>
          <w:lang w:val="en-US"/>
        </w:rPr>
        <w:t>Some patient</w:t>
      </w:r>
      <w:r>
        <w:rPr>
          <w:lang w:val="en-US"/>
        </w:rPr>
        <w:t xml:space="preserve">s can </w:t>
      </w:r>
      <w:r w:rsidRPr="00C83201">
        <w:rPr>
          <w:lang w:val="en-US"/>
        </w:rPr>
        <w:t xml:space="preserve"> d</w:t>
      </w:r>
      <w:r>
        <w:rPr>
          <w:lang w:val="en-US"/>
        </w:rPr>
        <w:t xml:space="preserve">iscern </w:t>
      </w:r>
      <w:r w:rsidRPr="00C83201">
        <w:rPr>
          <w:lang w:val="en-US"/>
        </w:rPr>
        <w:t xml:space="preserve"> other pe</w:t>
      </w:r>
      <w:r>
        <w:rPr>
          <w:lang w:val="en-US"/>
        </w:rPr>
        <w:t>ople</w:t>
      </w:r>
      <w:r w:rsidRPr="00C83201">
        <w:rPr>
          <w:lang w:val="en-US"/>
        </w:rPr>
        <w:t>s</w:t>
      </w:r>
      <w:r>
        <w:rPr>
          <w:lang w:val="en-US"/>
        </w:rPr>
        <w:t>’</w:t>
      </w:r>
      <w:r w:rsidRPr="00C83201">
        <w:rPr>
          <w:lang w:val="en-US"/>
        </w:rPr>
        <w:t xml:space="preserve"> emotions very well </w:t>
      </w:r>
      <w:r>
        <w:rPr>
          <w:lang w:val="en-US"/>
        </w:rPr>
        <w:t xml:space="preserve">but are </w:t>
      </w:r>
      <w:r w:rsidRPr="00C83201">
        <w:rPr>
          <w:lang w:val="en-US"/>
        </w:rPr>
        <w:t xml:space="preserve">  not able to regulate </w:t>
      </w:r>
      <w:r>
        <w:rPr>
          <w:lang w:val="en-US"/>
        </w:rPr>
        <w:t xml:space="preserve">their </w:t>
      </w:r>
      <w:r w:rsidRPr="00C83201">
        <w:rPr>
          <w:lang w:val="en-US"/>
        </w:rPr>
        <w:t xml:space="preserve"> own. </w:t>
      </w:r>
    </w:p>
    <w:p w14:paraId="665C54B3" w14:textId="77777777" w:rsidR="002C50BA" w:rsidRDefault="002C50BA" w:rsidP="002C50BA">
      <w:pPr>
        <w:rPr>
          <w:lang w:val="en-US"/>
        </w:rPr>
      </w:pPr>
    </w:p>
    <w:p w14:paraId="7F2A4A30" w14:textId="77777777" w:rsidR="002C50BA" w:rsidRDefault="002C50BA" w:rsidP="002C50BA">
      <w:pPr>
        <w:rPr>
          <w:sz w:val="24"/>
          <w:szCs w:val="24"/>
          <w:lang w:val="en-US"/>
        </w:rPr>
      </w:pPr>
    </w:p>
    <w:p w14:paraId="146D1A9C" w14:textId="1E92359F" w:rsidR="002C50BA" w:rsidRDefault="002C50BA" w:rsidP="002C50BA">
      <w:pPr>
        <w:rPr>
          <w:sz w:val="24"/>
          <w:szCs w:val="24"/>
          <w:lang w:val="en-US"/>
        </w:rPr>
      </w:pPr>
      <w:r w:rsidRPr="005068F3">
        <w:rPr>
          <w:sz w:val="24"/>
          <w:szCs w:val="24"/>
          <w:lang w:val="en-US"/>
        </w:rPr>
        <w:t xml:space="preserve">What can we do when we meet such a patient? </w:t>
      </w:r>
    </w:p>
    <w:p w14:paraId="6A1FCA2F" w14:textId="77777777" w:rsidR="002C50BA" w:rsidRPr="005068F3" w:rsidRDefault="002C50BA" w:rsidP="002C50BA">
      <w:pPr>
        <w:rPr>
          <w:sz w:val="24"/>
          <w:szCs w:val="24"/>
          <w:lang w:val="en-US"/>
        </w:rPr>
      </w:pPr>
    </w:p>
    <w:p w14:paraId="38A2A039" w14:textId="77777777" w:rsidR="002C50BA" w:rsidRPr="00EA31E5" w:rsidRDefault="002C50BA" w:rsidP="002C50BA">
      <w:pPr>
        <w:rPr>
          <w:lang w:val="en-US"/>
        </w:rPr>
      </w:pPr>
      <w:r w:rsidRPr="4C0F851E">
        <w:rPr>
          <w:lang w:val="en-US"/>
        </w:rPr>
        <w:t>In order to avoid inflicting new traumatic events we need a good  k</w:t>
      </w:r>
      <w:proofErr w:type="spellStart"/>
      <w:r w:rsidRPr="4C0F851E">
        <w:t>nowledge</w:t>
      </w:r>
      <w:proofErr w:type="spellEnd"/>
      <w:r w:rsidRPr="4C0F851E">
        <w:t xml:space="preserve"> of </w:t>
      </w:r>
      <w:proofErr w:type="spellStart"/>
      <w:r w:rsidRPr="4C0F851E">
        <w:t>psychotrauma</w:t>
      </w:r>
      <w:proofErr w:type="spellEnd"/>
      <w:r w:rsidRPr="4C0F851E">
        <w:t xml:space="preserve"> and pain </w:t>
      </w:r>
      <w:r w:rsidRPr="4C0F851E">
        <w:rPr>
          <w:lang w:val="en-US"/>
        </w:rPr>
        <w:t>, as well as empathy and adaptability.  The encounter can be difficult because the victim of repeated violence adopts  counter-attitudes of rejection towards all his interlocutors and especially  health workers.</w:t>
      </w:r>
      <w:r w:rsidRPr="009D5DE2">
        <w:rPr>
          <w:lang w:val="en-US"/>
        </w:rPr>
        <w:t xml:space="preserve"> Due to mirror neurons</w:t>
      </w:r>
      <w:r>
        <w:rPr>
          <w:lang w:val="en-US"/>
        </w:rPr>
        <w:t xml:space="preserve"> the patient may be acutely aware of </w:t>
      </w:r>
      <w:r w:rsidRPr="009D5DE2">
        <w:rPr>
          <w:lang w:val="en-US"/>
        </w:rPr>
        <w:t xml:space="preserve"> </w:t>
      </w:r>
      <w:r>
        <w:rPr>
          <w:lang w:val="en-US"/>
        </w:rPr>
        <w:t xml:space="preserve">any  </w:t>
      </w:r>
      <w:r w:rsidRPr="009D5DE2">
        <w:rPr>
          <w:lang w:val="en-US"/>
        </w:rPr>
        <w:t>doubt and uncertainly</w:t>
      </w:r>
      <w:r>
        <w:rPr>
          <w:lang w:val="en-US"/>
        </w:rPr>
        <w:t xml:space="preserve"> on your part and may not be </w:t>
      </w:r>
      <w:r w:rsidRPr="009D5DE2">
        <w:rPr>
          <w:lang w:val="en-US"/>
        </w:rPr>
        <w:t xml:space="preserve"> not </w:t>
      </w:r>
      <w:r>
        <w:rPr>
          <w:lang w:val="en-US"/>
        </w:rPr>
        <w:t xml:space="preserve">be </w:t>
      </w:r>
      <w:r w:rsidRPr="009D5DE2">
        <w:rPr>
          <w:lang w:val="en-US"/>
        </w:rPr>
        <w:t xml:space="preserve">able to cooperate or think rationally. </w:t>
      </w:r>
      <w:r w:rsidRPr="00EA31E5">
        <w:rPr>
          <w:lang w:val="en-US"/>
        </w:rPr>
        <w:t>The most important thing is</w:t>
      </w:r>
      <w:r>
        <w:rPr>
          <w:lang w:val="en-US"/>
        </w:rPr>
        <w:t xml:space="preserve"> a</w:t>
      </w:r>
      <w:r w:rsidRPr="00EA31E5">
        <w:rPr>
          <w:lang w:val="en-US"/>
        </w:rPr>
        <w:t xml:space="preserve"> </w:t>
      </w:r>
      <w:r>
        <w:rPr>
          <w:lang w:val="en-US"/>
        </w:rPr>
        <w:t xml:space="preserve">trusting </w:t>
      </w:r>
      <w:r w:rsidRPr="00EA31E5">
        <w:rPr>
          <w:lang w:val="en-US"/>
        </w:rPr>
        <w:t xml:space="preserve">relationship between the carer and the patient </w:t>
      </w:r>
    </w:p>
    <w:p w14:paraId="51E98478" w14:textId="77777777" w:rsidR="002C50BA" w:rsidRDefault="002C50BA" w:rsidP="002C50BA">
      <w:pPr>
        <w:rPr>
          <w:lang w:val="en-US"/>
        </w:rPr>
      </w:pPr>
    </w:p>
    <w:p w14:paraId="068BE0AA" w14:textId="77777777" w:rsidR="002C50BA" w:rsidRDefault="002C50BA" w:rsidP="002C50BA">
      <w:pPr>
        <w:rPr>
          <w:lang w:val="en-US"/>
        </w:rPr>
      </w:pPr>
    </w:p>
    <w:p w14:paraId="3F3690E8" w14:textId="609C5A78" w:rsidR="002C50BA" w:rsidRDefault="002C50BA" w:rsidP="002C50BA">
      <w:pPr>
        <w:rPr>
          <w:sz w:val="24"/>
          <w:szCs w:val="24"/>
          <w:lang w:val="en-US"/>
        </w:rPr>
      </w:pPr>
      <w:r w:rsidRPr="002F27E9">
        <w:rPr>
          <w:sz w:val="24"/>
          <w:szCs w:val="24"/>
          <w:lang w:val="en-US"/>
        </w:rPr>
        <w:t>Treatment:</w:t>
      </w:r>
    </w:p>
    <w:p w14:paraId="2B61E222" w14:textId="45FF28DA" w:rsidR="002C50BA" w:rsidRPr="003B06CA" w:rsidRDefault="002C50BA" w:rsidP="002C50BA">
      <w:pPr>
        <w:rPr>
          <w:lang w:val="en-US"/>
        </w:rPr>
      </w:pPr>
      <w:r>
        <w:rPr>
          <w:lang w:val="en-US"/>
        </w:rPr>
        <w:t xml:space="preserve">This is aimed </w:t>
      </w:r>
      <w:r w:rsidRPr="4C0F851E">
        <w:rPr>
          <w:lang w:val="en-US"/>
        </w:rPr>
        <w:t>to turn</w:t>
      </w:r>
      <w:r>
        <w:rPr>
          <w:lang w:val="en-US"/>
        </w:rPr>
        <w:t xml:space="preserve">ing </w:t>
      </w:r>
      <w:r w:rsidRPr="4C0F851E">
        <w:rPr>
          <w:lang w:val="en-US"/>
        </w:rPr>
        <w:t xml:space="preserve"> traumatic memory into biographical memory through This involves learning about the patient’s  previous exposure  to violence, and  ‘rewriting’ their  traumatic history. The carer has to show active empathy,   not neutrality, and reassure the patients that </w:t>
      </w:r>
      <w:r w:rsidRPr="4C0F851E">
        <w:rPr>
          <w:lang w:val="en-US"/>
        </w:rPr>
        <w:lastRenderedPageBreak/>
        <w:t xml:space="preserve">it is not  their fault but  the abuser’s;  there is nothing wrong with them and it is what happened to them that is  wrong. </w:t>
      </w:r>
    </w:p>
    <w:p w14:paraId="652D01A0" w14:textId="77777777" w:rsidR="002C50BA" w:rsidRPr="00636FB2" w:rsidRDefault="002C50BA" w:rsidP="002C50BA">
      <w:pPr>
        <w:rPr>
          <w:lang w:val="en-US"/>
        </w:rPr>
      </w:pPr>
      <w:r w:rsidRPr="003B06CA">
        <w:rPr>
          <w:lang w:val="en-US"/>
        </w:rPr>
        <w:t>It is often  necessary to involve a multidisciplinary team of  physician, psychologist,</w:t>
      </w:r>
      <w:r w:rsidRPr="00636FB2">
        <w:rPr>
          <w:b/>
          <w:bCs/>
          <w:color w:val="000000"/>
          <w:sz w:val="21"/>
          <w:szCs w:val="21"/>
          <w:shd w:val="clear" w:color="auto" w:fill="FFFFFF"/>
          <w:lang w:val="en-US"/>
        </w:rPr>
        <w:t xml:space="preserve"> </w:t>
      </w:r>
      <w:r w:rsidRPr="003B06CA">
        <w:rPr>
          <w:lang w:val="en-US"/>
        </w:rPr>
        <w:t>psychotherap</w:t>
      </w:r>
      <w:r>
        <w:rPr>
          <w:lang w:val="en-US"/>
        </w:rPr>
        <w:t>ist,</w:t>
      </w:r>
      <w:r w:rsidRPr="003B06CA">
        <w:rPr>
          <w:lang w:val="en-US"/>
        </w:rPr>
        <w:t xml:space="preserve"> </w:t>
      </w:r>
      <w:r w:rsidRPr="003B06CA">
        <w:rPr>
          <w:color w:val="000000"/>
          <w:shd w:val="clear" w:color="auto" w:fill="FFFFFF"/>
          <w:lang w:val="en-US"/>
        </w:rPr>
        <w:t>physiotherapist</w:t>
      </w:r>
      <w:r>
        <w:rPr>
          <w:color w:val="000000"/>
          <w:sz w:val="21"/>
          <w:szCs w:val="21"/>
          <w:shd w:val="clear" w:color="auto" w:fill="FFFFFF"/>
          <w:lang w:val="en-US"/>
        </w:rPr>
        <w:t xml:space="preserve">, lawyer and social worker. </w:t>
      </w:r>
    </w:p>
    <w:p w14:paraId="0AA437B6" w14:textId="77777777" w:rsidR="002C50BA" w:rsidRPr="003B06CA" w:rsidRDefault="002C50BA" w:rsidP="002C50BA">
      <w:pPr>
        <w:rPr>
          <w:lang w:val="en-US"/>
        </w:rPr>
      </w:pPr>
      <w:r w:rsidRPr="003B06CA">
        <w:rPr>
          <w:lang w:val="en-US"/>
        </w:rPr>
        <w:t>The treatment must be  flexible with provision for necessary  adjustments</w:t>
      </w:r>
      <w:r>
        <w:rPr>
          <w:lang w:val="en-US"/>
        </w:rPr>
        <w:t>. An important aim is to</w:t>
      </w:r>
      <w:r w:rsidRPr="003B06CA">
        <w:rPr>
          <w:lang w:val="en-US"/>
        </w:rPr>
        <w:t xml:space="preserve">  help the patient with  control of emotions .</w:t>
      </w:r>
      <w:r>
        <w:rPr>
          <w:lang w:val="en-US"/>
        </w:rPr>
        <w:t xml:space="preserve"> </w:t>
      </w:r>
      <w:r w:rsidRPr="003B06CA">
        <w:rPr>
          <w:lang w:val="en-US"/>
        </w:rPr>
        <w:t>Treatment breaks should be prevented.</w:t>
      </w:r>
    </w:p>
    <w:p w14:paraId="58F9F9C3" w14:textId="77777777" w:rsidR="002C50BA" w:rsidRDefault="002C50BA" w:rsidP="002C50BA">
      <w:pPr>
        <w:rPr>
          <w:lang w:val="en-US"/>
        </w:rPr>
      </w:pPr>
    </w:p>
    <w:p w14:paraId="08EF93F9" w14:textId="77777777" w:rsidR="002C50BA" w:rsidRPr="003B06CA" w:rsidRDefault="002C50BA" w:rsidP="002C50BA">
      <w:pPr>
        <w:rPr>
          <w:lang w:val="en-US"/>
        </w:rPr>
      </w:pPr>
      <w:r w:rsidRPr="003B06CA">
        <w:rPr>
          <w:u w:val="single"/>
          <w:lang w:val="en-US"/>
        </w:rPr>
        <w:t>Conclusion</w:t>
      </w:r>
      <w:r w:rsidRPr="003B06CA">
        <w:rPr>
          <w:lang w:val="en-US"/>
        </w:rPr>
        <w:t>:</w:t>
      </w:r>
    </w:p>
    <w:p w14:paraId="6A0C5AAC" w14:textId="77777777" w:rsidR="002C50BA" w:rsidRPr="003B06CA" w:rsidRDefault="002C50BA" w:rsidP="002C50BA">
      <w:pPr>
        <w:rPr>
          <w:lang w:val="en-US"/>
        </w:rPr>
      </w:pPr>
      <w:r w:rsidRPr="003B06CA">
        <w:rPr>
          <w:lang w:val="en-US"/>
        </w:rPr>
        <w:t xml:space="preserve">Flashback pain is pain occurring during trauma </w:t>
      </w:r>
      <w:r>
        <w:rPr>
          <w:lang w:val="en-US"/>
        </w:rPr>
        <w:t xml:space="preserve">but </w:t>
      </w:r>
      <w:r w:rsidRPr="003B06CA">
        <w:rPr>
          <w:lang w:val="en-US"/>
        </w:rPr>
        <w:t>not felt because of dissociation.</w:t>
      </w:r>
    </w:p>
    <w:p w14:paraId="76FF608F" w14:textId="77777777" w:rsidR="002C50BA" w:rsidRPr="003B06CA" w:rsidRDefault="002C50BA" w:rsidP="002C50BA">
      <w:pPr>
        <w:rPr>
          <w:lang w:val="en-US"/>
        </w:rPr>
      </w:pPr>
      <w:r w:rsidRPr="4C0F851E">
        <w:rPr>
          <w:lang w:val="en-US"/>
        </w:rPr>
        <w:t xml:space="preserve">In our experience  it is not uncommon and often leads to erroneous diagnoses </w:t>
      </w:r>
      <w:commentRangeStart w:id="7"/>
      <w:r w:rsidRPr="4C0F851E">
        <w:rPr>
          <w:lang w:val="en-US"/>
        </w:rPr>
        <w:t>of</w:t>
      </w:r>
      <w:r>
        <w:rPr>
          <w:lang w:val="en-US"/>
        </w:rPr>
        <w:t xml:space="preserve"> somatic conditions</w:t>
      </w:r>
      <w:r w:rsidRPr="4C0F851E">
        <w:rPr>
          <w:lang w:val="en-US"/>
        </w:rPr>
        <w:t xml:space="preserve"> </w:t>
      </w:r>
      <w:commentRangeEnd w:id="7"/>
      <w:r>
        <w:rPr>
          <w:rStyle w:val="CommentReference"/>
        </w:rPr>
        <w:commentReference w:id="7"/>
      </w:r>
      <w:r w:rsidRPr="4C0F851E">
        <w:rPr>
          <w:lang w:val="en-US"/>
        </w:rPr>
        <w:t>but all of these patients have psychiatric diagnoses .</w:t>
      </w:r>
    </w:p>
    <w:p w14:paraId="3E283341" w14:textId="77777777" w:rsidR="002C50BA" w:rsidRPr="003B06CA" w:rsidRDefault="002C50BA" w:rsidP="002C50BA">
      <w:pPr>
        <w:rPr>
          <w:lang w:val="en-US"/>
        </w:rPr>
      </w:pPr>
      <w:r w:rsidRPr="4C0F851E">
        <w:rPr>
          <w:lang w:val="en-US"/>
        </w:rPr>
        <w:t>Many patients in our gynecology department have been exposed to sexual abuse but have complete amnesia for it and consequently  do not get the diagnosis</w:t>
      </w:r>
      <w:r>
        <w:rPr>
          <w:lang w:val="en-US"/>
        </w:rPr>
        <w:t xml:space="preserve"> or meet the criterion </w:t>
      </w:r>
      <w:r w:rsidRPr="4C0F851E">
        <w:rPr>
          <w:lang w:val="en-US"/>
        </w:rPr>
        <w:t>for PTSD</w:t>
      </w:r>
      <w:r>
        <w:rPr>
          <w:lang w:val="en-US"/>
        </w:rPr>
        <w:t xml:space="preserve">, so do not  get appropriate treatment </w:t>
      </w:r>
      <w:r w:rsidRPr="4C0F851E">
        <w:rPr>
          <w:lang w:val="en-US"/>
        </w:rPr>
        <w:t xml:space="preserve"> So we prefer to use Oppenheim´s definition which takes into account amnesia without duration.</w:t>
      </w:r>
    </w:p>
    <w:p w14:paraId="27430E45" w14:textId="77777777" w:rsidR="002C50BA" w:rsidRDefault="002C50BA" w:rsidP="002C50BA">
      <w:pPr>
        <w:rPr>
          <w:lang w:val="en-US"/>
        </w:rPr>
      </w:pPr>
      <w:r w:rsidRPr="003B06CA">
        <w:rPr>
          <w:lang w:val="en-US"/>
        </w:rPr>
        <w:t>Violence creates violence and increases in intensity with time. It does not stop if it is not stopped. It is always a choice.</w:t>
      </w:r>
    </w:p>
    <w:p w14:paraId="528735BF" w14:textId="77777777" w:rsidR="002C50BA" w:rsidRPr="00B50C03" w:rsidRDefault="002C50BA" w:rsidP="002C50BA">
      <w:pPr>
        <w:rPr>
          <w:sz w:val="24"/>
          <w:szCs w:val="24"/>
          <w:lang w:val="en-US"/>
        </w:rPr>
      </w:pPr>
      <w:r w:rsidRPr="00B50C03">
        <w:rPr>
          <w:sz w:val="24"/>
          <w:szCs w:val="24"/>
          <w:lang w:val="en-US"/>
        </w:rPr>
        <w:t>Bibliography:</w:t>
      </w:r>
    </w:p>
    <w:p w14:paraId="2825C192" w14:textId="77777777" w:rsidR="002C50BA" w:rsidRPr="00B50C03" w:rsidRDefault="002C50BA" w:rsidP="002C50BA">
      <w:pPr>
        <w:pStyle w:val="ListParagraph"/>
        <w:shd w:val="clear" w:color="auto" w:fill="FFFFFF"/>
        <w:spacing w:before="100" w:beforeAutospacing="1" w:after="24"/>
        <w:ind w:left="0"/>
        <w:jc w:val="both"/>
        <w:rPr>
          <w:rFonts w:ascii="Arial" w:eastAsia="Times New Roman" w:hAnsi="Arial" w:cs="Arial"/>
          <w:color w:val="202122"/>
          <w:sz w:val="21"/>
          <w:szCs w:val="21"/>
          <w:lang w:val="de-DE" w:eastAsia="nb-NO"/>
        </w:rPr>
      </w:pPr>
      <w:r>
        <w:rPr>
          <w:lang w:val="de-DE"/>
        </w:rPr>
        <w:t xml:space="preserve"> </w:t>
      </w:r>
      <w:r w:rsidRPr="00B50C03">
        <w:rPr>
          <w:lang w:val="de-DE"/>
        </w:rPr>
        <w:t>OPPENHEIM Hermann :</w:t>
      </w:r>
      <w:r w:rsidRPr="00B50C03">
        <w:rPr>
          <w:rFonts w:ascii="Arial" w:eastAsia="Times New Roman" w:hAnsi="Arial" w:cs="Arial"/>
          <w:i/>
          <w:iCs/>
          <w:color w:val="202122"/>
          <w:sz w:val="21"/>
          <w:szCs w:val="21"/>
          <w:lang w:val="de-DE" w:eastAsia="nb-NO"/>
        </w:rPr>
        <w:t>Die traumatischen Neurosen nach den in der Nervenklinik der Charité in den letzten 5 Jahren gesammelten Beobachtungen</w:t>
      </w:r>
      <w:r w:rsidRPr="00B50C03">
        <w:rPr>
          <w:rFonts w:ascii="Arial" w:eastAsia="Times New Roman" w:hAnsi="Arial" w:cs="Arial"/>
          <w:color w:val="202122"/>
          <w:sz w:val="21"/>
          <w:szCs w:val="21"/>
          <w:lang w:val="de-DE" w:eastAsia="nb-NO"/>
        </w:rPr>
        <w:t>. 1889; second edition, 1892; 3rd edition, 1918.</w:t>
      </w:r>
    </w:p>
    <w:p w14:paraId="4B7FC811" w14:textId="77777777" w:rsidR="002C50BA" w:rsidRDefault="002C50BA" w:rsidP="002C50BA">
      <w:pPr>
        <w:shd w:val="clear" w:color="auto" w:fill="FFFFFF"/>
        <w:spacing w:before="100" w:beforeAutospacing="1" w:after="24"/>
        <w:rPr>
          <w:rFonts w:eastAsia="Times New Roman"/>
          <w:color w:val="202122"/>
          <w:sz w:val="21"/>
          <w:szCs w:val="21"/>
          <w:lang w:val="de-DE" w:eastAsia="nb-NO"/>
        </w:rPr>
      </w:pPr>
      <w:r w:rsidRPr="00652D98">
        <w:rPr>
          <w:rFonts w:eastAsia="Times New Roman"/>
          <w:color w:val="202122"/>
          <w:sz w:val="21"/>
          <w:szCs w:val="21"/>
          <w:lang w:val="de-DE" w:eastAsia="nb-NO"/>
        </w:rPr>
        <w:t>OPPENHEIM</w:t>
      </w:r>
      <w:r w:rsidRPr="00652D98">
        <w:rPr>
          <w:rFonts w:eastAsia="Times New Roman"/>
          <w:i/>
          <w:iCs/>
          <w:color w:val="202122"/>
          <w:sz w:val="21"/>
          <w:szCs w:val="21"/>
          <w:lang w:val="de-DE" w:eastAsia="nb-NO"/>
        </w:rPr>
        <w:t xml:space="preserve"> </w:t>
      </w:r>
      <w:r w:rsidRPr="00652D98">
        <w:rPr>
          <w:rFonts w:eastAsia="Times New Roman"/>
          <w:color w:val="202122"/>
          <w:sz w:val="21"/>
          <w:szCs w:val="21"/>
          <w:lang w:val="de-DE" w:eastAsia="nb-NO"/>
        </w:rPr>
        <w:t>Hermann</w:t>
      </w:r>
      <w:r w:rsidRPr="00652D98">
        <w:rPr>
          <w:rFonts w:eastAsia="Times New Roman"/>
          <w:i/>
          <w:iCs/>
          <w:color w:val="202122"/>
          <w:sz w:val="21"/>
          <w:szCs w:val="21"/>
          <w:lang w:val="de-DE" w:eastAsia="nb-NO"/>
        </w:rPr>
        <w:t>:  Stand und Lehre von kriegs- und Unfallneurosen</w:t>
      </w:r>
      <w:r w:rsidRPr="00652D98">
        <w:rPr>
          <w:rFonts w:eastAsia="Times New Roman"/>
          <w:color w:val="202122"/>
          <w:sz w:val="21"/>
          <w:szCs w:val="21"/>
          <w:lang w:val="de-DE" w:eastAsia="nb-NO"/>
        </w:rPr>
        <w:t>. 1918.</w:t>
      </w:r>
    </w:p>
    <w:p w14:paraId="002B1FB4" w14:textId="77777777" w:rsidR="002C50BA" w:rsidRPr="00D13FF1" w:rsidRDefault="002C50BA" w:rsidP="002C50BA">
      <w:pPr>
        <w:shd w:val="clear" w:color="auto" w:fill="FFFFFF"/>
        <w:spacing w:before="100" w:beforeAutospacing="1" w:after="24"/>
        <w:rPr>
          <w:rFonts w:eastAsia="Times New Roman"/>
          <w:color w:val="202122"/>
          <w:sz w:val="21"/>
          <w:szCs w:val="21"/>
          <w:lang w:val="fr-FR" w:eastAsia="nb-NO"/>
        </w:rPr>
      </w:pPr>
      <w:r w:rsidRPr="00D13FF1">
        <w:rPr>
          <w:rFonts w:eastAsia="Times New Roman"/>
          <w:color w:val="202122"/>
          <w:sz w:val="21"/>
          <w:szCs w:val="21"/>
          <w:lang w:val="fr-FR" w:eastAsia="nb-NO"/>
        </w:rPr>
        <w:t xml:space="preserve">CROCQ </w:t>
      </w:r>
      <w:proofErr w:type="gramStart"/>
      <w:r w:rsidRPr="00D13FF1">
        <w:rPr>
          <w:rFonts w:eastAsia="Times New Roman"/>
          <w:color w:val="202122"/>
          <w:sz w:val="21"/>
          <w:szCs w:val="21"/>
          <w:lang w:val="fr-FR" w:eastAsia="nb-NO"/>
        </w:rPr>
        <w:t>Louis:</w:t>
      </w:r>
      <w:proofErr w:type="gramEnd"/>
      <w:r w:rsidRPr="00D13FF1">
        <w:rPr>
          <w:rFonts w:eastAsia="Times New Roman"/>
          <w:color w:val="202122"/>
          <w:sz w:val="21"/>
          <w:szCs w:val="21"/>
          <w:lang w:val="fr-FR" w:eastAsia="nb-NO"/>
        </w:rPr>
        <w:t xml:space="preserve"> </w:t>
      </w:r>
      <w:r w:rsidRPr="00D13FF1">
        <w:rPr>
          <w:rFonts w:eastAsia="Times New Roman"/>
          <w:i/>
          <w:iCs/>
          <w:color w:val="202122"/>
          <w:sz w:val="21"/>
          <w:szCs w:val="21"/>
          <w:lang w:val="fr-FR" w:eastAsia="nb-NO"/>
        </w:rPr>
        <w:t xml:space="preserve">Traumatismes </w:t>
      </w:r>
      <w:proofErr w:type="spellStart"/>
      <w:r w:rsidRPr="00D13FF1">
        <w:rPr>
          <w:rFonts w:eastAsia="Times New Roman"/>
          <w:i/>
          <w:iCs/>
          <w:color w:val="202122"/>
          <w:sz w:val="21"/>
          <w:szCs w:val="21"/>
          <w:lang w:val="fr-FR" w:eastAsia="nb-NO"/>
        </w:rPr>
        <w:t>psychiques,prise</w:t>
      </w:r>
      <w:proofErr w:type="spellEnd"/>
      <w:r w:rsidRPr="00D13FF1">
        <w:rPr>
          <w:rFonts w:eastAsia="Times New Roman"/>
          <w:i/>
          <w:iCs/>
          <w:color w:val="202122"/>
          <w:sz w:val="21"/>
          <w:szCs w:val="21"/>
          <w:lang w:val="fr-FR" w:eastAsia="nb-NO"/>
        </w:rPr>
        <w:t xml:space="preserve"> en charge psychologiques des</w:t>
      </w:r>
      <w:r w:rsidRPr="00D13FF1">
        <w:rPr>
          <w:rFonts w:eastAsia="Times New Roman"/>
          <w:color w:val="202122"/>
          <w:sz w:val="21"/>
          <w:szCs w:val="21"/>
          <w:lang w:val="fr-FR" w:eastAsia="nb-NO"/>
        </w:rPr>
        <w:t xml:space="preserve"> </w:t>
      </w:r>
      <w:proofErr w:type="spellStart"/>
      <w:r w:rsidRPr="00D13FF1">
        <w:rPr>
          <w:rFonts w:eastAsia="Times New Roman"/>
          <w:i/>
          <w:iCs/>
          <w:color w:val="202122"/>
          <w:sz w:val="21"/>
          <w:szCs w:val="21"/>
          <w:lang w:val="fr-FR" w:eastAsia="nb-NO"/>
        </w:rPr>
        <w:t>victimes</w:t>
      </w:r>
      <w:r w:rsidRPr="00D13FF1">
        <w:rPr>
          <w:rFonts w:eastAsia="Times New Roman"/>
          <w:color w:val="202122"/>
          <w:sz w:val="21"/>
          <w:szCs w:val="21"/>
          <w:lang w:val="fr-FR" w:eastAsia="nb-NO"/>
        </w:rPr>
        <w:t>,Elsevier</w:t>
      </w:r>
      <w:proofErr w:type="spellEnd"/>
      <w:r w:rsidRPr="00D13FF1">
        <w:rPr>
          <w:rFonts w:eastAsia="Times New Roman"/>
          <w:color w:val="202122"/>
          <w:sz w:val="21"/>
          <w:szCs w:val="21"/>
          <w:lang w:val="fr-FR" w:eastAsia="nb-NO"/>
        </w:rPr>
        <w:t xml:space="preserve"> Masson 2014</w:t>
      </w:r>
    </w:p>
    <w:p w14:paraId="116BE29B" w14:textId="77777777" w:rsidR="002C50BA" w:rsidRDefault="002C50BA" w:rsidP="002C50BA">
      <w:pPr>
        <w:shd w:val="clear" w:color="auto" w:fill="FFFFFF"/>
        <w:spacing w:before="100" w:beforeAutospacing="1" w:after="24"/>
        <w:rPr>
          <w:rFonts w:eastAsia="Times New Roman"/>
          <w:color w:val="202122"/>
          <w:sz w:val="21"/>
          <w:szCs w:val="21"/>
          <w:lang w:val="fr-FR" w:eastAsia="nb-NO"/>
        </w:rPr>
      </w:pPr>
      <w:r>
        <w:rPr>
          <w:rFonts w:eastAsia="Times New Roman"/>
          <w:color w:val="202122"/>
          <w:sz w:val="21"/>
          <w:szCs w:val="21"/>
          <w:lang w:val="fr-FR" w:eastAsia="nb-NO"/>
        </w:rPr>
        <w:t xml:space="preserve">SALMONA Muriel : </w:t>
      </w:r>
      <w:r w:rsidRPr="00D13FF1">
        <w:rPr>
          <w:rFonts w:eastAsia="Times New Roman"/>
          <w:i/>
          <w:iCs/>
          <w:color w:val="202122"/>
          <w:sz w:val="21"/>
          <w:szCs w:val="21"/>
          <w:lang w:val="fr-FR" w:eastAsia="nb-NO"/>
        </w:rPr>
        <w:t xml:space="preserve">le livre noir des violences </w:t>
      </w:r>
      <w:proofErr w:type="gramStart"/>
      <w:r w:rsidRPr="00D13FF1">
        <w:rPr>
          <w:rFonts w:eastAsia="Times New Roman"/>
          <w:i/>
          <w:iCs/>
          <w:color w:val="202122"/>
          <w:sz w:val="21"/>
          <w:szCs w:val="21"/>
          <w:lang w:val="fr-FR" w:eastAsia="nb-NO"/>
        </w:rPr>
        <w:t>sexuelles</w:t>
      </w:r>
      <w:r>
        <w:rPr>
          <w:rFonts w:eastAsia="Times New Roman"/>
          <w:color w:val="202122"/>
          <w:sz w:val="21"/>
          <w:szCs w:val="21"/>
          <w:lang w:val="fr-FR" w:eastAsia="nb-NO"/>
        </w:rPr>
        <w:t xml:space="preserve"> ,Dunod</w:t>
      </w:r>
      <w:proofErr w:type="gramEnd"/>
      <w:r>
        <w:rPr>
          <w:rFonts w:eastAsia="Times New Roman"/>
          <w:color w:val="202122"/>
          <w:sz w:val="21"/>
          <w:szCs w:val="21"/>
          <w:lang w:val="fr-FR" w:eastAsia="nb-NO"/>
        </w:rPr>
        <w:t xml:space="preserve">  second </w:t>
      </w:r>
      <w:proofErr w:type="spellStart"/>
      <w:r>
        <w:rPr>
          <w:rFonts w:eastAsia="Times New Roman"/>
          <w:color w:val="202122"/>
          <w:sz w:val="21"/>
          <w:szCs w:val="21"/>
          <w:lang w:val="fr-FR" w:eastAsia="nb-NO"/>
        </w:rPr>
        <w:t>edition</w:t>
      </w:r>
      <w:proofErr w:type="spellEnd"/>
      <w:r>
        <w:rPr>
          <w:rFonts w:eastAsia="Times New Roman"/>
          <w:color w:val="202122"/>
          <w:sz w:val="21"/>
          <w:szCs w:val="21"/>
          <w:lang w:val="fr-FR" w:eastAsia="nb-NO"/>
        </w:rPr>
        <w:t xml:space="preserve"> 2019 </w:t>
      </w:r>
    </w:p>
    <w:p w14:paraId="72E12036" w14:textId="44A9BB38" w:rsidR="002C50BA" w:rsidRDefault="002C50BA" w:rsidP="002C50BA">
      <w:pPr>
        <w:shd w:val="clear" w:color="auto" w:fill="FFFFFF"/>
        <w:spacing w:before="100" w:beforeAutospacing="1" w:after="24"/>
        <w:rPr>
          <w:rFonts w:eastAsia="Times New Roman"/>
          <w:color w:val="202122"/>
          <w:sz w:val="21"/>
          <w:szCs w:val="21"/>
          <w:lang w:val="fr-FR" w:eastAsia="nb-NO"/>
        </w:rPr>
      </w:pPr>
      <w:r>
        <w:rPr>
          <w:rFonts w:eastAsia="Times New Roman"/>
          <w:color w:val="202122"/>
          <w:sz w:val="21"/>
          <w:szCs w:val="21"/>
          <w:lang w:val="fr-FR" w:eastAsia="nb-NO"/>
        </w:rPr>
        <w:t xml:space="preserve">LOPEZ Gérard : </w:t>
      </w:r>
      <w:r w:rsidRPr="00D13FF1">
        <w:rPr>
          <w:rFonts w:eastAsia="Times New Roman"/>
          <w:i/>
          <w:iCs/>
          <w:color w:val="202122"/>
          <w:sz w:val="21"/>
          <w:szCs w:val="21"/>
          <w:lang w:val="fr-FR" w:eastAsia="nb-NO"/>
        </w:rPr>
        <w:t>Prendre en charge les victimes d´</w:t>
      </w:r>
      <w:proofErr w:type="spellStart"/>
      <w:r w:rsidRPr="00D13FF1">
        <w:rPr>
          <w:rFonts w:eastAsia="Times New Roman"/>
          <w:i/>
          <w:iCs/>
          <w:color w:val="202122"/>
          <w:sz w:val="21"/>
          <w:szCs w:val="21"/>
          <w:lang w:val="fr-FR" w:eastAsia="nb-NO"/>
        </w:rPr>
        <w:t>aggressions</w:t>
      </w:r>
      <w:proofErr w:type="spellEnd"/>
      <w:r w:rsidRPr="00D13FF1">
        <w:rPr>
          <w:rFonts w:eastAsia="Times New Roman"/>
          <w:i/>
          <w:iCs/>
          <w:color w:val="202122"/>
          <w:sz w:val="21"/>
          <w:szCs w:val="21"/>
          <w:lang w:val="fr-FR" w:eastAsia="nb-NO"/>
        </w:rPr>
        <w:t xml:space="preserve"> et d´</w:t>
      </w:r>
      <w:proofErr w:type="spellStart"/>
      <w:proofErr w:type="gramStart"/>
      <w:r w:rsidRPr="00D13FF1">
        <w:rPr>
          <w:rFonts w:eastAsia="Times New Roman"/>
          <w:i/>
          <w:iCs/>
          <w:color w:val="202122"/>
          <w:sz w:val="21"/>
          <w:szCs w:val="21"/>
          <w:lang w:val="fr-FR" w:eastAsia="nb-NO"/>
        </w:rPr>
        <w:t>accidents</w:t>
      </w:r>
      <w:r>
        <w:rPr>
          <w:rFonts w:eastAsia="Times New Roman"/>
          <w:color w:val="202122"/>
          <w:sz w:val="21"/>
          <w:szCs w:val="21"/>
          <w:lang w:val="fr-FR" w:eastAsia="nb-NO"/>
        </w:rPr>
        <w:t>,Dunod</w:t>
      </w:r>
      <w:proofErr w:type="spellEnd"/>
      <w:proofErr w:type="gramEnd"/>
      <w:r>
        <w:rPr>
          <w:rFonts w:eastAsia="Times New Roman"/>
          <w:color w:val="202122"/>
          <w:sz w:val="21"/>
          <w:szCs w:val="21"/>
          <w:lang w:val="fr-FR" w:eastAsia="nb-NO"/>
        </w:rPr>
        <w:t xml:space="preserve"> ,2014</w:t>
      </w:r>
    </w:p>
    <w:p w14:paraId="3E802697" w14:textId="55554120" w:rsidR="00E356B9" w:rsidRDefault="00E356B9" w:rsidP="002C50BA">
      <w:pPr>
        <w:shd w:val="clear" w:color="auto" w:fill="FFFFFF"/>
        <w:spacing w:before="100" w:beforeAutospacing="1" w:after="24"/>
        <w:rPr>
          <w:rFonts w:eastAsia="Times New Roman"/>
          <w:color w:val="202122"/>
          <w:sz w:val="21"/>
          <w:szCs w:val="21"/>
          <w:lang w:val="fr-FR" w:eastAsia="nb-NO"/>
        </w:rPr>
      </w:pPr>
    </w:p>
    <w:p w14:paraId="42B05366" w14:textId="017C43AE" w:rsidR="00E356B9" w:rsidRDefault="00E356B9" w:rsidP="002C50BA">
      <w:pPr>
        <w:shd w:val="clear" w:color="auto" w:fill="FFFFFF"/>
        <w:spacing w:before="100" w:beforeAutospacing="1" w:after="24"/>
        <w:rPr>
          <w:rFonts w:eastAsia="Times New Roman"/>
          <w:color w:val="202122"/>
          <w:sz w:val="21"/>
          <w:szCs w:val="21"/>
          <w:lang w:val="fr-FR" w:eastAsia="nb-NO"/>
        </w:rPr>
      </w:pPr>
    </w:p>
    <w:p w14:paraId="173D129A" w14:textId="1CFF4DC1" w:rsidR="00E356B9" w:rsidRDefault="00E356B9" w:rsidP="002C50BA">
      <w:pPr>
        <w:shd w:val="clear" w:color="auto" w:fill="FFFFFF"/>
        <w:spacing w:before="100" w:beforeAutospacing="1" w:after="24"/>
        <w:rPr>
          <w:rFonts w:eastAsia="Times New Roman"/>
          <w:color w:val="202122"/>
          <w:sz w:val="21"/>
          <w:szCs w:val="21"/>
          <w:lang w:val="fr-FR" w:eastAsia="nb-NO"/>
        </w:rPr>
      </w:pPr>
    </w:p>
    <w:p w14:paraId="09569FC0" w14:textId="5B3B2E2D" w:rsidR="00E356B9" w:rsidRDefault="00E356B9" w:rsidP="002C50BA">
      <w:pPr>
        <w:shd w:val="clear" w:color="auto" w:fill="FFFFFF"/>
        <w:spacing w:before="100" w:beforeAutospacing="1" w:after="24"/>
        <w:rPr>
          <w:rFonts w:eastAsia="Times New Roman"/>
          <w:color w:val="202122"/>
          <w:sz w:val="21"/>
          <w:szCs w:val="21"/>
          <w:lang w:val="fr-FR" w:eastAsia="nb-NO"/>
        </w:rPr>
      </w:pPr>
    </w:p>
    <w:p w14:paraId="086756FF" w14:textId="7F8119F3" w:rsidR="00E356B9" w:rsidRDefault="00E356B9" w:rsidP="002C50BA">
      <w:pPr>
        <w:shd w:val="clear" w:color="auto" w:fill="FFFFFF"/>
        <w:spacing w:before="100" w:beforeAutospacing="1" w:after="24"/>
        <w:rPr>
          <w:rFonts w:eastAsia="Times New Roman"/>
          <w:color w:val="202122"/>
          <w:sz w:val="21"/>
          <w:szCs w:val="21"/>
          <w:lang w:val="fr-FR" w:eastAsia="nb-NO"/>
        </w:rPr>
      </w:pPr>
    </w:p>
    <w:p w14:paraId="16CD6AA7" w14:textId="61814762" w:rsidR="00E356B9" w:rsidRDefault="00E356B9" w:rsidP="002C50BA">
      <w:pPr>
        <w:shd w:val="clear" w:color="auto" w:fill="FFFFFF"/>
        <w:spacing w:before="100" w:beforeAutospacing="1" w:after="24"/>
        <w:rPr>
          <w:rFonts w:eastAsia="Times New Roman"/>
          <w:color w:val="202122"/>
          <w:sz w:val="21"/>
          <w:szCs w:val="21"/>
          <w:lang w:val="fr-FR" w:eastAsia="nb-NO"/>
        </w:rPr>
      </w:pPr>
    </w:p>
    <w:p w14:paraId="379C55B7" w14:textId="03912287" w:rsidR="00E356B9" w:rsidRDefault="00E356B9" w:rsidP="002C50BA">
      <w:pPr>
        <w:shd w:val="clear" w:color="auto" w:fill="FFFFFF"/>
        <w:spacing w:before="100" w:beforeAutospacing="1" w:after="24"/>
        <w:rPr>
          <w:rFonts w:eastAsia="Times New Roman"/>
          <w:color w:val="202122"/>
          <w:sz w:val="21"/>
          <w:szCs w:val="21"/>
          <w:lang w:val="fr-FR" w:eastAsia="nb-NO"/>
        </w:rPr>
      </w:pPr>
    </w:p>
    <w:p w14:paraId="71E64EBC" w14:textId="2B677D41" w:rsidR="00E356B9" w:rsidRDefault="00E356B9" w:rsidP="002C50BA">
      <w:pPr>
        <w:shd w:val="clear" w:color="auto" w:fill="FFFFFF"/>
        <w:spacing w:before="100" w:beforeAutospacing="1" w:after="24"/>
        <w:rPr>
          <w:rFonts w:eastAsia="Times New Roman"/>
          <w:color w:val="202122"/>
          <w:sz w:val="21"/>
          <w:szCs w:val="21"/>
          <w:lang w:val="fr-FR" w:eastAsia="nb-NO"/>
        </w:rPr>
      </w:pPr>
    </w:p>
    <w:p w14:paraId="3C3D034D" w14:textId="0BB46EE7" w:rsidR="00E356B9" w:rsidRDefault="00E356B9" w:rsidP="002C50BA">
      <w:pPr>
        <w:shd w:val="clear" w:color="auto" w:fill="FFFFFF"/>
        <w:spacing w:before="100" w:beforeAutospacing="1" w:after="24"/>
        <w:rPr>
          <w:rFonts w:eastAsia="Times New Roman"/>
          <w:color w:val="202122"/>
          <w:sz w:val="21"/>
          <w:szCs w:val="21"/>
          <w:lang w:val="fr-FR" w:eastAsia="nb-NO"/>
        </w:rPr>
      </w:pPr>
    </w:p>
    <w:p w14:paraId="240F43CD" w14:textId="78A8C591" w:rsidR="00E356B9" w:rsidRDefault="00E356B9" w:rsidP="002C50BA">
      <w:pPr>
        <w:shd w:val="clear" w:color="auto" w:fill="FFFFFF"/>
        <w:spacing w:before="100" w:beforeAutospacing="1" w:after="24"/>
        <w:rPr>
          <w:rFonts w:eastAsia="Times New Roman"/>
          <w:color w:val="202122"/>
          <w:sz w:val="21"/>
          <w:szCs w:val="21"/>
          <w:lang w:val="fr-FR" w:eastAsia="nb-NO"/>
        </w:rPr>
      </w:pPr>
    </w:p>
    <w:p w14:paraId="7DB0516B" w14:textId="70307EEA" w:rsidR="00E356B9" w:rsidRDefault="00E356B9" w:rsidP="002C50BA">
      <w:pPr>
        <w:shd w:val="clear" w:color="auto" w:fill="FFFFFF"/>
        <w:spacing w:before="100" w:beforeAutospacing="1" w:after="24"/>
        <w:rPr>
          <w:rFonts w:eastAsia="Times New Roman"/>
          <w:color w:val="202122"/>
          <w:sz w:val="21"/>
          <w:szCs w:val="21"/>
          <w:lang w:val="fr-FR" w:eastAsia="nb-NO"/>
        </w:rPr>
      </w:pPr>
    </w:p>
    <w:p w14:paraId="0F81B964" w14:textId="34586418" w:rsidR="00E356B9" w:rsidRDefault="00E356B9" w:rsidP="002C50BA">
      <w:pPr>
        <w:shd w:val="clear" w:color="auto" w:fill="FFFFFF"/>
        <w:spacing w:before="100" w:beforeAutospacing="1" w:after="24"/>
        <w:rPr>
          <w:rFonts w:eastAsia="Times New Roman"/>
          <w:color w:val="202122"/>
          <w:sz w:val="21"/>
          <w:szCs w:val="21"/>
          <w:lang w:val="fr-FR" w:eastAsia="nb-NO"/>
        </w:rPr>
      </w:pPr>
    </w:p>
    <w:p w14:paraId="594AA1B9" w14:textId="77777777" w:rsidR="00E356B9" w:rsidRDefault="00E356B9" w:rsidP="00E356B9">
      <w:pPr>
        <w:rPr>
          <w:sz w:val="32"/>
          <w:szCs w:val="32"/>
        </w:rPr>
      </w:pPr>
      <w:r>
        <w:rPr>
          <w:sz w:val="32"/>
          <w:szCs w:val="32"/>
        </w:rPr>
        <w:t>Pain Etc.</w:t>
      </w:r>
    </w:p>
    <w:p w14:paraId="799C80CB" w14:textId="77777777" w:rsidR="00E356B9" w:rsidRDefault="00E356B9" w:rsidP="00E356B9">
      <w:pPr>
        <w:rPr>
          <w:sz w:val="28"/>
          <w:szCs w:val="28"/>
        </w:rPr>
      </w:pPr>
    </w:p>
    <w:p w14:paraId="1F2B1418" w14:textId="0A9B0F09" w:rsidR="00E356B9" w:rsidRDefault="00E356B9" w:rsidP="00E356B9">
      <w:pPr>
        <w:rPr>
          <w:sz w:val="28"/>
          <w:szCs w:val="28"/>
        </w:rPr>
      </w:pPr>
      <w:r>
        <w:rPr>
          <w:sz w:val="28"/>
          <w:szCs w:val="28"/>
        </w:rPr>
        <w:t xml:space="preserve">Maureen Tilford </w:t>
      </w:r>
    </w:p>
    <w:p w14:paraId="6E5FA74E" w14:textId="77777777" w:rsidR="00E356B9" w:rsidRDefault="00E356B9" w:rsidP="00E356B9"/>
    <w:p w14:paraId="52AEA70C" w14:textId="619C9D90" w:rsidR="00E356B9" w:rsidRDefault="00E356B9" w:rsidP="00E356B9">
      <w:r>
        <w:t>This is based mostly on the book by Monty Lynam : ‘</w:t>
      </w:r>
      <w:r>
        <w:rPr>
          <w:i/>
          <w:iCs/>
        </w:rPr>
        <w:t>The Painful Truth’</w:t>
      </w:r>
      <w:r>
        <w:t xml:space="preserve"> plus other ideas, books and writings</w:t>
      </w:r>
      <w:r w:rsidR="00F50716">
        <w:t>.</w:t>
      </w:r>
    </w:p>
    <w:p w14:paraId="50558BFB" w14:textId="77777777" w:rsidR="00F50716" w:rsidRDefault="00F50716" w:rsidP="00E356B9"/>
    <w:p w14:paraId="114B5865" w14:textId="297DE543" w:rsidR="00E356B9" w:rsidRDefault="00E356B9" w:rsidP="00E356B9">
      <w:r>
        <w:t>To begin with , consider what pain has been defined as by the International Association for the Study of Pain in July 2020:</w:t>
      </w:r>
    </w:p>
    <w:p w14:paraId="5DD107FD" w14:textId="77777777" w:rsidR="00E356B9" w:rsidRDefault="00E356B9" w:rsidP="00E356B9"/>
    <w:p w14:paraId="128AD6C9" w14:textId="77777777" w:rsidR="00E356B9" w:rsidRPr="00E356B9" w:rsidRDefault="00E356B9" w:rsidP="00E356B9">
      <w:pPr>
        <w:ind w:left="567" w:right="662"/>
        <w:rPr>
          <w:rFonts w:asciiTheme="minorHAnsi" w:hAnsiTheme="minorHAnsi" w:cstheme="minorHAnsi"/>
          <w:sz w:val="24"/>
          <w:szCs w:val="24"/>
        </w:rPr>
      </w:pPr>
      <w:r w:rsidRPr="00E356B9">
        <w:rPr>
          <w:rFonts w:asciiTheme="minorHAnsi" w:hAnsiTheme="minorHAnsi" w:cstheme="minorHAnsi"/>
          <w:sz w:val="24"/>
          <w:szCs w:val="24"/>
        </w:rPr>
        <w:t xml:space="preserve">‘Pain is an unpleasant sensory and emotional experience associated with, or resembling that associated with, actual or potential tissue damage’ </w:t>
      </w:r>
    </w:p>
    <w:p w14:paraId="735EAA6B" w14:textId="77777777" w:rsidR="00E356B9" w:rsidRPr="00E356B9" w:rsidRDefault="00E356B9" w:rsidP="00E356B9">
      <w:pPr>
        <w:ind w:left="567" w:right="662"/>
        <w:rPr>
          <w:rFonts w:asciiTheme="minorHAnsi" w:hAnsiTheme="minorHAnsi" w:cstheme="minorHAnsi"/>
          <w:sz w:val="24"/>
          <w:szCs w:val="24"/>
        </w:rPr>
      </w:pPr>
      <w:r w:rsidRPr="00E356B9">
        <w:rPr>
          <w:rFonts w:asciiTheme="minorHAnsi" w:hAnsiTheme="minorHAnsi" w:cstheme="minorHAnsi"/>
          <w:sz w:val="24"/>
          <w:szCs w:val="24"/>
        </w:rPr>
        <w:t>And ‘ Pain is always a personal experience that is influenced to varying degrees by biological, psychological and social factors’</w:t>
      </w:r>
    </w:p>
    <w:p w14:paraId="7CAA39F2" w14:textId="77777777" w:rsidR="00E356B9" w:rsidRPr="00E356B9" w:rsidRDefault="00E356B9" w:rsidP="00E356B9">
      <w:pPr>
        <w:rPr>
          <w:rFonts w:asciiTheme="minorHAnsi" w:hAnsiTheme="minorHAnsi" w:cstheme="minorHAnsi"/>
        </w:rPr>
      </w:pPr>
    </w:p>
    <w:p w14:paraId="11BCBD11" w14:textId="3DEE5338" w:rsidR="00E356B9" w:rsidRDefault="00E356B9" w:rsidP="00E356B9">
      <w:r>
        <w:t xml:space="preserve">Of course, acute pain such as bashing your finger with a hammer. is a very obvious experience familiar to all. It is transient, while chronic pain is a quite different thing. It is usually defined as : pain lasting longer than 12 weeks without clear evidence of  tissue damage, or after </w:t>
      </w:r>
      <w:proofErr w:type="gramStart"/>
      <w:r>
        <w:t>an</w:t>
      </w:r>
      <w:proofErr w:type="gramEnd"/>
      <w:r>
        <w:t xml:space="preserve"> damage has healed. In 90% of cases of long term back pain no cause can be found.</w:t>
      </w:r>
    </w:p>
    <w:p w14:paraId="7AFB5897" w14:textId="77777777" w:rsidR="00E356B9" w:rsidRDefault="00E356B9" w:rsidP="00E356B9"/>
    <w:p w14:paraId="10ADE1C3" w14:textId="1782A37A" w:rsidR="00E356B9" w:rsidRDefault="00E356B9" w:rsidP="00E356B9">
      <w:pPr>
        <w:rPr>
          <w:sz w:val="24"/>
          <w:szCs w:val="24"/>
        </w:rPr>
      </w:pPr>
      <w:r>
        <w:rPr>
          <w:sz w:val="24"/>
          <w:szCs w:val="24"/>
        </w:rPr>
        <w:t>Pain is not always straight forward:</w:t>
      </w:r>
    </w:p>
    <w:p w14:paraId="09C6344C" w14:textId="77777777" w:rsidR="00E356B9" w:rsidRDefault="00E356B9" w:rsidP="00E356B9">
      <w:pPr>
        <w:rPr>
          <w:sz w:val="24"/>
          <w:szCs w:val="24"/>
        </w:rPr>
      </w:pPr>
    </w:p>
    <w:p w14:paraId="79BAAC3C" w14:textId="55A750DC" w:rsidR="00E356B9" w:rsidRDefault="00E356B9" w:rsidP="00E356B9">
      <w:r>
        <w:t>There was a well attested incident of  a British builder treading  heavily on a protruding nail which went right through his boot causing extreme distress and pain, and  needing strong morphine medication on the way to the hospital. When the boot was removed, it turned out the nail had not gone through his foot at all but skimmed between the toes! Very quickly his discomfort disappeared!</w:t>
      </w:r>
    </w:p>
    <w:p w14:paraId="096E750F" w14:textId="4E61E726" w:rsidR="00E356B9" w:rsidRDefault="00E356B9" w:rsidP="00E356B9">
      <w:r>
        <w:t xml:space="preserve">   Studies have been done which show that when the subjects anticipate that  they will have pain, pain will be experienced. So there is a fascinating relationship between what the mind expects and what is actually perceived regardless of the stimulus or the absence of one.       ( </w:t>
      </w:r>
      <w:proofErr w:type="gramStart"/>
      <w:r>
        <w:t>this</w:t>
      </w:r>
      <w:proofErr w:type="gramEnd"/>
      <w:r>
        <w:t xml:space="preserve"> is known as Predictive Processing)</w:t>
      </w:r>
    </w:p>
    <w:p w14:paraId="66EED320" w14:textId="77777777" w:rsidR="00E356B9" w:rsidRDefault="00E356B9" w:rsidP="00E356B9"/>
    <w:p w14:paraId="6D8D6C48" w14:textId="1CED6BEE" w:rsidR="00E356B9" w:rsidRDefault="00E356B9" w:rsidP="00E356B9">
      <w:r>
        <w:t xml:space="preserve"> Descartes had a go at explaining the mechanism of acute pain based on the concept of  stimulus travelling to the brain. More recently, Sherrington discovered specialised ‘nociceptors’ at the ends of nerves that send pain signals to the brain. In 1965, Melzack and Wall described the ‘gate theory’ which suggested that pain and danger signals could be turned up or down in the dorsal horn of the spinal cord and elsewhere via other intermediary neurons,. And it was observed that there were 3 distinct types of noxious stimuli : Mechanical, thermal or chemical.</w:t>
      </w:r>
    </w:p>
    <w:p w14:paraId="5B525C1B" w14:textId="77777777" w:rsidR="00E356B9" w:rsidRDefault="00E356B9" w:rsidP="00E356B9"/>
    <w:p w14:paraId="657FE9F5" w14:textId="5044946B" w:rsidR="00E356B9" w:rsidRDefault="00E356B9" w:rsidP="00E356B9">
      <w:r>
        <w:t xml:space="preserve">Although pain is </w:t>
      </w:r>
      <w:r>
        <w:rPr>
          <w:i/>
          <w:iCs/>
        </w:rPr>
        <w:t>experienced</w:t>
      </w:r>
      <w:r>
        <w:t xml:space="preserve"> in the brain, there is no specific ‘pain area’, rather a combination of areas representing all the aspects of what it means to be human….sensory, emotional and cognitive. There has to be a decision made as to whether a pain indicates that the organism is in danger, and the primary  purpose of pain is to warn of danger. But the system can over react and cause long term ruinous pain without the presence of any threat.</w:t>
      </w:r>
    </w:p>
    <w:p w14:paraId="71FEBA27" w14:textId="77777777" w:rsidR="00E356B9" w:rsidRDefault="00E356B9" w:rsidP="00E356B9"/>
    <w:p w14:paraId="773F5A1B" w14:textId="41652EB8" w:rsidR="00E356B9" w:rsidRDefault="00E356B9" w:rsidP="00E356B9">
      <w:r>
        <w:t xml:space="preserve"> There is a rare congenital condition where no pain is felt at all. These patients often die young from injuries they were not aware of. There are also acquired conditions such as diabetes and leprosy  where sensitivity to all sensation including pain can affect the extremities making the patient prone to injury and infection.</w:t>
      </w:r>
    </w:p>
    <w:p w14:paraId="5470B28C" w14:textId="37333EBD" w:rsidR="00E356B9" w:rsidRDefault="00E356B9" w:rsidP="00E356B9">
      <w:r>
        <w:lastRenderedPageBreak/>
        <w:t xml:space="preserve">   There is an odd condition called ‘pain asymbolia’ which can be a result of a stroke. Here the patient knows they have pain but are emotionally unaffected and are not bothered by it.</w:t>
      </w:r>
    </w:p>
    <w:p w14:paraId="027E7EB4" w14:textId="7717731D" w:rsidR="00E356B9" w:rsidRDefault="00E356B9" w:rsidP="00E356B9">
      <w:r>
        <w:t>On the battlefield, serious injuries may not be perceived as painful until the soldier is out of danger. E.g.. Lord Uxbridge noticing he had a lost his leg in the Battle of Waterloo but remaining indifferent.</w:t>
      </w:r>
    </w:p>
    <w:p w14:paraId="00CA4AC4" w14:textId="77777777" w:rsidR="00E356B9" w:rsidRDefault="00E356B9" w:rsidP="00E356B9">
      <w:pPr>
        <w:rPr>
          <w:sz w:val="24"/>
          <w:szCs w:val="24"/>
        </w:rPr>
      </w:pPr>
    </w:p>
    <w:p w14:paraId="65E7C501" w14:textId="77777777" w:rsidR="00E356B9" w:rsidRDefault="00E356B9" w:rsidP="00E356B9">
      <w:pPr>
        <w:rPr>
          <w:sz w:val="24"/>
          <w:szCs w:val="24"/>
        </w:rPr>
      </w:pPr>
    </w:p>
    <w:p w14:paraId="49CF6AB3" w14:textId="077D93C1" w:rsidR="00E356B9" w:rsidRDefault="00E356B9" w:rsidP="00E356B9">
      <w:pPr>
        <w:rPr>
          <w:sz w:val="24"/>
          <w:szCs w:val="24"/>
        </w:rPr>
      </w:pPr>
      <w:r>
        <w:rPr>
          <w:sz w:val="24"/>
          <w:szCs w:val="24"/>
        </w:rPr>
        <w:t>The role of language.</w:t>
      </w:r>
    </w:p>
    <w:p w14:paraId="779A052A" w14:textId="77777777" w:rsidR="00E356B9" w:rsidRDefault="00E356B9" w:rsidP="00E356B9">
      <w:pPr>
        <w:rPr>
          <w:sz w:val="24"/>
          <w:szCs w:val="24"/>
        </w:rPr>
      </w:pPr>
    </w:p>
    <w:p w14:paraId="353D2E6C" w14:textId="6AC502FB" w:rsidR="00E356B9" w:rsidRDefault="00E356B9" w:rsidP="00E356B9">
      <w:r>
        <w:t xml:space="preserve"> We should avoid saying things to patients which may be construed as a warning that pain is about to be experienced;. pain words like “ sharp scratch”, alternatively say This has been shown in many trials that it will actually ensure that the patient will feel more pain. Dr Elvira Lang uses Comfort Talk to avoid distress in patients undergoing potentially painful procedures: ‘Patient Sedation Without Medication’. So for example, when the patient is going into the scanner don’t say: “I am giving you the </w:t>
      </w:r>
      <w:r>
        <w:rPr>
          <w:i/>
          <w:iCs/>
        </w:rPr>
        <w:t>panic</w:t>
      </w:r>
      <w:r>
        <w:t xml:space="preserve"> button” , rather say “ here is the</w:t>
      </w:r>
      <w:r w:rsidRPr="00E356B9">
        <w:rPr>
          <w:i/>
          <w:iCs/>
        </w:rPr>
        <w:t xml:space="preserve"> call </w:t>
      </w:r>
      <w:r>
        <w:t xml:space="preserve">button”. </w:t>
      </w:r>
    </w:p>
    <w:p w14:paraId="23105896" w14:textId="77777777" w:rsidR="00E356B9" w:rsidRDefault="00E356B9" w:rsidP="00E356B9"/>
    <w:p w14:paraId="072AA41A" w14:textId="452340A4" w:rsidR="00E356B9" w:rsidRDefault="00E356B9" w:rsidP="00E356B9">
      <w:pPr>
        <w:rPr>
          <w:sz w:val="24"/>
          <w:szCs w:val="24"/>
        </w:rPr>
      </w:pPr>
      <w:r>
        <w:rPr>
          <w:sz w:val="24"/>
          <w:szCs w:val="24"/>
        </w:rPr>
        <w:t>Hypnosis</w:t>
      </w:r>
    </w:p>
    <w:p w14:paraId="7473BEB9" w14:textId="77777777" w:rsidR="00E356B9" w:rsidRDefault="00E356B9" w:rsidP="00E356B9">
      <w:pPr>
        <w:rPr>
          <w:sz w:val="24"/>
          <w:szCs w:val="24"/>
        </w:rPr>
      </w:pPr>
    </w:p>
    <w:p w14:paraId="09E63C23" w14:textId="59A80BE1" w:rsidR="00E356B9" w:rsidRDefault="00E356B9" w:rsidP="00E356B9">
      <w:r>
        <w:t>Using only words, hypnosis can reduce the experience of pain. It is used extensively on the Continent for many procedures including major surgery. In the UK, NICE guidelines now include hypnosis as an effective intervention for Irritable Bowel Syndrome following studies published by Prof Whorwell in Manchester. In Liege in Belgium, Prof Faymonville uses hypnosis both instead of general anaesthetic as well as  for chronic pain in the outpatient clinic. Others use hypnosis for chronic pain such as Dr Mark Jensen in Seattle. Unfortunately hypnosis remains marginalised by most medical professionals in the UK.</w:t>
      </w:r>
    </w:p>
    <w:p w14:paraId="1EDCA9C1" w14:textId="77777777" w:rsidR="00E356B9" w:rsidRDefault="00E356B9" w:rsidP="00E356B9"/>
    <w:p w14:paraId="609DB127" w14:textId="002C8F83" w:rsidR="00E356B9" w:rsidRDefault="00E356B9" w:rsidP="00E356B9">
      <w:r>
        <w:t>Dr Jo Marchant is a science journalist and has written ‘</w:t>
      </w:r>
      <w:r>
        <w:rPr>
          <w:i/>
          <w:iCs/>
        </w:rPr>
        <w:t>Cure: a journey into the science of mind over body’</w:t>
      </w:r>
      <w:r>
        <w:t>. One observation is that religious belief can affect outcomes such as survival after HIV diagnosis but only if the ‘God’ is benign and loving, not punishing and judgemental. Religious ritual and community can also affect recovery. But there  doesn’t have to be a god , it could be nature or the universe or engaging in activities that have meaning and purpose.</w:t>
      </w:r>
    </w:p>
    <w:p w14:paraId="488A4E96" w14:textId="77777777" w:rsidR="00E356B9" w:rsidRDefault="00E356B9" w:rsidP="00E356B9"/>
    <w:p w14:paraId="1CA205FA" w14:textId="145097C4" w:rsidR="00E356B9" w:rsidRDefault="00E356B9" w:rsidP="00E356B9">
      <w:r>
        <w:t>The Anterior Cingulate Cortex (ACC) sits between the emotional brain and the cognitive brain, and is engaged in working out the meaning of the pain:  ‘is it a threat?’  Dr Andre Machado discovered that implanting tiny stimulators into the emotional brain dramatically reduced ‘suffering’ but the pain score may remain 9/10, showing that emotions are intricately     involved in the experience of pain.</w:t>
      </w:r>
    </w:p>
    <w:p w14:paraId="72DAEC67" w14:textId="77777777" w:rsidR="00E356B9" w:rsidRDefault="00E356B9" w:rsidP="00E356B9"/>
    <w:p w14:paraId="0ECC1560" w14:textId="5509785F" w:rsidR="00E356B9" w:rsidRDefault="00E356B9" w:rsidP="00E356B9">
      <w:r>
        <w:t xml:space="preserve"> Torture may lead to PTSD and chronic pain, even though the injuries have healed. Also early trauma such as separation from a parent in childhood can led to chronic pain as an adult.</w:t>
      </w:r>
    </w:p>
    <w:p w14:paraId="675BA5F5" w14:textId="77777777" w:rsidR="00E356B9" w:rsidRDefault="00E356B9" w:rsidP="00E356B9"/>
    <w:p w14:paraId="465CB747" w14:textId="75F8DCA5" w:rsidR="00E356B9" w:rsidRDefault="00E356B9" w:rsidP="00E356B9">
      <w:r>
        <w:t xml:space="preserve"> Placebo is a powerful analgesic: when the patient expects an effective intervention will cure their pain, it probably will. The serious intervention of vertebroplasty for osteoporotic fractures was shown in several studies to have no benefit over placebo, but everyone derived enormous relief and the clinicians decided to continue to offer the procedure. Suggestion can stimulate the brain’s own opiate-like chemistry: the endorphins. So any kind of caring attention ( fake, alternative or conventional)  taps into these primitive circuits. </w:t>
      </w:r>
    </w:p>
    <w:p w14:paraId="6735A2D8" w14:textId="77777777" w:rsidR="00E356B9" w:rsidRDefault="00E356B9" w:rsidP="00E356B9"/>
    <w:p w14:paraId="6DEFE97E" w14:textId="0FB530E2" w:rsidR="00E356B9" w:rsidRDefault="00E356B9" w:rsidP="00E356B9">
      <w:r>
        <w:t>We have many wonderful new medicines but sometimes ignore the vital importance of the carer/patient interaction. A relationship formed from trust and honesty can have major benefits for the chronic pain sufferer.</w:t>
      </w:r>
    </w:p>
    <w:p w14:paraId="3520FD9B" w14:textId="77777777" w:rsidR="00E356B9" w:rsidRDefault="00E356B9" w:rsidP="00E356B9"/>
    <w:p w14:paraId="27DD8AA6" w14:textId="4DAE034B" w:rsidR="00E356B9" w:rsidRDefault="00E356B9" w:rsidP="00E356B9">
      <w:r>
        <w:t>One study showed that persistent pain is more likely to develop from an acute pain episode if mood is already low and the person continues to experience fear and avoidance leading to a vicious circle of more disability and less mobility: Production of Dopamine, the reward seeking motivator in the brain  is reduced so they have reduced activity and increased depression and no pleasure in anything which is known as  anhedonia</w:t>
      </w:r>
    </w:p>
    <w:p w14:paraId="27C121E0" w14:textId="77777777" w:rsidR="00E356B9" w:rsidRDefault="00E356B9" w:rsidP="00E356B9"/>
    <w:p w14:paraId="791CD027" w14:textId="77777777" w:rsidR="00E356B9" w:rsidRDefault="00E356B9" w:rsidP="00E356B9">
      <w:r>
        <w:t xml:space="preserve"> Dr Deepak Ravindran of the Royal Berkshire Hospital in Reading found Drug therapy is only 30% effective, 30% of the time in about 30% of the persistent pain patients. 40% had suffered significant adversity in childhood. In his book: </w:t>
      </w:r>
      <w:r>
        <w:rPr>
          <w:i/>
          <w:iCs/>
        </w:rPr>
        <w:t>The Pain-Free Mindset</w:t>
      </w:r>
      <w:r>
        <w:t xml:space="preserve"> , 2021: Deepak  argues that pain is personal and the approaches have to be personalised</w:t>
      </w:r>
    </w:p>
    <w:p w14:paraId="616A5DCE" w14:textId="373D48BF" w:rsidR="00E356B9" w:rsidRDefault="00E356B9" w:rsidP="00E356B9">
      <w:r>
        <w:t>Social interventions can be very effective, such as knitting or rowing or singing groups. Social bonding eases almost all kinds of pain. Perhaps synchronous activity can enhance endorphin release.</w:t>
      </w:r>
    </w:p>
    <w:p w14:paraId="451C8DF8" w14:textId="77777777" w:rsidR="00E356B9" w:rsidRDefault="00E356B9" w:rsidP="00E356B9"/>
    <w:p w14:paraId="489D8891" w14:textId="737F40FA" w:rsidR="00E356B9" w:rsidRDefault="00E356B9" w:rsidP="00E356B9">
      <w:r>
        <w:t>But we also have activities where people seem to seek out pain in ways such as self-harm, sadomasochistic activities, marathon running, cold showers and  climbing Everest. Many describe ‘post pain euphoria’.</w:t>
      </w:r>
    </w:p>
    <w:p w14:paraId="73ECA782" w14:textId="77777777" w:rsidR="00E356B9" w:rsidRDefault="00E356B9" w:rsidP="00E356B9"/>
    <w:p w14:paraId="5E8D0F9F" w14:textId="77777777" w:rsidR="00E356B9" w:rsidRDefault="00E356B9" w:rsidP="00E356B9">
      <w:pPr>
        <w:ind w:left="567" w:right="662"/>
        <w:rPr>
          <w:rFonts w:cs="Calibri"/>
          <w:sz w:val="24"/>
          <w:szCs w:val="24"/>
        </w:rPr>
      </w:pPr>
      <w:r>
        <w:rPr>
          <w:rFonts w:ascii="Calibri" w:hAnsi="Calibri" w:cs="Calibri"/>
          <w:sz w:val="24"/>
          <w:szCs w:val="24"/>
        </w:rPr>
        <w:t xml:space="preserve">“Chronic pain is not all about the body and it’s not all about the brain- it’s everything. Target everything. Take back your life!” </w:t>
      </w:r>
    </w:p>
    <w:p w14:paraId="649D24A5" w14:textId="77777777" w:rsidR="00E356B9" w:rsidRDefault="00E356B9" w:rsidP="00E356B9">
      <w:pPr>
        <w:ind w:left="567" w:right="662"/>
        <w:rPr>
          <w:rFonts w:cs="Calibri"/>
          <w:sz w:val="24"/>
          <w:szCs w:val="24"/>
        </w:rPr>
      </w:pPr>
      <w:r>
        <w:rPr>
          <w:rFonts w:ascii="Calibri" w:hAnsi="Calibri" w:cs="Calibri"/>
          <w:sz w:val="24"/>
          <w:szCs w:val="24"/>
        </w:rPr>
        <w:t xml:space="preserve">                                                                                                           Sean MacKey</w:t>
      </w:r>
    </w:p>
    <w:p w14:paraId="7B93BEA1" w14:textId="77777777" w:rsidR="00E356B9" w:rsidRDefault="00E356B9" w:rsidP="00E356B9">
      <w:pPr>
        <w:rPr>
          <w:i/>
          <w:iCs/>
        </w:rPr>
      </w:pPr>
    </w:p>
    <w:p w14:paraId="10F28C8D" w14:textId="77777777" w:rsidR="0099319C" w:rsidRDefault="0099319C" w:rsidP="00E356B9">
      <w:pPr>
        <w:rPr>
          <w:i/>
          <w:iCs/>
        </w:rPr>
      </w:pPr>
    </w:p>
    <w:p w14:paraId="6E052DE2" w14:textId="4995BFF9" w:rsidR="00E356B9" w:rsidRDefault="0099319C" w:rsidP="00E356B9">
      <w:pPr>
        <w:rPr>
          <w:i/>
          <w:iCs/>
        </w:rPr>
      </w:pPr>
      <w:r>
        <w:rPr>
          <w:i/>
          <w:iCs/>
        </w:rPr>
        <w:t xml:space="preserve">The above was improvised from Maureen’s notes as unfortunately neither  her presentation    nor </w:t>
      </w:r>
      <w:r w:rsidR="00E356B9">
        <w:rPr>
          <w:i/>
          <w:iCs/>
        </w:rPr>
        <w:t>the discussion which</w:t>
      </w:r>
      <w:r>
        <w:rPr>
          <w:i/>
          <w:iCs/>
        </w:rPr>
        <w:t xml:space="preserve"> it </w:t>
      </w:r>
      <w:r w:rsidR="00E356B9">
        <w:rPr>
          <w:i/>
          <w:iCs/>
        </w:rPr>
        <w:t xml:space="preserve"> was intended to provoke</w:t>
      </w:r>
      <w:r>
        <w:rPr>
          <w:i/>
          <w:iCs/>
        </w:rPr>
        <w:t xml:space="preserve"> </w:t>
      </w:r>
      <w:r w:rsidR="00E356B9">
        <w:rPr>
          <w:i/>
          <w:iCs/>
        </w:rPr>
        <w:t xml:space="preserve"> w</w:t>
      </w:r>
      <w:r>
        <w:rPr>
          <w:i/>
          <w:iCs/>
        </w:rPr>
        <w:t xml:space="preserve">ere </w:t>
      </w:r>
      <w:r w:rsidR="00E356B9">
        <w:rPr>
          <w:i/>
          <w:iCs/>
        </w:rPr>
        <w:t xml:space="preserve"> recorded</w:t>
      </w:r>
    </w:p>
    <w:p w14:paraId="57BE19A2" w14:textId="7D2BFA02" w:rsidR="00E356B9" w:rsidRDefault="00E356B9" w:rsidP="00E356B9"/>
    <w:p w14:paraId="1B230F59" w14:textId="2B107D1C" w:rsidR="000E6164" w:rsidRDefault="000E6164" w:rsidP="00E356B9"/>
    <w:p w14:paraId="329C625B" w14:textId="347605F7" w:rsidR="000E6164" w:rsidRDefault="000E6164" w:rsidP="00E356B9"/>
    <w:p w14:paraId="2ECFA475" w14:textId="6EE4DA2B" w:rsidR="000E6164" w:rsidRDefault="000E6164" w:rsidP="00E356B9"/>
    <w:p w14:paraId="5C929044" w14:textId="7DB5693A" w:rsidR="000E6164" w:rsidRDefault="000E6164" w:rsidP="00E356B9"/>
    <w:p w14:paraId="3392BED2" w14:textId="1FAF55BC" w:rsidR="000E6164" w:rsidRDefault="000E6164" w:rsidP="00E356B9"/>
    <w:p w14:paraId="2478BFCD" w14:textId="4762DF48" w:rsidR="000E6164" w:rsidRDefault="000E6164" w:rsidP="00E356B9"/>
    <w:p w14:paraId="371CB5C2" w14:textId="63759CD4" w:rsidR="000E6164" w:rsidRDefault="000E6164" w:rsidP="00E356B9"/>
    <w:p w14:paraId="320E6A8D" w14:textId="6E1A6E86" w:rsidR="000E6164" w:rsidRDefault="000E6164" w:rsidP="00E356B9"/>
    <w:p w14:paraId="070EF994" w14:textId="64894FA5" w:rsidR="000E6164" w:rsidRDefault="000E6164" w:rsidP="00E356B9"/>
    <w:p w14:paraId="02C16594" w14:textId="5062A32D" w:rsidR="000E6164" w:rsidRDefault="000E6164" w:rsidP="00E356B9"/>
    <w:p w14:paraId="731AC8F8" w14:textId="659CB7D8" w:rsidR="000E6164" w:rsidRDefault="000E6164" w:rsidP="00E356B9"/>
    <w:p w14:paraId="4845CD15" w14:textId="38D982E2" w:rsidR="000E6164" w:rsidRDefault="000E6164" w:rsidP="00E356B9"/>
    <w:p w14:paraId="0B7EF34B" w14:textId="204839E6" w:rsidR="000E6164" w:rsidRDefault="000E6164" w:rsidP="00E356B9"/>
    <w:p w14:paraId="0DE1E222" w14:textId="2DACE0F5" w:rsidR="000E6164" w:rsidRDefault="000E6164" w:rsidP="00E356B9"/>
    <w:p w14:paraId="5C3EF018" w14:textId="758DA16E" w:rsidR="000E6164" w:rsidRDefault="000E6164" w:rsidP="00E356B9"/>
    <w:p w14:paraId="5576FB8F" w14:textId="509D8DDE" w:rsidR="000E6164" w:rsidRDefault="000E6164" w:rsidP="00E356B9"/>
    <w:p w14:paraId="47584D39" w14:textId="219759CD" w:rsidR="000E6164" w:rsidRDefault="000E6164" w:rsidP="00E356B9"/>
    <w:p w14:paraId="465CDBFF" w14:textId="7370AD42" w:rsidR="000E6164" w:rsidRDefault="000E6164" w:rsidP="00E356B9"/>
    <w:p w14:paraId="44B3C532" w14:textId="77777777" w:rsidR="000E6164" w:rsidRDefault="000E6164" w:rsidP="00E356B9"/>
    <w:p w14:paraId="32EA304C" w14:textId="77777777" w:rsidR="00E356B9" w:rsidRDefault="00E356B9" w:rsidP="00E356B9"/>
    <w:p w14:paraId="3E04CD74" w14:textId="77777777" w:rsidR="00E356B9" w:rsidRDefault="00E356B9" w:rsidP="002C50BA">
      <w:pPr>
        <w:shd w:val="clear" w:color="auto" w:fill="FFFFFF"/>
        <w:spacing w:before="100" w:beforeAutospacing="1" w:after="24"/>
        <w:rPr>
          <w:rFonts w:eastAsia="Times New Roman"/>
          <w:color w:val="202122"/>
          <w:sz w:val="21"/>
          <w:szCs w:val="21"/>
          <w:lang w:val="fr-FR" w:eastAsia="nb-NO"/>
        </w:rPr>
      </w:pPr>
    </w:p>
    <w:p w14:paraId="0C7DA3AA" w14:textId="4AFC58D8" w:rsidR="00E356B9" w:rsidRDefault="00E356B9" w:rsidP="002C50BA">
      <w:pPr>
        <w:shd w:val="clear" w:color="auto" w:fill="FFFFFF"/>
        <w:spacing w:before="100" w:beforeAutospacing="1" w:after="24"/>
        <w:rPr>
          <w:rFonts w:eastAsia="Times New Roman"/>
          <w:color w:val="202122"/>
          <w:sz w:val="21"/>
          <w:szCs w:val="21"/>
          <w:lang w:val="fr-FR" w:eastAsia="nb-NO"/>
        </w:rPr>
      </w:pPr>
    </w:p>
    <w:p w14:paraId="4DE93720" w14:textId="06F4AC9B" w:rsidR="00E356B9" w:rsidRDefault="00E356B9" w:rsidP="002C50BA">
      <w:pPr>
        <w:shd w:val="clear" w:color="auto" w:fill="FFFFFF"/>
        <w:spacing w:before="100" w:beforeAutospacing="1" w:after="24"/>
        <w:rPr>
          <w:rFonts w:eastAsia="Times New Roman"/>
          <w:color w:val="202122"/>
          <w:sz w:val="21"/>
          <w:szCs w:val="21"/>
          <w:lang w:val="fr-FR" w:eastAsia="nb-NO"/>
        </w:rPr>
      </w:pPr>
    </w:p>
    <w:p w14:paraId="738E71F3" w14:textId="3AB66798" w:rsidR="00E356B9" w:rsidRDefault="00E356B9" w:rsidP="002C50BA">
      <w:pPr>
        <w:shd w:val="clear" w:color="auto" w:fill="FFFFFF"/>
        <w:spacing w:before="100" w:beforeAutospacing="1" w:after="24"/>
        <w:rPr>
          <w:rFonts w:eastAsia="Times New Roman"/>
          <w:color w:val="202122"/>
          <w:sz w:val="21"/>
          <w:szCs w:val="21"/>
          <w:lang w:val="fr-FR" w:eastAsia="nb-NO"/>
        </w:rPr>
      </w:pPr>
    </w:p>
    <w:p w14:paraId="3FA0F1B2" w14:textId="77777777" w:rsidR="000E6164" w:rsidRDefault="000E6164" w:rsidP="000E6164">
      <w:pPr>
        <w:rPr>
          <w:i/>
          <w:iCs/>
          <w:sz w:val="28"/>
          <w:szCs w:val="28"/>
        </w:rPr>
      </w:pPr>
    </w:p>
    <w:p w14:paraId="1C650E09" w14:textId="77777777" w:rsidR="000E6164" w:rsidRDefault="000E6164" w:rsidP="000E6164">
      <w:pPr>
        <w:rPr>
          <w:i/>
          <w:iCs/>
          <w:sz w:val="28"/>
          <w:szCs w:val="28"/>
        </w:rPr>
      </w:pPr>
    </w:p>
    <w:p w14:paraId="6BD836F9" w14:textId="77777777" w:rsidR="000E6164" w:rsidRDefault="000E6164" w:rsidP="000E6164">
      <w:pPr>
        <w:jc w:val="center"/>
        <w:rPr>
          <w:b/>
          <w:bCs/>
        </w:rPr>
      </w:pPr>
    </w:p>
    <w:p w14:paraId="60C1E824" w14:textId="77777777" w:rsidR="000E6164" w:rsidRPr="001F440C" w:rsidRDefault="000E6164" w:rsidP="000E6164">
      <w:pPr>
        <w:rPr>
          <w:sz w:val="32"/>
          <w:szCs w:val="32"/>
        </w:rPr>
      </w:pPr>
      <w:r w:rsidRPr="001F440C">
        <w:rPr>
          <w:sz w:val="32"/>
          <w:szCs w:val="32"/>
        </w:rPr>
        <w:t>Tai Chi Movements for Wellbeing; creating a space for healing</w:t>
      </w:r>
    </w:p>
    <w:p w14:paraId="09F38652" w14:textId="77777777" w:rsidR="000E6164" w:rsidRPr="001F440C" w:rsidRDefault="000E6164" w:rsidP="000E6164">
      <w:pPr>
        <w:rPr>
          <w:sz w:val="32"/>
          <w:szCs w:val="32"/>
        </w:rPr>
      </w:pPr>
    </w:p>
    <w:p w14:paraId="5E74B813" w14:textId="77777777" w:rsidR="000E6164" w:rsidRPr="001F440C" w:rsidRDefault="000E6164" w:rsidP="000E6164">
      <w:pPr>
        <w:rPr>
          <w:sz w:val="28"/>
          <w:szCs w:val="28"/>
        </w:rPr>
      </w:pPr>
      <w:proofErr w:type="spellStart"/>
      <w:r w:rsidRPr="001F440C">
        <w:rPr>
          <w:sz w:val="28"/>
          <w:szCs w:val="28"/>
        </w:rPr>
        <w:t>Betsan</w:t>
      </w:r>
      <w:proofErr w:type="spellEnd"/>
      <w:r w:rsidRPr="001F440C">
        <w:rPr>
          <w:sz w:val="28"/>
          <w:szCs w:val="28"/>
        </w:rPr>
        <w:t xml:space="preserve"> Corkhill</w:t>
      </w:r>
    </w:p>
    <w:p w14:paraId="3EC6AB43" w14:textId="77777777" w:rsidR="000E6164" w:rsidRPr="001F440C" w:rsidRDefault="000E6164" w:rsidP="000E6164"/>
    <w:p w14:paraId="66A4F491" w14:textId="77777777" w:rsidR="000E6164" w:rsidRDefault="000E6164" w:rsidP="000E6164"/>
    <w:p w14:paraId="6147469A" w14:textId="77777777" w:rsidR="000E6164" w:rsidRDefault="000E6164" w:rsidP="000E6164">
      <w:r>
        <w:t xml:space="preserve">These are some of the thoughts I’ve been mulling over in my practice and teaching of Tai Chi Movements for Wellbeing. </w:t>
      </w:r>
    </w:p>
    <w:p w14:paraId="066C5951" w14:textId="77777777" w:rsidR="000E6164" w:rsidRDefault="000E6164" w:rsidP="000E6164"/>
    <w:p w14:paraId="05AB23F7" w14:textId="77777777" w:rsidR="000E6164" w:rsidRDefault="000E6164" w:rsidP="000E6164">
      <w:r>
        <w:t>Perhaps, rather surprisingly, my journey to this point began with my work into the therapeutic benefits of knitting. See my Knitting Equation below –</w:t>
      </w:r>
    </w:p>
    <w:p w14:paraId="118F5C4D" w14:textId="77777777" w:rsidR="000E6164" w:rsidRDefault="000E6164" w:rsidP="000E6164"/>
    <w:p w14:paraId="43D4B7D6" w14:textId="77777777" w:rsidR="000E6164" w:rsidRDefault="000E6164" w:rsidP="000E6164">
      <w:r>
        <w:rPr>
          <w:noProof/>
        </w:rPr>
        <w:drawing>
          <wp:inline distT="0" distB="0" distL="0" distR="0" wp14:anchorId="5836C7B8" wp14:editId="4898CC83">
            <wp:extent cx="5731510" cy="405193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1510" cy="4051935"/>
                    </a:xfrm>
                    <a:prstGeom prst="rect">
                      <a:avLst/>
                    </a:prstGeom>
                    <a:noFill/>
                    <a:ln>
                      <a:noFill/>
                    </a:ln>
                  </pic:spPr>
                </pic:pic>
              </a:graphicData>
            </a:graphic>
          </wp:inline>
        </w:drawing>
      </w:r>
    </w:p>
    <w:p w14:paraId="529D599E" w14:textId="77777777" w:rsidR="000E6164" w:rsidRDefault="000E6164" w:rsidP="000E6164"/>
    <w:p w14:paraId="7983EA2C" w14:textId="77777777" w:rsidR="000E6164" w:rsidRDefault="000E6164" w:rsidP="000E6164">
      <w:r>
        <w:t>I’ve been researching the meditative, creative and social benefits of knitting since 2005 and within this developing the idea of therapeutic knitting. In my work with people living with long term health problems as a former physiotherapist and now as a Health and Wellbeing Coach, I’ve observed that those who struggle with long term health problems become somehow fractured / fragmented. Stories I’ve collected from knitters around the world told of how the rhythmic bodily movements helped calm the mind and were somehow ‘unifying’. The combination of rhythmic bodily movement, thought and feeling seemed to be important. I began to explore this more, and to look at body or bottom up approaches as a way of influencing the mind because it’s difficult to change the mind with the mind, particularly in a crisis. You can’t instruct your mind to RELAX! or CALM DOWN! but you may be able to facilitate change through the body.</w:t>
      </w:r>
    </w:p>
    <w:p w14:paraId="54BB89C7" w14:textId="77777777" w:rsidR="000E6164" w:rsidRDefault="000E6164" w:rsidP="000E6164"/>
    <w:p w14:paraId="39A1716F" w14:textId="77777777" w:rsidR="000E6164" w:rsidRDefault="000E6164" w:rsidP="000E6164">
      <w:r>
        <w:lastRenderedPageBreak/>
        <w:t>My work into knitting led me to explore Tai Chi. Further motivation came from people attending my ‘Wellbeing for People with Pain’ programmes. We’d have a session on movement and the feedback would invariably be “</w:t>
      </w:r>
      <w:r>
        <w:rPr>
          <w:i/>
          <w:iCs/>
        </w:rPr>
        <w:t xml:space="preserve">We know it’s </w:t>
      </w:r>
      <w:proofErr w:type="gramStart"/>
      <w:r>
        <w:rPr>
          <w:i/>
          <w:iCs/>
        </w:rPr>
        <w:t>good</w:t>
      </w:r>
      <w:proofErr w:type="gramEnd"/>
      <w:r>
        <w:rPr>
          <w:i/>
          <w:iCs/>
        </w:rPr>
        <w:t xml:space="preserve"> to move but we don’t know how or where to start. How much to do. How to keep motivated</w:t>
      </w:r>
      <w:r>
        <w:t>?” It was felt that physiotherapists tended to focus on the body part that was painful in quite a mechanical way over a limited time frame, whilst personal trainers, through exercise referral programmes and gyms, in general, didn’t know about pain and started off too intensively and too fast causing a crash with increased pain, so the person living with pain often didn’t return. Of course, there are exceptions to this.</w:t>
      </w:r>
    </w:p>
    <w:p w14:paraId="01897683" w14:textId="77777777" w:rsidR="000E6164" w:rsidRDefault="000E6164" w:rsidP="000E6164"/>
    <w:p w14:paraId="11942223" w14:textId="77777777" w:rsidR="000E6164" w:rsidRDefault="000E6164" w:rsidP="000E6164">
      <w:r>
        <w:t>This all led me down the path of Tai Chi but that soon became a bit daunting as there are hundreds of thousands of different Tai Chi moves and it takes tens of years to become a Tai Chi Master. In 2019 I came across the Tai Chi Movements for Wellbeing (TMW) organisation based in Herefordshire and founded by Tai Chi Master, Richard Farmer, with his wife Marigold.</w:t>
      </w:r>
    </w:p>
    <w:p w14:paraId="7AEE4213" w14:textId="77777777" w:rsidR="000E6164" w:rsidRDefault="000E6164" w:rsidP="000E6164">
      <w:r>
        <w:t xml:space="preserve">    I trained as a TMW trainer in 2019 and now run regular classes. Most of those who attend my classes have some form of health issue. Many have mental health issues, most have pain, many have fibromyalgia, some live with ME/CFS, functional neurological disorder and more recently, long covid. I also run classes for the Carers Association. Carers carry a huge number of life’s loads, particularly over the last few years having had little to no support during the pandemic, and their own health is suffering. At the moment, all my classes are online, and it works well, particularly for those living with fatigue as they don’t have to exert precious energy getting to a venue.</w:t>
      </w:r>
    </w:p>
    <w:p w14:paraId="2169C26F" w14:textId="77777777" w:rsidR="000E6164" w:rsidRDefault="000E6164" w:rsidP="000E6164"/>
    <w:p w14:paraId="7154F15D" w14:textId="77777777" w:rsidR="000E6164" w:rsidRDefault="000E6164" w:rsidP="000E6164">
      <w:r>
        <w:t>The practice can be done standing, sitting, visualising or simply watching if they’re having a particularly challenging day. The structure of an hour long class is typically a movement sequence followed by a discussion about the Principles and Understandings of TMW and how they can be transferred into their everyday lives, then a closing sequence.</w:t>
      </w:r>
    </w:p>
    <w:p w14:paraId="62BC8334" w14:textId="77777777" w:rsidR="000E6164" w:rsidRPr="001F440C" w:rsidRDefault="000E6164" w:rsidP="000E6164">
      <w:pPr>
        <w:tabs>
          <w:tab w:val="left" w:pos="426"/>
        </w:tabs>
        <w:ind w:left="567" w:hanging="141"/>
        <w:rPr>
          <w:color w:val="000000" w:themeColor="text1"/>
        </w:rPr>
      </w:pPr>
    </w:p>
    <w:p w14:paraId="75025CFF" w14:textId="77777777" w:rsidR="000E6164" w:rsidRPr="001F440C" w:rsidRDefault="000E6164" w:rsidP="000E6164">
      <w:pPr>
        <w:tabs>
          <w:tab w:val="left" w:pos="426"/>
        </w:tabs>
        <w:ind w:left="426" w:right="521"/>
        <w:rPr>
          <w:rFonts w:asciiTheme="minorHAnsi" w:hAnsiTheme="minorHAnsi" w:cstheme="minorHAnsi"/>
          <w:color w:val="000000" w:themeColor="text1"/>
          <w:sz w:val="24"/>
          <w:szCs w:val="24"/>
        </w:rPr>
      </w:pPr>
      <w:r w:rsidRPr="001F440C">
        <w:rPr>
          <w:rFonts w:asciiTheme="minorHAnsi" w:hAnsiTheme="minorHAnsi" w:cstheme="minorHAnsi"/>
          <w:color w:val="000000" w:themeColor="text1"/>
          <w:sz w:val="24"/>
          <w:szCs w:val="24"/>
        </w:rPr>
        <w:t xml:space="preserve">Tai Chi integrates body and mind. Body movements are coordinated with rhythmic, conscious breathing and multiple cognitive and emotional components, including focused attention, heightened </w:t>
      </w:r>
      <w:proofErr w:type="spellStart"/>
      <w:r w:rsidRPr="001F440C">
        <w:rPr>
          <w:rFonts w:asciiTheme="minorHAnsi" w:hAnsiTheme="minorHAnsi" w:cstheme="minorHAnsi"/>
          <w:color w:val="000000" w:themeColor="text1"/>
          <w:sz w:val="24"/>
          <w:szCs w:val="24"/>
        </w:rPr>
        <w:t>self awareness</w:t>
      </w:r>
      <w:proofErr w:type="spellEnd"/>
      <w:r w:rsidRPr="001F440C">
        <w:rPr>
          <w:rFonts w:asciiTheme="minorHAnsi" w:hAnsiTheme="minorHAnsi" w:cstheme="minorHAnsi"/>
          <w:color w:val="000000" w:themeColor="text1"/>
          <w:sz w:val="24"/>
          <w:szCs w:val="24"/>
        </w:rPr>
        <w:t>, visualisation, imagery and intention.”</w:t>
      </w:r>
    </w:p>
    <w:p w14:paraId="76B68D2F" w14:textId="77777777" w:rsidR="000E6164" w:rsidRPr="001F440C" w:rsidRDefault="000E6164" w:rsidP="000E6164">
      <w:pPr>
        <w:tabs>
          <w:tab w:val="left" w:pos="426"/>
        </w:tabs>
        <w:ind w:left="567" w:right="521" w:hanging="141"/>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               </w:t>
      </w:r>
      <w:r w:rsidRPr="001F440C">
        <w:rPr>
          <w:rFonts w:asciiTheme="minorHAnsi" w:hAnsiTheme="minorHAnsi" w:cstheme="minorHAnsi"/>
          <w:color w:val="000000" w:themeColor="text1"/>
          <w:sz w:val="24"/>
          <w:szCs w:val="24"/>
        </w:rPr>
        <w:t xml:space="preserve"> Peter Wayne – Assistant Professor of Medicine, Harvard Medical School</w:t>
      </w:r>
    </w:p>
    <w:p w14:paraId="5453294D" w14:textId="77777777" w:rsidR="000E6164" w:rsidRDefault="000E6164" w:rsidP="000E6164">
      <w:pPr>
        <w:tabs>
          <w:tab w:val="left" w:pos="426"/>
        </w:tabs>
        <w:ind w:left="567" w:hanging="141"/>
      </w:pPr>
    </w:p>
    <w:p w14:paraId="1564581A" w14:textId="77777777" w:rsidR="000E6164" w:rsidRDefault="000E6164" w:rsidP="000E6164">
      <w:r>
        <w:t>When I first began my practice of TMW I thought of this sequence as a collection of 12 moves that had been chosen for their simplicity, and then taught alongside the Principles and Core Understandings of TMW. However, the more I learn and teach it to people with a wide range of issues, the more I realise how deep the practice reaches and the depth of thought that went into choosing these particular moves out of hundreds of thousands. Although the moves are simple, they hold great meaning, and as a mind/body approach it’s complex. Teaching classes for people living with long covid, in particular, has taught me so much because I’m working with people who are newly (8-24months) complexly unwell.</w:t>
      </w:r>
    </w:p>
    <w:p w14:paraId="45948ADA" w14:textId="77777777" w:rsidR="000E6164" w:rsidRDefault="000E6164" w:rsidP="000E6164"/>
    <w:p w14:paraId="6E9FA9E1" w14:textId="77777777" w:rsidR="000E6164" w:rsidRDefault="000E6164" w:rsidP="000E6164">
      <w:r>
        <w:t>At about the same time as I was investigating Tai Chi, I came across this statement from psychologist and founder of the Optimum Health Clinic, Dr Alex Howard.</w:t>
      </w:r>
    </w:p>
    <w:p w14:paraId="7E451106" w14:textId="77777777" w:rsidR="000E6164" w:rsidRDefault="000E6164" w:rsidP="000E6164"/>
    <w:p w14:paraId="3AAB0FC9" w14:textId="77777777" w:rsidR="000E6164" w:rsidRPr="00340C24" w:rsidRDefault="000E6164" w:rsidP="000E6164">
      <w:pPr>
        <w:rPr>
          <w:rFonts w:asciiTheme="minorHAnsi" w:hAnsiTheme="minorHAnsi" w:cstheme="minorHAnsi"/>
          <w:sz w:val="24"/>
          <w:szCs w:val="24"/>
        </w:rPr>
      </w:pPr>
      <w:r>
        <w:rPr>
          <w:rFonts w:asciiTheme="minorHAnsi" w:hAnsiTheme="minorHAnsi" w:cstheme="minorHAnsi"/>
          <w:sz w:val="24"/>
          <w:szCs w:val="24"/>
        </w:rPr>
        <w:t xml:space="preserve">                </w:t>
      </w:r>
      <w:r w:rsidRPr="00340C24">
        <w:rPr>
          <w:rFonts w:asciiTheme="minorHAnsi" w:hAnsiTheme="minorHAnsi" w:cstheme="minorHAnsi"/>
          <w:sz w:val="24"/>
          <w:szCs w:val="24"/>
        </w:rPr>
        <w:t>You need to be in a state of healing in order to heal.</w:t>
      </w:r>
    </w:p>
    <w:p w14:paraId="4F896E8E" w14:textId="77777777" w:rsidR="000E6164" w:rsidRPr="00340C24" w:rsidRDefault="000E6164" w:rsidP="000E6164">
      <w:pPr>
        <w:rPr>
          <w:rFonts w:asciiTheme="minorHAnsi" w:hAnsiTheme="minorHAnsi" w:cstheme="minorHAnsi"/>
          <w:sz w:val="24"/>
          <w:szCs w:val="24"/>
          <w:highlight w:val="magenta"/>
        </w:rPr>
      </w:pPr>
    </w:p>
    <w:p w14:paraId="666323F0" w14:textId="77777777" w:rsidR="000E6164" w:rsidRDefault="000E6164" w:rsidP="000E6164">
      <w:pPr>
        <w:rPr>
          <w:b/>
          <w:bCs/>
          <w:highlight w:val="magenta"/>
        </w:rPr>
      </w:pPr>
      <w:r>
        <w:t xml:space="preserve">It had a profound effect on my thinking. It’s one of those statements that seems so obvious but I hadn’t properly considered before. Suffering from long-term illness is stressful for many reasons and it’s an even more stressful experience when it’s ‘medically unexplained’ as in pain, fibromyalgia, ME/CFS, long covid and functional neurological disorders. You’re afraid because you don’t know what’s wrong, why it’s wrong and whether you’ll ever feel better, let </w:t>
      </w:r>
      <w:r>
        <w:lastRenderedPageBreak/>
        <w:t>alone recover. In addition, there are the societal pressures such as poverty, poor housing, trying to live life on benefits and the discrimination that comes with it, to factor into the complex mix.</w:t>
      </w:r>
    </w:p>
    <w:p w14:paraId="04668CAD" w14:textId="77777777" w:rsidR="000E6164" w:rsidRDefault="000E6164" w:rsidP="000E6164">
      <w:r>
        <w:rPr>
          <w:b/>
          <w:bCs/>
        </w:rPr>
        <w:t xml:space="preserve">    </w:t>
      </w:r>
      <w:r>
        <w:t xml:space="preserve">Most, if not all those who seek our help are in a state of stress or distress and are often stuck in this ‘ON’ state even when they don’t need to be. This is the opposite state to what is needed to  heal and repair. These systems need to learn to slide again. We need a state of stress to survive. We also grow and adapt when under stress, but then those systems need to return to balance. It becomes a problem when that system gets stuck on ‘ON’. </w:t>
      </w:r>
    </w:p>
    <w:p w14:paraId="6D2F7E32" w14:textId="77777777" w:rsidR="000E6164" w:rsidRDefault="000E6164" w:rsidP="000E6164"/>
    <w:p w14:paraId="52092A97" w14:textId="77777777" w:rsidR="000E6164" w:rsidRDefault="000E6164" w:rsidP="000E6164">
      <w:r>
        <w:t>When I came across Alex Howard’s statement I began asking if we were wasting our time using current methods of treatment in people who are stuck in as state of stress / distress? Should our first step be to help them find a state of healing? That state where balance, homeostasis and a parasympathetic calming response is dominant – a state where we are optimising the potential for healing. And if this isn’t possible because of their circumstances (the context), enabling them to find ‘moments of balance’ throughout a day where they experience ‘moments of calm and safety’, I suspect that any other treatment or medication we offer in addition will then work more effectively in this state.</w:t>
      </w:r>
    </w:p>
    <w:p w14:paraId="44B3C862" w14:textId="77777777" w:rsidR="000E6164" w:rsidRDefault="000E6164" w:rsidP="000E6164">
      <w:r>
        <w:t xml:space="preserve">    I’ve also realised that it’s not about ‘trying hard’ or ‘pushing’, or ‘working hard’ at recovery. It’s about making or creating a space that optimises the potential for healing. It’s about putting measures in place to optimise the potential for healing and recovery. </w:t>
      </w:r>
    </w:p>
    <w:p w14:paraId="401B3629" w14:textId="77777777" w:rsidR="000E6164" w:rsidRDefault="000E6164" w:rsidP="000E6164"/>
    <w:p w14:paraId="6EF9A593" w14:textId="77777777" w:rsidR="000E6164" w:rsidRPr="00340C24" w:rsidRDefault="000E6164" w:rsidP="000E6164">
      <w:pPr>
        <w:rPr>
          <w:sz w:val="24"/>
          <w:szCs w:val="24"/>
        </w:rPr>
      </w:pPr>
      <w:r w:rsidRPr="00340C24">
        <w:rPr>
          <w:sz w:val="24"/>
          <w:szCs w:val="24"/>
        </w:rPr>
        <w:t>TMV for long Covid</w:t>
      </w:r>
    </w:p>
    <w:p w14:paraId="7A51DAB4" w14:textId="77777777" w:rsidR="000E6164" w:rsidRDefault="000E6164" w:rsidP="000E6164">
      <w:pPr>
        <w:rPr>
          <w:b/>
          <w:bCs/>
          <w:color w:val="FF0000"/>
        </w:rPr>
      </w:pPr>
    </w:p>
    <w:p w14:paraId="31403795" w14:textId="77777777" w:rsidR="000E6164" w:rsidRDefault="000E6164" w:rsidP="000E6164">
      <w:r>
        <w:t>More recently I’ve been running TMW classes for people living with long covid. When we first met they talked about ‘trying hard’, ‘working hard at recovery’, so at first it was more about stopping them from pushing and trying hard to recover, to get back to their previous lives. It’s been more about slowing them down to create that space where healing can happen. If you’re trying hard you’re probably pushing yourself into a stressed state. One lady told me that she was now ‘trying softly’ and I like that idea.</w:t>
      </w:r>
    </w:p>
    <w:p w14:paraId="07A12347" w14:textId="77777777" w:rsidR="000E6164" w:rsidRPr="00340C24" w:rsidRDefault="000E6164" w:rsidP="000E6164">
      <w:pPr>
        <w:rPr>
          <w:rFonts w:asciiTheme="minorHAnsi" w:hAnsiTheme="minorHAnsi" w:cstheme="minorHAnsi"/>
          <w:i/>
          <w:iCs/>
          <w:sz w:val="24"/>
          <w:szCs w:val="24"/>
        </w:rPr>
      </w:pPr>
    </w:p>
    <w:p w14:paraId="4BD30D98" w14:textId="77777777" w:rsidR="000E6164" w:rsidRPr="00340C24" w:rsidRDefault="000E6164" w:rsidP="000E6164">
      <w:pPr>
        <w:ind w:left="567" w:right="662"/>
        <w:rPr>
          <w:rFonts w:asciiTheme="minorHAnsi" w:hAnsiTheme="minorHAnsi" w:cstheme="minorHAnsi"/>
          <w:sz w:val="24"/>
          <w:szCs w:val="24"/>
        </w:rPr>
      </w:pPr>
      <w:r w:rsidRPr="00340C24">
        <w:rPr>
          <w:rFonts w:asciiTheme="minorHAnsi" w:hAnsiTheme="minorHAnsi" w:cstheme="minorHAnsi"/>
          <w:sz w:val="24"/>
          <w:szCs w:val="24"/>
        </w:rPr>
        <w:t>“Nothing in the world is as soft and yielding as water. Yet for dissolving the hard and inflexible, nothing can surpass it. The soft overcomes the hard, the gentle overcomes the rigid.”</w:t>
      </w:r>
    </w:p>
    <w:p w14:paraId="7ABD5FE6" w14:textId="77777777" w:rsidR="000E6164" w:rsidRPr="00340C24" w:rsidRDefault="000E6164" w:rsidP="000E6164">
      <w:pPr>
        <w:ind w:left="567" w:right="662"/>
        <w:rPr>
          <w:rFonts w:asciiTheme="minorHAnsi" w:hAnsiTheme="minorHAnsi" w:cstheme="minorHAnsi"/>
          <w:i/>
          <w:iCs/>
          <w:sz w:val="24"/>
          <w:szCs w:val="24"/>
        </w:rPr>
      </w:pPr>
      <w:r>
        <w:rPr>
          <w:rFonts w:asciiTheme="minorHAnsi" w:hAnsiTheme="minorHAnsi" w:cstheme="minorHAnsi"/>
          <w:sz w:val="24"/>
          <w:szCs w:val="24"/>
        </w:rPr>
        <w:t xml:space="preserve">                                         </w:t>
      </w:r>
      <w:r w:rsidRPr="00340C24">
        <w:rPr>
          <w:rFonts w:asciiTheme="minorHAnsi" w:hAnsiTheme="minorHAnsi" w:cstheme="minorHAnsi"/>
          <w:sz w:val="24"/>
          <w:szCs w:val="24"/>
        </w:rPr>
        <w:t>Lao Tzu</w:t>
      </w:r>
    </w:p>
    <w:p w14:paraId="4E14F908" w14:textId="77777777" w:rsidR="000E6164" w:rsidRDefault="000E6164" w:rsidP="000E6164"/>
    <w:p w14:paraId="15A29920" w14:textId="77777777" w:rsidR="000E6164" w:rsidRPr="00340C24" w:rsidRDefault="000E6164" w:rsidP="000E6164">
      <w:pPr>
        <w:rPr>
          <w:sz w:val="24"/>
          <w:szCs w:val="24"/>
        </w:rPr>
      </w:pPr>
      <w:r w:rsidRPr="00340C24">
        <w:rPr>
          <w:sz w:val="24"/>
          <w:szCs w:val="24"/>
        </w:rPr>
        <w:t xml:space="preserve">TMW is movement with softness, safety, fluidity, rhythm, calm, relaxation and intention. </w:t>
      </w:r>
    </w:p>
    <w:p w14:paraId="19D925B6" w14:textId="77777777" w:rsidR="000E6164" w:rsidRPr="00340C24" w:rsidRDefault="000E6164" w:rsidP="000E6164">
      <w:pPr>
        <w:rPr>
          <w:sz w:val="24"/>
          <w:szCs w:val="24"/>
        </w:rPr>
      </w:pPr>
    </w:p>
    <w:p w14:paraId="3A887CBA" w14:textId="77777777" w:rsidR="000E6164" w:rsidRDefault="000E6164" w:rsidP="000E6164">
      <w:r>
        <w:t>Modern life encourages us to be hard, to push hard, to be bigger, better. TMW teaches us that less is more.</w:t>
      </w:r>
    </w:p>
    <w:p w14:paraId="2125BB99" w14:textId="77777777" w:rsidR="000E6164" w:rsidRDefault="000E6164" w:rsidP="000E6164">
      <w:r>
        <w:t xml:space="preserve">   When an illness is invisible or poorly understood there is a lot of pressure from society to get back to work, to life. Individuals and groups within your immediate environment and on social media can be cruel, increasing the pressure to ‘get out there and do it’. We need to recognise as a society that we need to take the pressure off. Recovery needs us to create the right circumstances. It needs time, our respect, kindness, knowledge and support.</w:t>
      </w:r>
    </w:p>
    <w:p w14:paraId="3F9A8FC2" w14:textId="77777777" w:rsidR="000E6164" w:rsidRPr="00340C24" w:rsidRDefault="000E6164" w:rsidP="000E6164">
      <w:pPr>
        <w:rPr>
          <w:rFonts w:asciiTheme="minorHAnsi" w:hAnsiTheme="minorHAnsi" w:cstheme="minorHAnsi"/>
          <w:sz w:val="24"/>
          <w:szCs w:val="24"/>
        </w:rPr>
      </w:pPr>
    </w:p>
    <w:p w14:paraId="2789E1A4" w14:textId="77777777" w:rsidR="000E6164" w:rsidRPr="00340C24" w:rsidRDefault="000E6164" w:rsidP="000E6164">
      <w:pPr>
        <w:rPr>
          <w:rFonts w:asciiTheme="minorHAnsi" w:hAnsiTheme="minorHAnsi" w:cstheme="minorHAnsi"/>
          <w:sz w:val="24"/>
          <w:szCs w:val="24"/>
        </w:rPr>
      </w:pPr>
      <w:r>
        <w:rPr>
          <w:rFonts w:asciiTheme="minorHAnsi" w:hAnsiTheme="minorHAnsi" w:cstheme="minorHAnsi"/>
          <w:sz w:val="24"/>
          <w:szCs w:val="24"/>
        </w:rPr>
        <w:t xml:space="preserve">                      </w:t>
      </w:r>
      <w:r w:rsidRPr="00340C24">
        <w:rPr>
          <w:rFonts w:asciiTheme="minorHAnsi" w:hAnsiTheme="minorHAnsi" w:cstheme="minorHAnsi"/>
          <w:sz w:val="24"/>
          <w:szCs w:val="24"/>
        </w:rPr>
        <w:t>Give time, space and respect to convalescence if you can.</w:t>
      </w:r>
    </w:p>
    <w:p w14:paraId="6FA21416" w14:textId="77777777" w:rsidR="000E6164" w:rsidRDefault="000E6164" w:rsidP="000E6164">
      <w:pPr>
        <w:rPr>
          <w:rFonts w:asciiTheme="minorHAnsi" w:hAnsiTheme="minorHAnsi" w:cstheme="minorHAnsi"/>
          <w:sz w:val="24"/>
          <w:szCs w:val="24"/>
        </w:rPr>
      </w:pPr>
      <w:r>
        <w:rPr>
          <w:rFonts w:asciiTheme="minorHAnsi" w:hAnsiTheme="minorHAnsi" w:cstheme="minorHAnsi"/>
          <w:sz w:val="24"/>
          <w:szCs w:val="24"/>
        </w:rPr>
        <w:t xml:space="preserve">                                                                                      </w:t>
      </w:r>
    </w:p>
    <w:p w14:paraId="37E98315" w14:textId="77777777" w:rsidR="000E6164" w:rsidRPr="00340C24" w:rsidRDefault="000E6164" w:rsidP="000E6164">
      <w:pPr>
        <w:rPr>
          <w:rFonts w:asciiTheme="minorHAnsi" w:hAnsiTheme="minorHAnsi" w:cstheme="minorHAnsi"/>
          <w:sz w:val="24"/>
          <w:szCs w:val="24"/>
        </w:rPr>
      </w:pPr>
      <w:r>
        <w:rPr>
          <w:rFonts w:asciiTheme="minorHAnsi" w:hAnsiTheme="minorHAnsi" w:cstheme="minorHAnsi"/>
          <w:sz w:val="24"/>
          <w:szCs w:val="24"/>
        </w:rPr>
        <w:t xml:space="preserve">                                                                                          </w:t>
      </w:r>
      <w:r w:rsidRPr="00340C24">
        <w:rPr>
          <w:rFonts w:asciiTheme="minorHAnsi" w:hAnsiTheme="minorHAnsi" w:cstheme="minorHAnsi"/>
          <w:sz w:val="24"/>
          <w:szCs w:val="24"/>
        </w:rPr>
        <w:t>Dr Gavin Frances, Recovery</w:t>
      </w:r>
    </w:p>
    <w:p w14:paraId="14569679" w14:textId="77777777" w:rsidR="000E6164" w:rsidRDefault="000E6164" w:rsidP="000E6164">
      <w:pPr>
        <w:rPr>
          <w:highlight w:val="magenta"/>
        </w:rPr>
      </w:pPr>
    </w:p>
    <w:p w14:paraId="58D74B44" w14:textId="77777777" w:rsidR="000E6164" w:rsidRDefault="000E6164" w:rsidP="000E6164">
      <w:pPr>
        <w:rPr>
          <w:b/>
          <w:bCs/>
        </w:rPr>
      </w:pPr>
    </w:p>
    <w:p w14:paraId="566F4917" w14:textId="77777777" w:rsidR="000E6164" w:rsidRDefault="000E6164" w:rsidP="000E6164">
      <w:pPr>
        <w:rPr>
          <w:b/>
          <w:bCs/>
        </w:rPr>
      </w:pPr>
    </w:p>
    <w:p w14:paraId="0653EBF3" w14:textId="77777777" w:rsidR="000E6164" w:rsidRPr="00C916C9" w:rsidRDefault="000E6164" w:rsidP="000E6164"/>
    <w:p w14:paraId="5C8F6EAA" w14:textId="77777777" w:rsidR="000E6164" w:rsidRPr="00C916C9" w:rsidRDefault="000E6164" w:rsidP="000E6164">
      <w:pPr>
        <w:rPr>
          <w:sz w:val="24"/>
          <w:szCs w:val="24"/>
        </w:rPr>
      </w:pPr>
      <w:r w:rsidRPr="00C916C9">
        <w:rPr>
          <w:sz w:val="24"/>
          <w:szCs w:val="24"/>
        </w:rPr>
        <w:lastRenderedPageBreak/>
        <w:t xml:space="preserve">Post </w:t>
      </w:r>
      <w:r>
        <w:rPr>
          <w:sz w:val="24"/>
          <w:szCs w:val="24"/>
        </w:rPr>
        <w:t>Exertional Malaise</w:t>
      </w:r>
    </w:p>
    <w:p w14:paraId="0595621A" w14:textId="77777777" w:rsidR="000E6164" w:rsidRDefault="000E6164" w:rsidP="000E6164">
      <w:pPr>
        <w:rPr>
          <w:b/>
          <w:bCs/>
        </w:rPr>
      </w:pPr>
    </w:p>
    <w:p w14:paraId="4EE139F7" w14:textId="77777777" w:rsidR="000E6164" w:rsidRDefault="000E6164" w:rsidP="000E6164">
      <w:r>
        <w:t>I need  to address the subject of Post Exertional Malaise (PEM) because the moment you mention any form of movement-based approach for long covid or ME/CFS it gets aggressively shouted down for being dangerous. And  if it’s done in a Graded Exercise Therapy (GET) format where the intensity is increased in a fixed way over time or if the person isn’t listening to their body and responding to its needs in that moment. PEM is a very real problem that can severely limit what some people can do, both physically and mentally. I find it sad that, because of the fallout and harm experienced as a result of GET, feelings are running so high on this subject that it’s difficult to have a reasoned discussion about movement. All those attending my long covid classes are screened and referred appropriately.</w:t>
      </w:r>
    </w:p>
    <w:p w14:paraId="31798D40" w14:textId="77777777" w:rsidR="000E6164" w:rsidRDefault="000E6164" w:rsidP="000E6164"/>
    <w:p w14:paraId="1F2CA5E5" w14:textId="77777777" w:rsidR="000E6164" w:rsidRPr="00C916C9" w:rsidRDefault="000E6164" w:rsidP="000E6164">
      <w:pPr>
        <w:rPr>
          <w:i/>
          <w:iCs/>
        </w:rPr>
      </w:pPr>
      <w:r>
        <w:t>A lady with longstanding ME/CFS who suffered harm through a GET approach has been attending my classes for several months. She practises TMW most days and says it is the only thing she’s been able to do without crashing and she is sticking at it. It’s truly wonderful to watch her moving with fluidity and flow. Recently she also told me</w:t>
      </w:r>
      <w:r w:rsidRPr="00C916C9">
        <w:t xml:space="preserve">, </w:t>
      </w:r>
      <w:r w:rsidRPr="00C916C9">
        <w:rPr>
          <w:i/>
          <w:iCs/>
        </w:rPr>
        <w:t>“I’m having moments where I feel healed.”</w:t>
      </w:r>
      <w:r>
        <w:t xml:space="preserve"> When I asked what she meant by this she replied – “</w:t>
      </w:r>
      <w:r w:rsidRPr="00C916C9">
        <w:rPr>
          <w:i/>
          <w:iCs/>
          <w:color w:val="000000"/>
        </w:rPr>
        <w:t>Moments where I feel whole, at peace, safe, where I’m not running on super high, where I’m at peace with being me.”</w:t>
      </w:r>
    </w:p>
    <w:p w14:paraId="0EE50D46" w14:textId="77777777" w:rsidR="000E6164" w:rsidRDefault="000E6164" w:rsidP="000E6164"/>
    <w:p w14:paraId="043AEA0F" w14:textId="77777777" w:rsidR="000E6164" w:rsidRDefault="000E6164" w:rsidP="000E6164">
      <w:pPr>
        <w:rPr>
          <w:rFonts w:ascii="Calibri" w:hAnsi="Calibri" w:cs="Calibri"/>
          <w:sz w:val="24"/>
          <w:szCs w:val="24"/>
        </w:rPr>
      </w:pPr>
      <w:r>
        <w:t xml:space="preserve"> </w:t>
      </w:r>
      <w:r>
        <w:rPr>
          <w:b/>
          <w:bCs/>
          <w:i/>
          <w:iCs/>
        </w:rPr>
        <w:t xml:space="preserve">            </w:t>
      </w:r>
      <w:r w:rsidRPr="00C916C9">
        <w:rPr>
          <w:rFonts w:ascii="Calibri" w:hAnsi="Calibri" w:cs="Calibri"/>
          <w:sz w:val="24"/>
          <w:szCs w:val="24"/>
        </w:rPr>
        <w:t>It’s about learning a new language of the body and listening to it with care.</w:t>
      </w:r>
    </w:p>
    <w:p w14:paraId="6331FAB1" w14:textId="77777777" w:rsidR="000E6164" w:rsidRDefault="000E6164" w:rsidP="000E6164">
      <w:pPr>
        <w:rPr>
          <w:rFonts w:ascii="Calibri" w:hAnsi="Calibri" w:cs="Calibri"/>
          <w:sz w:val="24"/>
          <w:szCs w:val="24"/>
        </w:rPr>
      </w:pPr>
    </w:p>
    <w:p w14:paraId="0F6B4FD1" w14:textId="77777777" w:rsidR="000E6164" w:rsidRPr="00C916C9" w:rsidRDefault="000E6164" w:rsidP="000E6164">
      <w:pPr>
        <w:ind w:left="3600" w:firstLine="720"/>
        <w:rPr>
          <w:rFonts w:asciiTheme="minorHAnsi" w:hAnsiTheme="minorHAnsi" w:cstheme="minorHAnsi"/>
          <w:b/>
          <w:bCs/>
          <w:i/>
          <w:iCs/>
          <w:sz w:val="24"/>
          <w:szCs w:val="24"/>
        </w:rPr>
      </w:pPr>
      <w:r>
        <w:rPr>
          <w:rFonts w:asciiTheme="minorHAnsi" w:hAnsiTheme="minorHAnsi" w:cstheme="minorHAnsi"/>
          <w:sz w:val="24"/>
          <w:szCs w:val="24"/>
        </w:rPr>
        <w:t xml:space="preserve">                           </w:t>
      </w:r>
      <w:r w:rsidRPr="00C916C9">
        <w:rPr>
          <w:rFonts w:asciiTheme="minorHAnsi" w:hAnsiTheme="minorHAnsi" w:cstheme="minorHAnsi"/>
          <w:sz w:val="24"/>
          <w:szCs w:val="24"/>
        </w:rPr>
        <w:t xml:space="preserve">Gavin Francis, GP and author </w:t>
      </w:r>
    </w:p>
    <w:p w14:paraId="22E1AD8A" w14:textId="77777777" w:rsidR="000E6164" w:rsidRDefault="000E6164" w:rsidP="000E6164">
      <w:pPr>
        <w:rPr>
          <w:b/>
          <w:bCs/>
          <w:color w:val="FF0000"/>
        </w:rPr>
      </w:pPr>
    </w:p>
    <w:p w14:paraId="46CB4BD8" w14:textId="77777777" w:rsidR="000E6164" w:rsidRDefault="000E6164" w:rsidP="000E6164">
      <w:pPr>
        <w:rPr>
          <w:i/>
          <w:iCs/>
        </w:rPr>
      </w:pPr>
      <w:r>
        <w:t xml:space="preserve">One lady with ME told me that TMW has shown her that she is constantly vigilant and </w:t>
      </w:r>
      <w:r w:rsidRPr="00FF6AD3">
        <w:rPr>
          <w:i/>
          <w:iCs/>
        </w:rPr>
        <w:t>“I don’t need to be because I’m not in constant danger.”</w:t>
      </w:r>
      <w:r>
        <w:t xml:space="preserve"> This constant vigilance was reflected in her tight, tense posture, ready to run or fight at any moment. TMW teaches people to listen in to their bodies and to do what feels right for them in that moment. Just because you did it yesterday, doesn’t mean you’ll be able to do it today or improve on that. And that’s not only OK, it’s normal </w:t>
      </w:r>
      <w:r w:rsidRPr="00FF6AD3">
        <w:rPr>
          <w:i/>
          <w:iCs/>
        </w:rPr>
        <w:t>because normal life is up and down.</w:t>
      </w:r>
    </w:p>
    <w:p w14:paraId="0029669A" w14:textId="77777777" w:rsidR="000E6164" w:rsidRDefault="000E6164" w:rsidP="000E6164">
      <w:pPr>
        <w:rPr>
          <w:i/>
          <w:iCs/>
        </w:rPr>
      </w:pPr>
    </w:p>
    <w:p w14:paraId="4F51E036" w14:textId="77777777" w:rsidR="000E6164" w:rsidRPr="00FF6AD3" w:rsidRDefault="000E6164" w:rsidP="000E6164">
      <w:r>
        <w:t>Soft limit</w:t>
      </w:r>
    </w:p>
    <w:p w14:paraId="13134F4A" w14:textId="77777777" w:rsidR="000E6164" w:rsidRDefault="000E6164" w:rsidP="000E6164"/>
    <w:p w14:paraId="66D5794F" w14:textId="77777777" w:rsidR="000E6164" w:rsidRDefault="000E6164" w:rsidP="000E6164">
      <w:r>
        <w:t>We also teach the concept of ‘Soft Limit’ which is life changing for many,  including me. Soft Limit is the third Core Understanding of TMW which I’ll explain more fully later. When TMW is practised within Soft Limit it doesn’t trigger a crash. I think another explanation is that conventional exercise stresses the body so, when attempted from a position where your systems are already stuck in a stressed out state, it causes more problems. TMW’s gentle, rhythmic approach calms those systems through rhythmic movement and engendering a sense of safety. If energy levels are low then participants can visualise or watch and still benefit – it’s soothing to simply watch. We teach that it’s perfectly OK to do that and I encourage everyone to have a go at visualising from time to time for a different experience. I once had a class where everyone was visualising which was a bit strange!</w:t>
      </w:r>
    </w:p>
    <w:p w14:paraId="269BCB14" w14:textId="77777777" w:rsidR="000E6164" w:rsidRDefault="000E6164" w:rsidP="000E6164">
      <w:pPr>
        <w:rPr>
          <w:b/>
          <w:bCs/>
          <w:color w:val="FF0000"/>
        </w:rPr>
      </w:pPr>
    </w:p>
    <w:p w14:paraId="41CA9003" w14:textId="77777777" w:rsidR="000E6164" w:rsidRDefault="000E6164" w:rsidP="000E6164">
      <w:r>
        <w:t xml:space="preserve">The biggest problem we’ve encountered in long covid is recruitment. I’ve heard comments like </w:t>
      </w:r>
      <w:r>
        <w:rPr>
          <w:b/>
          <w:bCs/>
          <w:i/>
          <w:iCs/>
        </w:rPr>
        <w:t>“</w:t>
      </w:r>
      <w:r w:rsidRPr="00FF6AD3">
        <w:rPr>
          <w:i/>
          <w:iCs/>
        </w:rPr>
        <w:t xml:space="preserve">Can’t they see I’m ill?” “Is this all the NHS </w:t>
      </w:r>
      <w:proofErr w:type="gramStart"/>
      <w:r w:rsidRPr="00FF6AD3">
        <w:rPr>
          <w:i/>
          <w:iCs/>
        </w:rPr>
        <w:t>has</w:t>
      </w:r>
      <w:proofErr w:type="gramEnd"/>
      <w:r w:rsidRPr="00FF6AD3">
        <w:rPr>
          <w:i/>
          <w:iCs/>
        </w:rPr>
        <w:t xml:space="preserve"> to offer?” “I need proper treatment</w:t>
      </w:r>
      <w:r>
        <w:rPr>
          <w:b/>
          <w:bCs/>
          <w:i/>
          <w:iCs/>
        </w:rPr>
        <w:t>.”</w:t>
      </w:r>
      <w:r>
        <w:t xml:space="preserve"> People are still stuck in the idea that the only ‘real’ treatment is medication and that the NHS needs to ‘do something to me’ or ‘give me something’. These are perfectly understandable feelings that we also come across in the world of pain and they need to be addressed with understanding on a wider scale.</w:t>
      </w:r>
    </w:p>
    <w:p w14:paraId="1303A373" w14:textId="77777777" w:rsidR="000E6164" w:rsidRDefault="000E6164" w:rsidP="000E6164"/>
    <w:p w14:paraId="0DA23CE3" w14:textId="77777777" w:rsidR="000E6164" w:rsidRDefault="000E6164" w:rsidP="000E6164">
      <w:pPr>
        <w:rPr>
          <w:b/>
          <w:bCs/>
          <w:i/>
          <w:iCs/>
        </w:rPr>
      </w:pPr>
      <w:r>
        <w:t xml:space="preserve">This is what one person told me – </w:t>
      </w:r>
      <w:r w:rsidRPr="00FF6AD3">
        <w:rPr>
          <w:i/>
          <w:iCs/>
        </w:rPr>
        <w:t xml:space="preserve">“I remember going along to the long covid clinic and hoping for answers and for some sort of magic pill. It’s crazy really but I was so desperate </w:t>
      </w:r>
      <w:r w:rsidRPr="00FF6AD3">
        <w:rPr>
          <w:i/>
          <w:iCs/>
        </w:rPr>
        <w:lastRenderedPageBreak/>
        <w:t>and had felt so sick for so long, I came away feeling really disappointed. The doctor recommended TMW and I thought, what is this going to do for me? I was willing to try anything so agreed. It turns out that was a great decision on my part.”</w:t>
      </w:r>
    </w:p>
    <w:p w14:paraId="2406763B" w14:textId="77777777" w:rsidR="000E6164" w:rsidRDefault="000E6164" w:rsidP="000E6164">
      <w:pPr>
        <w:rPr>
          <w:b/>
          <w:bCs/>
        </w:rPr>
      </w:pPr>
    </w:p>
    <w:p w14:paraId="26F27DE4" w14:textId="77777777" w:rsidR="000E6164" w:rsidRDefault="000E6164" w:rsidP="000E6164">
      <w:r>
        <w:t xml:space="preserve">There has been a big fallout affecting recruitment  from the harm done by GET.  This   has become an ‘anti all movement-based’  approach which is very prominent on social media particularly on platforms such as Twitter. We do need to be able to have a reasoned discussion on the topic. We also need more clinical awareness of the benefits of an approach such as TMW and sufficient time to explain it during the clinical consultation. Most people seeking our help have multiple issues going on with their health and in their lives and clinicians just don’t have the time to explain ‘Why Tai Chi?’ </w:t>
      </w:r>
    </w:p>
    <w:p w14:paraId="3FD4601B" w14:textId="77777777" w:rsidR="000E6164" w:rsidRDefault="000E6164" w:rsidP="000E6164">
      <w:pPr>
        <w:rPr>
          <w:b/>
          <w:bCs/>
        </w:rPr>
      </w:pPr>
    </w:p>
    <w:p w14:paraId="5177C233" w14:textId="77777777" w:rsidR="000E6164" w:rsidRPr="00195941" w:rsidRDefault="000E6164" w:rsidP="000E6164">
      <w:r>
        <w:t xml:space="preserve">A young woman with longstanding fibromyalgia and now long covid who has been on several pain management programmes over the years told me this – </w:t>
      </w:r>
      <w:r>
        <w:rPr>
          <w:b/>
          <w:bCs/>
          <w:i/>
          <w:iCs/>
        </w:rPr>
        <w:t>“</w:t>
      </w:r>
      <w:r w:rsidRPr="00195941">
        <w:rPr>
          <w:i/>
          <w:iCs/>
        </w:rPr>
        <w:t>TMW is one of the most useful life skills I have ever learnt.”</w:t>
      </w:r>
    </w:p>
    <w:p w14:paraId="7A6208EC" w14:textId="77777777" w:rsidR="000E6164" w:rsidRDefault="000E6164" w:rsidP="000E6164">
      <w:pPr>
        <w:rPr>
          <w:b/>
          <w:bCs/>
        </w:rPr>
      </w:pPr>
    </w:p>
    <w:p w14:paraId="1DFD433E" w14:textId="77777777" w:rsidR="000E6164" w:rsidRPr="00195941" w:rsidRDefault="000E6164" w:rsidP="000E6164">
      <w:pPr>
        <w:rPr>
          <w:sz w:val="24"/>
          <w:szCs w:val="24"/>
        </w:rPr>
      </w:pPr>
      <w:r w:rsidRPr="00195941">
        <w:rPr>
          <w:sz w:val="24"/>
          <w:szCs w:val="24"/>
        </w:rPr>
        <w:t xml:space="preserve">Principles and Understandings of TMV </w:t>
      </w:r>
    </w:p>
    <w:p w14:paraId="18095E98" w14:textId="77777777" w:rsidR="000E6164" w:rsidRDefault="000E6164" w:rsidP="000E6164">
      <w:pPr>
        <w:rPr>
          <w:b/>
          <w:bCs/>
        </w:rPr>
      </w:pPr>
    </w:p>
    <w:p w14:paraId="3A7EA21E" w14:textId="77777777" w:rsidR="000E6164" w:rsidRDefault="000E6164" w:rsidP="000E6164">
      <w:r>
        <w:t>People find TMW helpful as a movement sequence but get huge benefit across all aspects of their lives when they take the Principles and Core Understandings into their lives.</w:t>
      </w:r>
    </w:p>
    <w:p w14:paraId="271E3BE1" w14:textId="77777777" w:rsidR="000E6164" w:rsidRDefault="000E6164" w:rsidP="000E6164">
      <w:r>
        <w:t xml:space="preserve">    TMW is a 12-move sequence taken from the practices of Chi Kung and Tai Chi, and whilst being simple it still retains all the benefits of these practices. It can be taught purely as a movement class or to get the full value as an introductory six-week course that also teaches the Principles and Core Understandings which can be taken into the rest of your life. This is where you get the full value which can be a real catalyst for lasting change.</w:t>
      </w:r>
    </w:p>
    <w:p w14:paraId="4DEBFE8E" w14:textId="77777777" w:rsidR="000E6164" w:rsidRDefault="000E6164" w:rsidP="000E6164">
      <w:r>
        <w:t xml:space="preserve">    Following the initial six-week course, participants can attend ongoing classes which build on their practice and understanding. As I mentioned previously, the sequence can be done in standing, sitting, visualising or watching or a combination of these and we explain how to visualise effectively.</w:t>
      </w:r>
    </w:p>
    <w:p w14:paraId="719162ED" w14:textId="77777777" w:rsidR="000E6164" w:rsidRDefault="000E6164" w:rsidP="000E6164"/>
    <w:p w14:paraId="718D1A07" w14:textId="77777777" w:rsidR="000E6164" w:rsidRDefault="000E6164" w:rsidP="000E6164">
      <w:r w:rsidRPr="00195941">
        <w:t xml:space="preserve">TMW has three Principles and four Core Understandings. </w:t>
      </w:r>
    </w:p>
    <w:p w14:paraId="4D2C692A" w14:textId="77777777" w:rsidR="000E6164" w:rsidRDefault="000E6164" w:rsidP="000E6164"/>
    <w:p w14:paraId="3BCB5C61" w14:textId="77777777" w:rsidR="000E6164" w:rsidRDefault="000E6164" w:rsidP="000E6164">
      <w:pPr>
        <w:rPr>
          <w:b/>
          <w:bCs/>
        </w:rPr>
      </w:pPr>
      <w:r w:rsidRPr="00195941">
        <w:t>The first of these Understandings is ‘The body reflects the mind’.</w:t>
      </w:r>
      <w:r>
        <w:t xml:space="preserve"> This is a recognition that the mind and body are intricately and intrinsically connected. An example, in simple terms, is if you are stressed it will be reflected in bodily tension, although the relationship is a lot more complex.</w:t>
      </w:r>
    </w:p>
    <w:p w14:paraId="03A3D334" w14:textId="77777777" w:rsidR="000E6164" w:rsidRDefault="000E6164" w:rsidP="000E6164"/>
    <w:p w14:paraId="3EEA1CD3" w14:textId="77777777" w:rsidR="000E6164" w:rsidRDefault="000E6164" w:rsidP="000E6164">
      <w:r w:rsidRPr="00195941">
        <w:t>The second Core Understanding is – ‘Gestures have an atmosphere that make a difference’</w:t>
      </w:r>
      <w:r>
        <w:t>. This is a recognition that bodily movement changes the atmosphere of the mind. This becomes a circular, intertwined process of mind and body interacting and working together in a way that cannot be separated. I’ll mention the other two Understandings a little later.</w:t>
      </w:r>
    </w:p>
    <w:p w14:paraId="3660A790" w14:textId="77777777" w:rsidR="000E6164" w:rsidRDefault="000E6164" w:rsidP="000E6164"/>
    <w:p w14:paraId="35092225" w14:textId="77777777" w:rsidR="000E6164" w:rsidRDefault="000E6164" w:rsidP="000E6164">
      <w:pPr>
        <w:rPr>
          <w:color w:val="000000" w:themeColor="text1"/>
        </w:rPr>
      </w:pPr>
      <w:r w:rsidRPr="00195941">
        <w:rPr>
          <w:color w:val="000000" w:themeColor="text1"/>
        </w:rPr>
        <w:t>The first Principle of TMW is ‘Embodied Presence’.</w:t>
      </w:r>
      <w:r>
        <w:rPr>
          <w:color w:val="000000" w:themeColor="text1"/>
        </w:rPr>
        <w:t xml:space="preserve"> This is a state where mind and body are in the same place at the same time. We use the sequence to bring people into this state in a gentle way. Learning to connect and live life from the present moment, directly encouraging the mind/body as a unified ‘whole’ into a healing state. This can be challenging for many particularly if they feel pain but I’m convinced it is THE foundation of the change that then begins to happen.</w:t>
      </w:r>
    </w:p>
    <w:p w14:paraId="3A6FAF52" w14:textId="77777777" w:rsidR="000E6164" w:rsidRDefault="000E6164" w:rsidP="000E6164"/>
    <w:p w14:paraId="69A5BA5F" w14:textId="77777777" w:rsidR="000E6164" w:rsidRPr="00195941" w:rsidRDefault="000E6164" w:rsidP="000E6164">
      <w:pPr>
        <w:rPr>
          <w:i/>
          <w:iCs/>
          <w:color w:val="000000" w:themeColor="text1"/>
        </w:rPr>
      </w:pPr>
      <w:r>
        <w:rPr>
          <w:color w:val="000000" w:themeColor="text1"/>
        </w:rPr>
        <w:t xml:space="preserve">The reality is that most people live in their heads most of the time. I certainly did before I encountered TMW. This is particularly the case if you have unpleasant or painful bodily experiences. It immediately became evident in the long covid classes that people were turning their backs on their symptoms in an attempt to get on with life. They didn’t want to be ‘in their bodies’. There was a general recognition that they’d been doing this, as well as a general feeling of putting their life on hold until ‘I’m fixed’. One lady said – </w:t>
      </w:r>
      <w:r w:rsidRPr="00195941">
        <w:rPr>
          <w:i/>
          <w:iCs/>
          <w:color w:val="000000" w:themeColor="text1"/>
        </w:rPr>
        <w:t xml:space="preserve">“I’ve realised my </w:t>
      </w:r>
      <w:r w:rsidRPr="00195941">
        <w:rPr>
          <w:i/>
          <w:iCs/>
          <w:color w:val="000000" w:themeColor="text1"/>
        </w:rPr>
        <w:lastRenderedPageBreak/>
        <w:t xml:space="preserve">mind and body are disconnected, very far apart and I realise now that’s how I’ve been coping. Turning my back on pain, blocking it out. Coming back into my body has made me aware of it again but I don’t think turning my back on it will help in the longer term.” </w:t>
      </w:r>
      <w:r w:rsidRPr="00195941">
        <w:rPr>
          <w:color w:val="000000" w:themeColor="text1"/>
        </w:rPr>
        <w:t>Another said,</w:t>
      </w:r>
      <w:r w:rsidRPr="00195941">
        <w:rPr>
          <w:i/>
          <w:iCs/>
          <w:color w:val="000000" w:themeColor="text1"/>
        </w:rPr>
        <w:t xml:space="preserve"> “TMW has made me realise I’ve been living outside my body in an attempt to escape the symptoms.”</w:t>
      </w:r>
    </w:p>
    <w:p w14:paraId="15EBC9B2" w14:textId="77777777" w:rsidR="000E6164" w:rsidRPr="00195941" w:rsidRDefault="000E6164" w:rsidP="000E6164">
      <w:pPr>
        <w:rPr>
          <w:color w:val="000000" w:themeColor="text1"/>
        </w:rPr>
      </w:pPr>
      <w:r>
        <w:rPr>
          <w:color w:val="FF0000"/>
        </w:rPr>
        <w:t xml:space="preserve">    </w:t>
      </w:r>
      <w:r>
        <w:rPr>
          <w:color w:val="000000" w:themeColor="text1"/>
        </w:rPr>
        <w:t xml:space="preserve">We talk about how Embodied Presence can help them make the most of each present moment. Philosopher </w:t>
      </w:r>
      <w:proofErr w:type="spellStart"/>
      <w:r>
        <w:rPr>
          <w:color w:val="000000" w:themeColor="text1"/>
        </w:rPr>
        <w:t>Havi</w:t>
      </w:r>
      <w:proofErr w:type="spellEnd"/>
      <w:r>
        <w:rPr>
          <w:color w:val="000000" w:themeColor="text1"/>
        </w:rPr>
        <w:t xml:space="preserve"> </w:t>
      </w:r>
      <w:proofErr w:type="spellStart"/>
      <w:r>
        <w:rPr>
          <w:color w:val="000000" w:themeColor="text1"/>
        </w:rPr>
        <w:t>Carel</w:t>
      </w:r>
      <w:proofErr w:type="spellEnd"/>
      <w:r>
        <w:rPr>
          <w:color w:val="000000" w:themeColor="text1"/>
        </w:rPr>
        <w:t xml:space="preserve"> describes it as finding moments of wellness or wholeness within illness. We talk about finding safety, stability and feelings of wellness even within illness and adversity as a better option to putting life on hold. Nurturing a feeling of ‘In this moment, I am </w:t>
      </w:r>
      <w:proofErr w:type="spellStart"/>
      <w:r>
        <w:rPr>
          <w:color w:val="000000" w:themeColor="text1"/>
        </w:rPr>
        <w:t>safe’.This</w:t>
      </w:r>
      <w:proofErr w:type="spellEnd"/>
      <w:r>
        <w:rPr>
          <w:color w:val="000000" w:themeColor="text1"/>
        </w:rPr>
        <w:t xml:space="preserve"> approach of creating moments of wellness and safety also seems to work for people who carry a lot of life loads – for example poor environment, poverty, living with or caring for family who have mental health issues. I see a number of women who are caring for partners or children with serious mental health issues that cause constant ongoing stress. Covid, and problems in Social Care and mental health services, have increased their burdens and I really don’t know how they keep going.</w:t>
      </w:r>
    </w:p>
    <w:p w14:paraId="11A57CD2" w14:textId="77777777" w:rsidR="000E6164" w:rsidRDefault="000E6164" w:rsidP="000E6164"/>
    <w:p w14:paraId="14B23EE3" w14:textId="77777777" w:rsidR="000E6164" w:rsidRPr="00B43AAC" w:rsidRDefault="000E6164" w:rsidP="000E6164">
      <w:pPr>
        <w:ind w:left="567" w:right="804"/>
        <w:rPr>
          <w:rFonts w:ascii="Calibri" w:hAnsi="Calibri" w:cs="Calibri"/>
          <w:sz w:val="24"/>
          <w:szCs w:val="24"/>
        </w:rPr>
      </w:pPr>
      <w:r w:rsidRPr="00B43AAC">
        <w:rPr>
          <w:rFonts w:ascii="Calibri" w:hAnsi="Calibri" w:cs="Calibri"/>
          <w:sz w:val="24"/>
          <w:szCs w:val="24"/>
        </w:rPr>
        <w:t>“Pain is social. Pain is almost always worsened in those hurt by society: the lonely, the marginalised and the voiceless.”</w:t>
      </w:r>
    </w:p>
    <w:p w14:paraId="15233F98" w14:textId="77777777" w:rsidR="000E6164" w:rsidRPr="00B43AAC" w:rsidRDefault="000E6164" w:rsidP="000E6164">
      <w:pPr>
        <w:ind w:left="567" w:right="804"/>
        <w:rPr>
          <w:rFonts w:ascii="Calibri" w:hAnsi="Calibri" w:cs="Calibri"/>
          <w:sz w:val="24"/>
          <w:szCs w:val="24"/>
        </w:rPr>
      </w:pPr>
      <w:r w:rsidRPr="00B43AAC">
        <w:rPr>
          <w:rFonts w:ascii="Calibri" w:hAnsi="Calibri" w:cs="Calibri"/>
          <w:sz w:val="24"/>
          <w:szCs w:val="24"/>
        </w:rPr>
        <w:t xml:space="preserve">                                                                Monty Lyman. The Painful Truth</w:t>
      </w:r>
    </w:p>
    <w:p w14:paraId="044B5562" w14:textId="77777777" w:rsidR="000E6164" w:rsidRDefault="000E6164" w:rsidP="000E6164"/>
    <w:p w14:paraId="591735B1" w14:textId="77777777" w:rsidR="000E6164" w:rsidRDefault="000E6164" w:rsidP="000E6164">
      <w:r>
        <w:t>I believe their pain is directly linked to what are unbearable life loads. This can be multigenerational. Some have elderly parents, partners, children and grandchildren with significant health problems. I would challenge anyone not to have pain or other health problems in the same situation. This will only get worse with the cost-of-living, health and Social Care crisis we are currently facing. We don’t achieve anything by filling these people  with drugs and medicalising these issues.</w:t>
      </w:r>
    </w:p>
    <w:p w14:paraId="6A739DC4" w14:textId="77777777" w:rsidR="000E6164" w:rsidRDefault="000E6164" w:rsidP="000E6164"/>
    <w:p w14:paraId="70785991" w14:textId="77777777" w:rsidR="000E6164" w:rsidRDefault="000E6164" w:rsidP="000E6164">
      <w:r>
        <w:t>Learning to find moments of safety and wellness in each day enables them to put those loads down for that moment; to find balance, safety, stability and, hopefully, healing in those moments. It’s not an answer to those life problems but it helps a bit and gives them a place of safety within themselves that no one can take away.</w:t>
      </w:r>
    </w:p>
    <w:p w14:paraId="5411090F" w14:textId="77777777" w:rsidR="000E6164" w:rsidRDefault="000E6164" w:rsidP="000E6164"/>
    <w:p w14:paraId="2C95682E" w14:textId="77777777" w:rsidR="000E6164" w:rsidRPr="00B43AAC" w:rsidRDefault="000E6164" w:rsidP="000E6164">
      <w:pPr>
        <w:rPr>
          <w:rFonts w:ascii="Calibri" w:hAnsi="Calibri" w:cs="Calibri"/>
          <w:sz w:val="24"/>
          <w:szCs w:val="24"/>
        </w:rPr>
      </w:pPr>
      <w:r>
        <w:rPr>
          <w:b/>
          <w:bCs/>
          <w:i/>
          <w:iCs/>
        </w:rPr>
        <w:t xml:space="preserve">                           </w:t>
      </w:r>
      <w:r w:rsidRPr="00B43AAC">
        <w:rPr>
          <w:b/>
          <w:bCs/>
          <w:i/>
          <w:iCs/>
          <w:sz w:val="24"/>
          <w:szCs w:val="24"/>
        </w:rPr>
        <w:t>“</w:t>
      </w:r>
      <w:r w:rsidRPr="00B43AAC">
        <w:rPr>
          <w:rFonts w:ascii="Calibri" w:hAnsi="Calibri" w:cs="Calibri"/>
          <w:sz w:val="24"/>
          <w:szCs w:val="24"/>
        </w:rPr>
        <w:t>TMW is not something I do, it’s a place I go to.”</w:t>
      </w:r>
    </w:p>
    <w:p w14:paraId="7ACA7D7B" w14:textId="77777777" w:rsidR="000E6164" w:rsidRDefault="000E6164" w:rsidP="000E6164">
      <w:pPr>
        <w:rPr>
          <w:rFonts w:ascii="Calibri" w:hAnsi="Calibri" w:cs="Calibri"/>
        </w:rPr>
      </w:pPr>
    </w:p>
    <w:p w14:paraId="453CD08B" w14:textId="77777777" w:rsidR="000E6164" w:rsidRPr="00B43AAC" w:rsidRDefault="000E6164" w:rsidP="000E6164">
      <w:pPr>
        <w:rPr>
          <w:rFonts w:ascii="Calibri" w:hAnsi="Calibri" w:cs="Calibri"/>
          <w:sz w:val="24"/>
          <w:szCs w:val="24"/>
        </w:rPr>
      </w:pPr>
      <w:r w:rsidRPr="00B43AAC">
        <w:rPr>
          <w:sz w:val="24"/>
          <w:szCs w:val="24"/>
        </w:rPr>
        <w:t>Kangaroo Tail</w:t>
      </w:r>
    </w:p>
    <w:p w14:paraId="49193DE3" w14:textId="77777777" w:rsidR="000E6164" w:rsidRDefault="000E6164" w:rsidP="000E6164"/>
    <w:p w14:paraId="6867FBB0" w14:textId="77777777" w:rsidR="000E6164" w:rsidRDefault="000E6164" w:rsidP="000E6164">
      <w:r>
        <w:t>TMW uses the concept of Kangaroo Tail to bring people into Embodied Presence. People are taught to take their attention to the base of their spine and visualise this extending down into the ground. This is your Kangaroo Tail. A kangaroo uses its tail to maintain balance. It’s strong and enables the kangaroo to sit on it even when all four limbs are off the ground. Even when all else is up in the air and chaotic around you, your kangaroo tail will support you and keep you safe, stable, grounded. People like this image and they like the idea of Kangaroo Tail which can also be visualised as anchoring them to bring their mind and body together in the same place at the same time. We learn to create a habit of finding your Kangaroo Tail by linking it to everyday activities such as boiling the kettle, cleaning teeth and you can eventually learn to live your life from this grounded, present space.</w:t>
      </w:r>
    </w:p>
    <w:p w14:paraId="782F810D" w14:textId="77777777" w:rsidR="000E6164" w:rsidRPr="004F1292" w:rsidRDefault="000E6164" w:rsidP="000E6164">
      <w:pPr>
        <w:rPr>
          <w:color w:val="FF0000"/>
        </w:rPr>
      </w:pPr>
      <w:r>
        <w:t xml:space="preserve">    Participants have used it in many different circumstances – to ground and bring themselves into a state of Embodied Presence, to help with sleep when the mind is elsewhere, and, importantly, to cope with situations outside their control such as being in crowds or social situations when anxiety starts to rise. One lady uses it on her commute to work as covid had made her highly anxious on tube journeys. Another was experiencing frequent ‘tremor’ attacks which had been diagnosed as non-epileptic seizures. She was a previously fit young woman who suffered multiple complex health issues immediately post covid vaccination. She had one of these ‘attacks’ in an online TMW class. All four limbs were </w:t>
      </w:r>
      <w:r>
        <w:lastRenderedPageBreak/>
        <w:t xml:space="preserve">shaking and she became very distressed because she would sometimes also lose control of her bladder and bowels during these episodes. The first thing I had to do was find my own Kangaroo Tail because I immediately felt my mind going off into a whirl. I was able to talk her through using visualisation of her Kangaroo Tail, and the whole thing lasted less than a minute. The shaking stopped with this visualisation. Interestingly, and excitingly, since this episode she has been using her Kangaroo Tail a lot particularly when she feels her anxiety levels rising. When we last spoke she hadn’t had an attack of this nature since. This has transformed her life. Another young woman who has fibromyalgia and problems with wrist and hand weakness commented that she couldn’t open a jar – </w:t>
      </w:r>
      <w:r w:rsidRPr="004F1292">
        <w:rPr>
          <w:i/>
          <w:iCs/>
        </w:rPr>
        <w:t>“I remembered my Kangaroo Tail, found it and things settled. Then somehow, I was able to open the pot. I felt more strength in my hand.”</w:t>
      </w:r>
    </w:p>
    <w:p w14:paraId="5176C210" w14:textId="77777777" w:rsidR="000E6164" w:rsidRDefault="000E6164" w:rsidP="000E6164">
      <w:r>
        <w:t xml:space="preserve">   I’m aware that ‘coming into your body’ can be difficult for people who have been through a traumatic experience. Coming face to face with the real state of your health and life can be challenging but it can uncover some important realisations. This lady told me – </w:t>
      </w:r>
      <w:r w:rsidRPr="004F1292">
        <w:rPr>
          <w:i/>
          <w:iCs/>
        </w:rPr>
        <w:t>“I’m really not very well am I? This is the first time I’ve realised this. I really have to start being kind to myself. I need to slow down, to give myself time to recover.</w:t>
      </w:r>
      <w:r>
        <w:rPr>
          <w:b/>
          <w:bCs/>
          <w:i/>
          <w:iCs/>
        </w:rPr>
        <w:t>”</w:t>
      </w:r>
      <w:r>
        <w:t xml:space="preserve"> This person regards this realisation as a positive one and as a result took the decision to stop trying to push through and to give herself time to recover.</w:t>
      </w:r>
    </w:p>
    <w:p w14:paraId="53FFC0D8" w14:textId="77777777" w:rsidR="000E6164" w:rsidRDefault="000E6164" w:rsidP="000E6164"/>
    <w:p w14:paraId="159600ED" w14:textId="77777777" w:rsidR="000E6164" w:rsidRDefault="000E6164" w:rsidP="000E6164">
      <w:r>
        <w:t xml:space="preserve">TMW brings people into a state of Embodied Presence in a really gentle way through Kangaroo Tail as well as through the flow and rhythm of the simple moves. I say simple but only in terms of the actual moves. As a mind-body approach it works in complex ways. The flowing rhythmic movements soothe the process of coming into that embodied state. Kangaroo Tail takes them into an imaginary tail so those living with pain or past trauma find it easier. This has worked well in many different scenarios. </w:t>
      </w:r>
    </w:p>
    <w:p w14:paraId="36AE5180" w14:textId="77777777" w:rsidR="000E6164" w:rsidRDefault="000E6164" w:rsidP="000E6164">
      <w:r>
        <w:t xml:space="preserve">      When a person begins to come back into their body they can experience an increase in symptoms. Those with long covid experienced this at first but then it eased off. I think this is because in this state of Embodied Presence, people are coming face to face with the real situation. This can be a shock. I think if you’re constantly trying to ignore your symptoms they eventually tend to shout louder. It also takes up a lot of energy so is exhausting.</w:t>
      </w:r>
    </w:p>
    <w:p w14:paraId="58796754" w14:textId="77777777" w:rsidR="000E6164" w:rsidRDefault="000E6164" w:rsidP="000E6164"/>
    <w:p w14:paraId="447DD476" w14:textId="77777777" w:rsidR="000E6164" w:rsidRDefault="000E6164" w:rsidP="000E6164">
      <w:pPr>
        <w:rPr>
          <w:rFonts w:ascii="Calibri" w:hAnsi="Calibri" w:cs="Calibri"/>
          <w:sz w:val="24"/>
          <w:szCs w:val="24"/>
        </w:rPr>
      </w:pPr>
      <w:r>
        <w:rPr>
          <w:b/>
          <w:bCs/>
          <w:i/>
          <w:iCs/>
        </w:rPr>
        <w:t xml:space="preserve">            “</w:t>
      </w:r>
      <w:r w:rsidRPr="004F1292">
        <w:rPr>
          <w:rFonts w:ascii="Calibri" w:hAnsi="Calibri" w:cs="Calibri"/>
          <w:sz w:val="24"/>
          <w:szCs w:val="24"/>
        </w:rPr>
        <w:t xml:space="preserve">In order to get over a problem, it helps to look at it. You can’t climb a </w:t>
      </w:r>
    </w:p>
    <w:p w14:paraId="2A4C8FA1" w14:textId="77777777" w:rsidR="000E6164" w:rsidRPr="004F1292" w:rsidRDefault="000E6164" w:rsidP="000E6164">
      <w:pPr>
        <w:rPr>
          <w:rFonts w:ascii="Calibri" w:hAnsi="Calibri" w:cs="Calibri"/>
          <w:sz w:val="24"/>
          <w:szCs w:val="24"/>
        </w:rPr>
      </w:pPr>
      <w:r>
        <w:rPr>
          <w:rFonts w:ascii="Calibri" w:hAnsi="Calibri" w:cs="Calibri"/>
          <w:sz w:val="24"/>
          <w:szCs w:val="24"/>
        </w:rPr>
        <w:t xml:space="preserve">                </w:t>
      </w:r>
      <w:r w:rsidRPr="004F1292">
        <w:rPr>
          <w:rFonts w:ascii="Calibri" w:hAnsi="Calibri" w:cs="Calibri"/>
          <w:sz w:val="24"/>
          <w:szCs w:val="24"/>
        </w:rPr>
        <w:t>Mountain</w:t>
      </w:r>
      <w:r>
        <w:rPr>
          <w:rFonts w:ascii="Calibri" w:hAnsi="Calibri" w:cs="Calibri"/>
          <w:sz w:val="24"/>
          <w:szCs w:val="24"/>
        </w:rPr>
        <w:t xml:space="preserve"> </w:t>
      </w:r>
      <w:r w:rsidRPr="004F1292">
        <w:rPr>
          <w:rFonts w:ascii="Calibri" w:hAnsi="Calibri" w:cs="Calibri"/>
          <w:sz w:val="24"/>
          <w:szCs w:val="24"/>
        </w:rPr>
        <w:t>that you pretend isn’t there.”</w:t>
      </w:r>
    </w:p>
    <w:p w14:paraId="562EE862" w14:textId="77777777" w:rsidR="000E6164" w:rsidRPr="004F1292" w:rsidRDefault="000E6164" w:rsidP="000E6164">
      <w:pPr>
        <w:ind w:left="5040" w:firstLine="720"/>
        <w:rPr>
          <w:rFonts w:ascii="Calibri" w:hAnsi="Calibri" w:cs="Calibri"/>
          <w:sz w:val="24"/>
          <w:szCs w:val="24"/>
        </w:rPr>
      </w:pPr>
      <w:r w:rsidRPr="004F1292">
        <w:rPr>
          <w:rFonts w:ascii="Calibri" w:hAnsi="Calibri" w:cs="Calibri"/>
          <w:sz w:val="24"/>
          <w:szCs w:val="24"/>
        </w:rPr>
        <w:t xml:space="preserve">Matt Haig </w:t>
      </w:r>
    </w:p>
    <w:p w14:paraId="6095C9B9" w14:textId="77777777" w:rsidR="000E6164" w:rsidRDefault="000E6164" w:rsidP="000E6164"/>
    <w:p w14:paraId="6D689B0A" w14:textId="77777777" w:rsidR="000E6164" w:rsidRDefault="000E6164" w:rsidP="000E6164">
      <w:r>
        <w:t>In this state of Embodied Presence, you can make a true assessment of your situation and what you need to do to improve. Those who practice Tai Chi often talk about ‘coming home to yourself’.</w:t>
      </w:r>
    </w:p>
    <w:p w14:paraId="6110D0DB" w14:textId="77777777" w:rsidR="000E6164" w:rsidRDefault="000E6164" w:rsidP="000E6164"/>
    <w:p w14:paraId="5D295612" w14:textId="77777777" w:rsidR="000E6164" w:rsidRDefault="000E6164" w:rsidP="000E6164">
      <w:r>
        <w:t xml:space="preserve">The paper </w:t>
      </w:r>
      <w:r>
        <w:rPr>
          <w:i/>
          <w:iCs/>
        </w:rPr>
        <w:t>‘An Embodied Predictive Processing Theory of Pain’</w:t>
      </w:r>
      <w:r>
        <w:rPr>
          <w:i/>
          <w:iCs/>
          <w:vertAlign w:val="superscript"/>
        </w:rPr>
        <w:t>1</w:t>
      </w:r>
      <w:r>
        <w:rPr>
          <w:i/>
          <w:iCs/>
        </w:rPr>
        <w:t xml:space="preserve"> </w:t>
      </w:r>
      <w:r>
        <w:t>(</w:t>
      </w:r>
      <w:proofErr w:type="spellStart"/>
      <w:r>
        <w:t>Kiverstein</w:t>
      </w:r>
      <w:proofErr w:type="spellEnd"/>
      <w:r>
        <w:t xml:space="preserve">, </w:t>
      </w:r>
      <w:proofErr w:type="spellStart"/>
      <w:r>
        <w:t>Kirchoff</w:t>
      </w:r>
      <w:proofErr w:type="spellEnd"/>
      <w:r>
        <w:t xml:space="preserve"> and Thacker 2022) proposes to explain pain in terms of processes distributed across the whole body from cell to whole. The authors theorise that the nervous, endocrine and immune systems function in a coordinated and coherent manner as a single complex adaptive system to maintain homeostasis. They refer to this system as the Neural-Endocrine-Immune (NEI) system. It captures some of the complexity but perhaps the danger of highlighting three systems in this way is that we will forget that these are always interacting with all other systems, those eco systems (</w:t>
      </w:r>
      <w:proofErr w:type="spellStart"/>
      <w:r>
        <w:t>eg</w:t>
      </w:r>
      <w:proofErr w:type="spellEnd"/>
      <w:r>
        <w:t xml:space="preserve"> gut biome) within us, in complex ways as well as our immediate environment and wider world. I was particularly struck by the following paragraph –</w:t>
      </w:r>
    </w:p>
    <w:p w14:paraId="15D7DBB0" w14:textId="77777777" w:rsidR="000E6164" w:rsidRDefault="000E6164" w:rsidP="000E6164">
      <w:pPr>
        <w:rPr>
          <w:b/>
          <w:bCs/>
        </w:rPr>
      </w:pPr>
    </w:p>
    <w:p w14:paraId="1513BF0A" w14:textId="77777777" w:rsidR="000E6164" w:rsidRPr="004F1292" w:rsidRDefault="000E6164" w:rsidP="000E6164">
      <w:pPr>
        <w:ind w:left="567" w:right="804" w:firstLine="142"/>
        <w:rPr>
          <w:rFonts w:asciiTheme="minorHAnsi" w:hAnsiTheme="minorHAnsi" w:cstheme="minorHAnsi"/>
          <w:sz w:val="24"/>
          <w:szCs w:val="24"/>
        </w:rPr>
      </w:pPr>
      <w:r w:rsidRPr="004F1292">
        <w:rPr>
          <w:rFonts w:asciiTheme="minorHAnsi" w:hAnsiTheme="minorHAnsi" w:cstheme="minorHAnsi"/>
          <w:sz w:val="24"/>
          <w:szCs w:val="24"/>
        </w:rPr>
        <w:t xml:space="preserve">“If health is (in Gadamer’s words) a ‘condition of being involved, of being-in-the-world, of being together with one’s fellow human beings, of active rewarding engagement in one’s everyday tasks’, pain can be thought of as a </w:t>
      </w:r>
      <w:r w:rsidRPr="004F1292">
        <w:rPr>
          <w:rFonts w:asciiTheme="minorHAnsi" w:hAnsiTheme="minorHAnsi" w:cstheme="minorHAnsi"/>
          <w:sz w:val="24"/>
          <w:szCs w:val="24"/>
        </w:rPr>
        <w:lastRenderedPageBreak/>
        <w:t>disruption of this ‘being-in-the-world’. The result of such a disruption is that the world appears both threatening and alien to the subject.”</w:t>
      </w:r>
    </w:p>
    <w:p w14:paraId="31949CC7" w14:textId="77777777" w:rsidR="000E6164" w:rsidRDefault="000E6164" w:rsidP="000E6164">
      <w:pPr>
        <w:rPr>
          <w:b/>
          <w:bCs/>
          <w:color w:val="FF0000"/>
        </w:rPr>
      </w:pPr>
    </w:p>
    <w:p w14:paraId="2D4F5656" w14:textId="77777777" w:rsidR="000E6164" w:rsidRDefault="000E6164" w:rsidP="000E6164">
      <w:r>
        <w:t>I’ve discussed this with people living with pain and long covid. They agreed that they no longer feel at home in their body or at home in the world</w:t>
      </w:r>
      <w:r w:rsidRPr="00466608">
        <w:t>. I think TMW is helping people to feel at home in their body as it is, but also to feel at home in the world as they are</w:t>
      </w:r>
      <w:r>
        <w:t xml:space="preserve">. The ‘as </w:t>
      </w:r>
      <w:proofErr w:type="gramStart"/>
      <w:r>
        <w:t>it</w:t>
      </w:r>
      <w:proofErr w:type="gramEnd"/>
      <w:r>
        <w:t xml:space="preserve"> is’ and ‘as they are’ are important.</w:t>
      </w:r>
    </w:p>
    <w:p w14:paraId="57AFE520" w14:textId="77777777" w:rsidR="000E6164" w:rsidRDefault="000E6164" w:rsidP="000E6164"/>
    <w:p w14:paraId="11F5EC32" w14:textId="77777777" w:rsidR="000E6164" w:rsidRDefault="000E6164" w:rsidP="000E6164">
      <w:pPr>
        <w:rPr>
          <w:b/>
          <w:bCs/>
          <w:i/>
          <w:iCs/>
        </w:rPr>
      </w:pPr>
      <w:r>
        <w:rPr>
          <w:b/>
          <w:bCs/>
          <w:i/>
          <w:iCs/>
        </w:rPr>
        <w:t>“</w:t>
      </w:r>
      <w:r w:rsidRPr="00466608">
        <w:rPr>
          <w:i/>
          <w:iCs/>
        </w:rPr>
        <w:t>It’s OK to be me as I am.”</w:t>
      </w:r>
    </w:p>
    <w:p w14:paraId="2272FF66" w14:textId="77777777" w:rsidR="000E6164" w:rsidRDefault="000E6164" w:rsidP="000E6164">
      <w:pPr>
        <w:rPr>
          <w:b/>
          <w:bCs/>
        </w:rPr>
      </w:pPr>
    </w:p>
    <w:p w14:paraId="30BCBF9A" w14:textId="77777777" w:rsidR="000E6164" w:rsidRDefault="000E6164" w:rsidP="000E6164">
      <w:pPr>
        <w:rPr>
          <w:color w:val="FF0000"/>
        </w:rPr>
      </w:pPr>
      <w:r>
        <w:t xml:space="preserve">Over time you can learn to live life from this place of ‘as you are in the world as </w:t>
      </w:r>
      <w:proofErr w:type="gramStart"/>
      <w:r>
        <w:t>it</w:t>
      </w:r>
      <w:proofErr w:type="gramEnd"/>
      <w:r>
        <w:t xml:space="preserve"> is’.</w:t>
      </w:r>
    </w:p>
    <w:p w14:paraId="540F3EBA" w14:textId="77777777" w:rsidR="000E6164" w:rsidRDefault="000E6164" w:rsidP="000E6164">
      <w:pPr>
        <w:rPr>
          <w:b/>
          <w:bCs/>
        </w:rPr>
      </w:pPr>
    </w:p>
    <w:p w14:paraId="67E63FDB" w14:textId="77777777" w:rsidR="000E6164" w:rsidRDefault="000E6164" w:rsidP="000E6164">
      <w:pPr>
        <w:rPr>
          <w:sz w:val="24"/>
          <w:szCs w:val="24"/>
        </w:rPr>
      </w:pPr>
    </w:p>
    <w:p w14:paraId="072CB00B" w14:textId="77777777" w:rsidR="000E6164" w:rsidRPr="00466608" w:rsidRDefault="000E6164" w:rsidP="000E6164">
      <w:pPr>
        <w:rPr>
          <w:sz w:val="24"/>
          <w:szCs w:val="24"/>
        </w:rPr>
      </w:pPr>
      <w:r w:rsidRPr="00466608">
        <w:rPr>
          <w:sz w:val="24"/>
          <w:szCs w:val="24"/>
        </w:rPr>
        <w:t>Feeling safe</w:t>
      </w:r>
    </w:p>
    <w:p w14:paraId="586A56A8" w14:textId="77777777" w:rsidR="000E6164" w:rsidRDefault="000E6164" w:rsidP="000E6164">
      <w:pPr>
        <w:rPr>
          <w:b/>
          <w:bCs/>
        </w:rPr>
      </w:pPr>
    </w:p>
    <w:p w14:paraId="028B61DF" w14:textId="77777777" w:rsidR="000E6164" w:rsidRDefault="000E6164" w:rsidP="000E6164">
      <w:r>
        <w:t>Feeling safe is fundamental to being in a healing place. However, I don’t believe you can think your way to a feeling of safety. You need to feel it. You need to experience it. TMW encourages feelings of safety in a few ways. In a state of Embodied Presence there is a natural relaxation and a feeling of calm, of being at home. A feeling of safety. Kangaroo Tail gives us a means of achieving this. When we are in a state of Embodied Presence, we can learn to find that safe space within us. Learning to find this safe space within us is important because it’s always there regardless of what chaos is going on around you. No one can take it away.</w:t>
      </w:r>
    </w:p>
    <w:p w14:paraId="38365EA3" w14:textId="77777777" w:rsidR="000E6164" w:rsidRDefault="000E6164" w:rsidP="000E6164">
      <w:r>
        <w:t xml:space="preserve">    The sequence begins with hand rubbing as a way of bringing your attention to your hands and into your body. Then we place our hands over our eyes. Crucially when you are covering your eyes you are giving your systems a signal that all is safe in this moment. Initially, some people feel too unsafe in the world to do this but as we move through the weeks they are able to do </w:t>
      </w:r>
      <w:proofErr w:type="spellStart"/>
      <w:r>
        <w:t>so.The</w:t>
      </w:r>
      <w:proofErr w:type="spellEnd"/>
      <w:r>
        <w:t xml:space="preserve"> rhythmic movements of the sequence also enhance feelings of safety. Rhythmic movement is predictable. The brain likes things to be predictable. It makes it feel safe. The idea that you can find safety within yourself can have a profound effect on your life, whatever else is going on within it. It helps people deal with the uncertainty of life and fear.</w:t>
      </w:r>
    </w:p>
    <w:p w14:paraId="18D956A8" w14:textId="77777777" w:rsidR="000E6164" w:rsidRDefault="000E6164" w:rsidP="000E6164">
      <w:pPr>
        <w:rPr>
          <w:b/>
          <w:bCs/>
          <w:highlight w:val="magenta"/>
        </w:rPr>
      </w:pPr>
    </w:p>
    <w:p w14:paraId="64DE216D" w14:textId="77777777" w:rsidR="000E6164" w:rsidRPr="00466608" w:rsidRDefault="000E6164" w:rsidP="000E6164">
      <w:pPr>
        <w:ind w:left="567" w:right="662"/>
        <w:rPr>
          <w:rFonts w:ascii="Calibri" w:hAnsi="Calibri" w:cs="Calibri"/>
          <w:i/>
          <w:iCs/>
          <w:sz w:val="24"/>
          <w:szCs w:val="24"/>
        </w:rPr>
      </w:pPr>
      <w:r w:rsidRPr="00466608">
        <w:rPr>
          <w:rFonts w:ascii="Calibri" w:hAnsi="Calibri" w:cs="Calibri"/>
          <w:sz w:val="24"/>
          <w:szCs w:val="24"/>
        </w:rPr>
        <w:t xml:space="preserve">“You can relish a rainbow and a cup of tea, sunrise and a flock of birds, a cemetery walk and a friend’s </w:t>
      </w:r>
      <w:proofErr w:type="spellStart"/>
      <w:r w:rsidRPr="00466608">
        <w:rPr>
          <w:rFonts w:ascii="Calibri" w:hAnsi="Calibri" w:cs="Calibri"/>
          <w:sz w:val="24"/>
          <w:szCs w:val="24"/>
        </w:rPr>
        <w:t>newborn</w:t>
      </w:r>
      <w:proofErr w:type="spellEnd"/>
      <w:r w:rsidRPr="00466608">
        <w:rPr>
          <w:rFonts w:ascii="Calibri" w:hAnsi="Calibri" w:cs="Calibri"/>
          <w:sz w:val="24"/>
          <w:szCs w:val="24"/>
        </w:rPr>
        <w:t>, the first blush of wild flowers in a patch of dirt and the looping rapture of an old favourite song. You can’t tidy up the White House, but you can tidy up that neglected messy corner of your home: you can’t mend a world, but you can mend the hole in the polka-dot pocket of your favourite coat. They are not the same thing, but they are part of the same thing, which is all there is – life living itself through us, moment by moment, one broken beautiful thing at a time</w:t>
      </w:r>
      <w:r w:rsidRPr="00466608">
        <w:rPr>
          <w:rFonts w:ascii="Calibri" w:hAnsi="Calibri" w:cs="Calibri"/>
          <w:i/>
          <w:iCs/>
          <w:sz w:val="24"/>
          <w:szCs w:val="24"/>
        </w:rPr>
        <w:t>.”</w:t>
      </w:r>
    </w:p>
    <w:p w14:paraId="38B54DDB" w14:textId="77777777" w:rsidR="000E6164" w:rsidRPr="00466608" w:rsidRDefault="000E6164" w:rsidP="000E6164">
      <w:pPr>
        <w:ind w:left="567" w:right="662"/>
        <w:rPr>
          <w:rFonts w:ascii="Calibri" w:hAnsi="Calibri" w:cs="Calibri"/>
          <w:sz w:val="24"/>
          <w:szCs w:val="24"/>
        </w:rPr>
      </w:pPr>
      <w:r>
        <w:rPr>
          <w:rFonts w:ascii="Calibri" w:hAnsi="Calibri" w:cs="Calibri"/>
          <w:sz w:val="24"/>
          <w:szCs w:val="24"/>
        </w:rPr>
        <w:t xml:space="preserve">                                                        </w:t>
      </w:r>
      <w:r w:rsidRPr="00466608">
        <w:rPr>
          <w:rFonts w:ascii="Calibri" w:hAnsi="Calibri" w:cs="Calibri"/>
          <w:sz w:val="24"/>
          <w:szCs w:val="24"/>
        </w:rPr>
        <w:t xml:space="preserve">Sophie Blackall, The </w:t>
      </w:r>
      <w:proofErr w:type="spellStart"/>
      <w:r w:rsidRPr="00466608">
        <w:rPr>
          <w:rFonts w:ascii="Calibri" w:hAnsi="Calibri" w:cs="Calibri"/>
          <w:sz w:val="24"/>
          <w:szCs w:val="24"/>
        </w:rPr>
        <w:t>Marginalian</w:t>
      </w:r>
      <w:proofErr w:type="spellEnd"/>
      <w:r w:rsidRPr="00466608">
        <w:rPr>
          <w:rFonts w:ascii="Calibri" w:hAnsi="Calibri" w:cs="Calibri"/>
          <w:sz w:val="24"/>
          <w:szCs w:val="24"/>
        </w:rPr>
        <w:t xml:space="preserve"> (Maria Popova)</w:t>
      </w:r>
    </w:p>
    <w:p w14:paraId="1E789CAF" w14:textId="77777777" w:rsidR="000E6164" w:rsidRPr="00466608" w:rsidRDefault="000E6164" w:rsidP="000E6164">
      <w:pPr>
        <w:ind w:left="567" w:right="662"/>
        <w:rPr>
          <w:rFonts w:ascii="Calibri" w:hAnsi="Calibri" w:cs="Calibri"/>
          <w:sz w:val="24"/>
          <w:szCs w:val="24"/>
        </w:rPr>
      </w:pPr>
    </w:p>
    <w:p w14:paraId="141F9C0D" w14:textId="77777777" w:rsidR="000E6164" w:rsidRDefault="000E6164" w:rsidP="000E6164">
      <w:r>
        <w:t>It helps you realise that although you may not be able to fix the world around you, you can mend yourself moment by moment, bit by bit – they are part of the same thing.</w:t>
      </w:r>
    </w:p>
    <w:p w14:paraId="1BB25439" w14:textId="77777777" w:rsidR="000E6164" w:rsidRDefault="000E6164" w:rsidP="000E6164"/>
    <w:p w14:paraId="2355DCB6" w14:textId="77777777" w:rsidR="000E6164" w:rsidRDefault="000E6164" w:rsidP="000E6164">
      <w:pPr>
        <w:rPr>
          <w:sz w:val="24"/>
          <w:szCs w:val="24"/>
        </w:rPr>
      </w:pPr>
      <w:r w:rsidRPr="00466608">
        <w:rPr>
          <w:sz w:val="24"/>
          <w:szCs w:val="24"/>
        </w:rPr>
        <w:t>Release and Flow.</w:t>
      </w:r>
    </w:p>
    <w:p w14:paraId="3000E8F7" w14:textId="77777777" w:rsidR="000E6164" w:rsidRPr="00466608" w:rsidRDefault="000E6164" w:rsidP="000E6164">
      <w:pPr>
        <w:rPr>
          <w:sz w:val="24"/>
          <w:szCs w:val="24"/>
        </w:rPr>
      </w:pPr>
    </w:p>
    <w:p w14:paraId="2DF62413" w14:textId="77777777" w:rsidR="000E6164" w:rsidRDefault="000E6164" w:rsidP="000E6164">
      <w:r w:rsidRPr="00466608">
        <w:t>The second Principle of TMW is</w:t>
      </w:r>
      <w:r>
        <w:t xml:space="preserve"> that </w:t>
      </w:r>
      <w:r w:rsidRPr="00466608">
        <w:t xml:space="preserve"> </w:t>
      </w:r>
      <w:r>
        <w:t xml:space="preserve">when you are in a state of Embodied Presence there is a natural relaxation. Movements become more graceful, they feel caressing, and you can see this happening as the quality of their movement becomes more flowing over the weeks. </w:t>
      </w:r>
    </w:p>
    <w:p w14:paraId="56D2A64C" w14:textId="77777777" w:rsidR="000E6164" w:rsidRDefault="000E6164" w:rsidP="000E6164">
      <w:r>
        <w:lastRenderedPageBreak/>
        <w:t xml:space="preserve">The second Principle teaches self-kindness. In my classes we learn that self-kindness isn’t about sitting doing nothing with a box of chocolates, although on some days it might, in small doses. We talk of self-kindness as being proactive in your health and wellbeing. This is difficult for many living with health problems as their own health and wellbeing is often at the bottom of their priority list. We talk about putting it as their top priority. Talking to themselves as they would to a best friend. There is usually a general realisation that this is not something they naturally do, particularly if all their energies are going into caring for a partner or child. It’s interesting and wonderful to see their self-respect grow and the impact this has on their behaviour. One man told me </w:t>
      </w:r>
      <w:r>
        <w:rPr>
          <w:b/>
          <w:bCs/>
          <w:i/>
          <w:iCs/>
        </w:rPr>
        <w:t>“</w:t>
      </w:r>
      <w:r w:rsidRPr="008A4047">
        <w:rPr>
          <w:i/>
          <w:iCs/>
        </w:rPr>
        <w:t>I’ve found I don’t want to put junk food into my body any more.”</w:t>
      </w:r>
      <w:r>
        <w:t xml:space="preserve"> When your self-respect grows you are less likely to behave in a way that is detrimental to your health and wellbeing</w:t>
      </w:r>
    </w:p>
    <w:p w14:paraId="6A4290B1" w14:textId="77777777" w:rsidR="000E6164" w:rsidRDefault="000E6164" w:rsidP="000E6164"/>
    <w:p w14:paraId="16B5C366" w14:textId="77777777" w:rsidR="000E6164" w:rsidRDefault="000E6164" w:rsidP="000E6164">
      <w:pPr>
        <w:rPr>
          <w:i/>
          <w:iCs/>
        </w:rPr>
      </w:pPr>
      <w:r>
        <w:rPr>
          <w:b/>
          <w:bCs/>
          <w:i/>
          <w:iCs/>
        </w:rPr>
        <w:t>“</w:t>
      </w:r>
      <w:r w:rsidRPr="008A4047">
        <w:rPr>
          <w:i/>
          <w:iCs/>
        </w:rPr>
        <w:t>I’ve been sobbing all morning, so I painted my nails as a treat to myself.”</w:t>
      </w:r>
    </w:p>
    <w:p w14:paraId="5615E583" w14:textId="77777777" w:rsidR="000E6164" w:rsidRPr="008A4047" w:rsidRDefault="000E6164" w:rsidP="000E6164">
      <w:pPr>
        <w:rPr>
          <w:i/>
          <w:iCs/>
        </w:rPr>
      </w:pPr>
      <w:r w:rsidRPr="008A4047">
        <w:rPr>
          <w:i/>
          <w:iCs/>
        </w:rPr>
        <w:br/>
        <w:t>“I’ve stopped punishing myself. I’m learning to be kinder to myself.”</w:t>
      </w:r>
    </w:p>
    <w:p w14:paraId="2112BB0B" w14:textId="77777777" w:rsidR="000E6164" w:rsidRDefault="000E6164" w:rsidP="000E6164">
      <w:pPr>
        <w:rPr>
          <w:color w:val="FF0000"/>
        </w:rPr>
      </w:pPr>
    </w:p>
    <w:p w14:paraId="669E506A" w14:textId="77777777" w:rsidR="000E6164" w:rsidRPr="005D4A46" w:rsidRDefault="000E6164" w:rsidP="000E6164">
      <w:pPr>
        <w:rPr>
          <w:color w:val="000000" w:themeColor="text1"/>
        </w:rPr>
      </w:pPr>
      <w:r>
        <w:rPr>
          <w:color w:val="000000" w:themeColor="text1"/>
        </w:rPr>
        <w:t xml:space="preserve">Returning to the sequence:  after covering our eyes we move into a stroking or tapping element, encouraging them to listen in to their body and applying the pressure that’s needed in that moment. Listening in to their body and asking what do I need in this moment, today? Using stroking as an act of self kindness and compassion can be highly emotional. Stroking your head as if it is the head of someone you love with kindness and compassion emanating from the heart can be a powerful experience, particularly for those who rarely, if ever, experience the touch of another. Stroking the abdomen whilst taking thoughts to those organs and giving them thanks for keeping you alive can be a highly emotional moment. Most think of their body as ‘letting them down’ but this quiet act of thanks helps to change their perspective to one of realisation that actually ‘My body is doing its best to keep me </w:t>
      </w:r>
      <w:r w:rsidRPr="005D4A46">
        <w:rPr>
          <w:color w:val="000000" w:themeColor="text1"/>
        </w:rPr>
        <w:t>alive.’</w:t>
      </w:r>
    </w:p>
    <w:p w14:paraId="627FCDEB" w14:textId="77777777" w:rsidR="000E6164" w:rsidRPr="005D4A46" w:rsidRDefault="000E6164" w:rsidP="000E6164">
      <w:pPr>
        <w:rPr>
          <w:color w:val="000000" w:themeColor="text1"/>
        </w:rPr>
      </w:pPr>
    </w:p>
    <w:p w14:paraId="5C0BA149" w14:textId="77777777" w:rsidR="000E6164" w:rsidRPr="005D4A46" w:rsidRDefault="000E6164" w:rsidP="000E6164">
      <w:pPr>
        <w:rPr>
          <w:color w:val="000000" w:themeColor="text1"/>
          <w:sz w:val="24"/>
          <w:szCs w:val="24"/>
        </w:rPr>
      </w:pPr>
      <w:r w:rsidRPr="005D4A46">
        <w:rPr>
          <w:color w:val="000000" w:themeColor="text1"/>
          <w:sz w:val="24"/>
          <w:szCs w:val="24"/>
        </w:rPr>
        <w:t>Tears</w:t>
      </w:r>
    </w:p>
    <w:p w14:paraId="45376375" w14:textId="77777777" w:rsidR="000E6164" w:rsidRDefault="000E6164" w:rsidP="000E6164">
      <w:pPr>
        <w:rPr>
          <w:b/>
          <w:bCs/>
          <w:color w:val="000000" w:themeColor="text1"/>
        </w:rPr>
      </w:pPr>
    </w:p>
    <w:p w14:paraId="78EF5598" w14:textId="77777777" w:rsidR="000E6164" w:rsidRDefault="000E6164" w:rsidP="000E6164">
      <w:pPr>
        <w:rPr>
          <w:color w:val="000000" w:themeColor="text1"/>
        </w:rPr>
      </w:pPr>
      <w:r>
        <w:rPr>
          <w:color w:val="000000" w:themeColor="text1"/>
        </w:rPr>
        <w:t>In classes for those living with long covid there have been a lot of tears and participants are encouraged to let them flow.</w:t>
      </w:r>
    </w:p>
    <w:p w14:paraId="10B39D1C" w14:textId="77777777" w:rsidR="000E6164" w:rsidRDefault="000E6164" w:rsidP="000E6164">
      <w:pPr>
        <w:rPr>
          <w:color w:val="000000" w:themeColor="text1"/>
        </w:rPr>
      </w:pPr>
    </w:p>
    <w:p w14:paraId="559EFC6F" w14:textId="77777777" w:rsidR="000E6164" w:rsidRPr="005D4A46" w:rsidRDefault="000E6164" w:rsidP="000E6164">
      <w:pPr>
        <w:rPr>
          <w:i/>
          <w:iCs/>
          <w:color w:val="000000" w:themeColor="text1"/>
        </w:rPr>
      </w:pPr>
      <w:r w:rsidRPr="005D4A46">
        <w:rPr>
          <w:i/>
          <w:iCs/>
          <w:color w:val="000000" w:themeColor="text1"/>
        </w:rPr>
        <w:t>“It’s awakening all these emotions in me that I now realise I’ve been holding tight inside me.”</w:t>
      </w:r>
    </w:p>
    <w:p w14:paraId="4F47102E" w14:textId="77777777" w:rsidR="000E6164" w:rsidRPr="005D4A46" w:rsidRDefault="000E6164" w:rsidP="000E6164">
      <w:pPr>
        <w:rPr>
          <w:i/>
          <w:iCs/>
          <w:color w:val="000000" w:themeColor="text1"/>
        </w:rPr>
      </w:pPr>
    </w:p>
    <w:p w14:paraId="74449717" w14:textId="77777777" w:rsidR="000E6164" w:rsidRPr="005D4A46" w:rsidRDefault="000E6164" w:rsidP="000E6164">
      <w:pPr>
        <w:rPr>
          <w:color w:val="000000" w:themeColor="text1"/>
        </w:rPr>
      </w:pPr>
      <w:r>
        <w:rPr>
          <w:color w:val="000000" w:themeColor="text1"/>
        </w:rPr>
        <w:t xml:space="preserve">People recognise that they have been holding their emotions in tightly. One young woman told me </w:t>
      </w:r>
      <w:r>
        <w:rPr>
          <w:b/>
          <w:bCs/>
          <w:i/>
          <w:iCs/>
          <w:color w:val="000000" w:themeColor="text1"/>
        </w:rPr>
        <w:t>“</w:t>
      </w:r>
      <w:r w:rsidRPr="005D4A46">
        <w:rPr>
          <w:i/>
          <w:iCs/>
          <w:color w:val="000000" w:themeColor="text1"/>
        </w:rPr>
        <w:t xml:space="preserve">When I first started to practice TMW the tears flowed freely and I let them, where previously I would have tried to hold them in. Now I can do the sequence without tears. </w:t>
      </w:r>
      <w:r w:rsidRPr="005D4A46">
        <w:rPr>
          <w:i/>
          <w:iCs/>
          <w:color w:val="000000" w:themeColor="text1"/>
        </w:rPr>
        <w:br/>
        <w:t>I feel letting them flow was important.”</w:t>
      </w:r>
    </w:p>
    <w:p w14:paraId="06653A28" w14:textId="77777777" w:rsidR="000E6164" w:rsidRPr="005D4A46" w:rsidRDefault="000E6164" w:rsidP="000E6164">
      <w:pPr>
        <w:rPr>
          <w:color w:val="FF0000"/>
        </w:rPr>
      </w:pPr>
    </w:p>
    <w:p w14:paraId="7474BA1D" w14:textId="77777777" w:rsidR="000E6164" w:rsidRPr="005D4A46" w:rsidRDefault="000E6164" w:rsidP="000E6164">
      <w:pPr>
        <w:ind w:left="567" w:right="662"/>
        <w:rPr>
          <w:rFonts w:asciiTheme="minorHAnsi" w:hAnsiTheme="minorHAnsi" w:cstheme="minorHAnsi"/>
          <w:color w:val="000000" w:themeColor="text1"/>
          <w:sz w:val="24"/>
          <w:szCs w:val="24"/>
        </w:rPr>
      </w:pPr>
      <w:r>
        <w:rPr>
          <w:b/>
          <w:bCs/>
          <w:i/>
          <w:iCs/>
          <w:color w:val="000000" w:themeColor="text1"/>
        </w:rPr>
        <w:t>“</w:t>
      </w:r>
      <w:r w:rsidRPr="005D4A46">
        <w:rPr>
          <w:rFonts w:asciiTheme="minorHAnsi" w:hAnsiTheme="minorHAnsi" w:cstheme="minorHAnsi"/>
          <w:color w:val="000000" w:themeColor="text1"/>
          <w:sz w:val="24"/>
          <w:szCs w:val="24"/>
        </w:rPr>
        <w:t>Tears are the medium of our most primal language in moments as unrelenting as death, as basic as hunger and as complex as rites of passage. They are the evidence of our inner life overflowing its boundaries, spilling over into consciousness. Tears spontaneously release us to the possibility of realignment, reunion, catharsis, intractable resistance short-circuited…it’s as though each one of our tears carries a microcosm of the collective huma experience, like one drop of an ocean.”</w:t>
      </w:r>
    </w:p>
    <w:p w14:paraId="3D14E378" w14:textId="77777777" w:rsidR="000E6164" w:rsidRPr="005D4A46" w:rsidRDefault="000E6164" w:rsidP="000E6164">
      <w:pPr>
        <w:ind w:left="567" w:right="662"/>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                                         </w:t>
      </w:r>
      <w:r w:rsidRPr="005D4A46">
        <w:rPr>
          <w:rFonts w:asciiTheme="minorHAnsi" w:hAnsiTheme="minorHAnsi" w:cstheme="minorHAnsi"/>
          <w:color w:val="000000" w:themeColor="text1"/>
          <w:sz w:val="24"/>
          <w:szCs w:val="24"/>
        </w:rPr>
        <w:t>Rose-Lynn Fisher, The Typography of Tears</w:t>
      </w:r>
    </w:p>
    <w:p w14:paraId="65675306" w14:textId="77777777" w:rsidR="000E6164" w:rsidRDefault="000E6164" w:rsidP="000E6164">
      <w:pPr>
        <w:rPr>
          <w:b/>
          <w:bCs/>
          <w:color w:val="000000" w:themeColor="text1"/>
        </w:rPr>
      </w:pPr>
    </w:p>
    <w:p w14:paraId="47E9049D" w14:textId="77777777" w:rsidR="000E6164" w:rsidRPr="005D4A46" w:rsidRDefault="000E6164" w:rsidP="000E6164">
      <w:pPr>
        <w:rPr>
          <w:rFonts w:eastAsia="Times New Roman"/>
          <w:i/>
          <w:iCs/>
          <w:color w:val="000000" w:themeColor="text1"/>
          <w:lang w:eastAsia="en-GB"/>
        </w:rPr>
      </w:pPr>
      <w:r>
        <w:rPr>
          <w:color w:val="000000" w:themeColor="text1"/>
        </w:rPr>
        <w:t xml:space="preserve">We decided that allowing their tears to flow freely was an important, and often necessary part of their healing journey – </w:t>
      </w:r>
      <w:r w:rsidRPr="005D4A46">
        <w:rPr>
          <w:i/>
          <w:iCs/>
          <w:color w:val="000000" w:themeColor="text1"/>
        </w:rPr>
        <w:t>“Tears are evidence of our inner life overflowing its boundaries spilling over into consciousness.”</w:t>
      </w:r>
    </w:p>
    <w:p w14:paraId="5162E967" w14:textId="77777777" w:rsidR="000E6164" w:rsidRPr="005D4A46" w:rsidRDefault="000E6164" w:rsidP="000E6164">
      <w:pPr>
        <w:rPr>
          <w:i/>
          <w:iCs/>
          <w:color w:val="FF0000"/>
        </w:rPr>
      </w:pPr>
    </w:p>
    <w:p w14:paraId="5AA1039C" w14:textId="77777777" w:rsidR="000E6164" w:rsidRDefault="000E6164" w:rsidP="000E6164">
      <w:pPr>
        <w:rPr>
          <w:color w:val="000000" w:themeColor="text1"/>
        </w:rPr>
      </w:pPr>
      <w:r>
        <w:rPr>
          <w:color w:val="000000" w:themeColor="text1"/>
        </w:rPr>
        <w:lastRenderedPageBreak/>
        <w:t>I wondered why I wasn’t seeing this with other classes. The difference could well be that we are seeing people with long covid much earlier. We are validating their stories much earlier. I think this is something we need to be aware of with those who have been living with pain, fibromyalgia and ME/CFs for many years. Over many years, many have become adept at hiding their emotions and holding them in tight.</w:t>
      </w:r>
    </w:p>
    <w:p w14:paraId="6E1466CA" w14:textId="77777777" w:rsidR="000E6164" w:rsidRDefault="000E6164" w:rsidP="000E6164">
      <w:pPr>
        <w:rPr>
          <w:color w:val="000000" w:themeColor="text1"/>
        </w:rPr>
      </w:pPr>
    </w:p>
    <w:p w14:paraId="1FB83B89" w14:textId="77777777" w:rsidR="000E6164" w:rsidRDefault="000E6164" w:rsidP="000E6164">
      <w:pPr>
        <w:rPr>
          <w:i/>
          <w:iCs/>
          <w:color w:val="000000" w:themeColor="text1"/>
        </w:rPr>
      </w:pPr>
      <w:r>
        <w:rPr>
          <w:color w:val="000000" w:themeColor="text1"/>
        </w:rPr>
        <w:t xml:space="preserve">This is what one lady told me – </w:t>
      </w:r>
      <w:r>
        <w:rPr>
          <w:b/>
          <w:bCs/>
          <w:i/>
          <w:iCs/>
          <w:color w:val="000000" w:themeColor="text1"/>
        </w:rPr>
        <w:t>“</w:t>
      </w:r>
      <w:r w:rsidRPr="008A4047">
        <w:rPr>
          <w:i/>
          <w:iCs/>
          <w:color w:val="000000" w:themeColor="text1"/>
        </w:rPr>
        <w:t xml:space="preserve">Many people with fibromyalgia live with the symptoms for years before diagnosis. They are so used to a different life they are often resigned to it. They </w:t>
      </w:r>
      <w:proofErr w:type="spellStart"/>
      <w:r w:rsidRPr="008A4047">
        <w:rPr>
          <w:i/>
          <w:iCs/>
          <w:color w:val="000000" w:themeColor="text1"/>
        </w:rPr>
        <w:t>daren’t</w:t>
      </w:r>
      <w:proofErr w:type="spellEnd"/>
      <w:r w:rsidRPr="008A4047">
        <w:rPr>
          <w:i/>
          <w:iCs/>
          <w:color w:val="000000" w:themeColor="text1"/>
        </w:rPr>
        <w:t xml:space="preserve"> let go after this length of time as they may totally lose control. I know that’s how I feel</w:t>
      </w:r>
      <w:r>
        <w:rPr>
          <w:i/>
          <w:iCs/>
          <w:color w:val="000000" w:themeColor="text1"/>
        </w:rPr>
        <w:t>;</w:t>
      </w:r>
      <w:r w:rsidRPr="008A4047">
        <w:rPr>
          <w:i/>
          <w:iCs/>
          <w:color w:val="000000" w:themeColor="text1"/>
        </w:rPr>
        <w:t xml:space="preserve"> I </w:t>
      </w:r>
      <w:proofErr w:type="spellStart"/>
      <w:r w:rsidRPr="008A4047">
        <w:rPr>
          <w:i/>
          <w:iCs/>
          <w:color w:val="000000" w:themeColor="text1"/>
        </w:rPr>
        <w:t>daren’t</w:t>
      </w:r>
      <w:proofErr w:type="spellEnd"/>
      <w:r w:rsidRPr="008A4047">
        <w:rPr>
          <w:i/>
          <w:iCs/>
          <w:color w:val="000000" w:themeColor="text1"/>
        </w:rPr>
        <w:t xml:space="preserve"> relax at keeping my emotions in check. I am terrified my chronic pain and fatigue will overwhelm me and suck me into an abyss from which I can never climb up from.”</w:t>
      </w:r>
    </w:p>
    <w:p w14:paraId="79D0BCD3" w14:textId="77777777" w:rsidR="000E6164" w:rsidRPr="008A4047" w:rsidRDefault="000E6164" w:rsidP="000E6164">
      <w:pPr>
        <w:rPr>
          <w:i/>
          <w:iCs/>
          <w:color w:val="000000" w:themeColor="text1"/>
        </w:rPr>
      </w:pPr>
    </w:p>
    <w:p w14:paraId="57E8E47C" w14:textId="77777777" w:rsidR="000E6164" w:rsidRDefault="000E6164" w:rsidP="000E6164">
      <w:r>
        <w:t>Perhaps we should consider how we can provide safe places and ongoing support to enable the release of these emotions because this may be necessary before healing can happen.</w:t>
      </w:r>
    </w:p>
    <w:p w14:paraId="1C925060" w14:textId="77777777" w:rsidR="000E6164" w:rsidRDefault="000E6164" w:rsidP="000E6164">
      <w:pPr>
        <w:rPr>
          <w:b/>
          <w:bCs/>
        </w:rPr>
      </w:pPr>
    </w:p>
    <w:p w14:paraId="342238DC" w14:textId="77777777" w:rsidR="000E6164" w:rsidRDefault="000E6164" w:rsidP="000E6164">
      <w:pPr>
        <w:rPr>
          <w:sz w:val="24"/>
          <w:szCs w:val="24"/>
        </w:rPr>
      </w:pPr>
      <w:r w:rsidRPr="008A4047">
        <w:rPr>
          <w:sz w:val="24"/>
          <w:szCs w:val="24"/>
        </w:rPr>
        <w:t>Soft limit</w:t>
      </w:r>
    </w:p>
    <w:p w14:paraId="1FEC1C6D" w14:textId="77777777" w:rsidR="000E6164" w:rsidRPr="008A4047" w:rsidRDefault="000E6164" w:rsidP="000E6164">
      <w:pPr>
        <w:rPr>
          <w:sz w:val="24"/>
          <w:szCs w:val="24"/>
        </w:rPr>
      </w:pPr>
    </w:p>
    <w:p w14:paraId="400B4688" w14:textId="77777777" w:rsidR="000E6164" w:rsidRDefault="000E6164" w:rsidP="000E6164">
      <w:r w:rsidRPr="008A4047">
        <w:t>Soft Limit</w:t>
      </w:r>
      <w:r>
        <w:t xml:space="preserve"> about which have already said something</w:t>
      </w:r>
      <w:r w:rsidRPr="008A4047">
        <w:t xml:space="preserve"> is the 3</w:t>
      </w:r>
      <w:r w:rsidRPr="008A4047">
        <w:rPr>
          <w:vertAlign w:val="superscript"/>
        </w:rPr>
        <w:t>rd</w:t>
      </w:r>
      <w:r w:rsidRPr="008A4047">
        <w:t xml:space="preserve"> Core Understanding of TMW</w:t>
      </w:r>
      <w:r>
        <w:t xml:space="preserve"> and it is crucial to the 2</w:t>
      </w:r>
      <w:r>
        <w:rPr>
          <w:vertAlign w:val="superscript"/>
        </w:rPr>
        <w:t>nd</w:t>
      </w:r>
      <w:r>
        <w:t xml:space="preserve"> Principle. It has been life changing for many. It is applied to the sequence but also to life and it applies to us all, so we’re not stigmatising those with ill health. It’s also better understood because it applies to us all. Health professionals will be only too aware of what it feels like to be pushed beyond your Soft Limit over the last few years, in particular.</w:t>
      </w:r>
    </w:p>
    <w:p w14:paraId="0B9DAD72" w14:textId="77777777" w:rsidR="000E6164" w:rsidRPr="00EF244C" w:rsidRDefault="000E6164" w:rsidP="000E6164">
      <w:pPr>
        <w:rPr>
          <w:highlight w:val="magenta"/>
        </w:rPr>
      </w:pPr>
      <w:r>
        <w:t xml:space="preserve">   Soft Limit encourages us not to over extend, but to move and live life to the limit of our softness. It is also about not restricting yourself or holding yourself back for fear of failure, of being confident of your Soft Limit in that moment. If you are constantly holding yourself back or over extending yourself, living beyond your Soft Limit, you are moving against tension and living life in a state of stress which will eventually make you unwell. </w:t>
      </w:r>
      <w:r>
        <w:rPr>
          <w:color w:val="000000" w:themeColor="text1"/>
        </w:rPr>
        <w:t>It's not about staying in your comfort zone; it’s about knowing where your Soft Limit is in each moment and operating at that limit. We spend time talking about the process of exploring their baseline of activity and Soft Limit in the sequence and in life, and they are encouraged to think about their Soft Limit across a day, the week and their lives. I think Soft Limit is a kinder, more positive approach than Pacing. Most are familiar with the term Pacing, particularly if they have lived with pain for many years. However, they often don’t fully understand it in terms of bodily systems that have become more sensitive, or how it doesn’t simply apply to the amount you ‘do’ in a day; it applies to all your senses. People in my long covid classes have emphasised this as they have found issues such as bright light, loud noise, watching action films and air temperature affects their Soft Limit. One man found watching action films exhausted him, another found cold weather drained his energy whilst another found watching the bug eating in I’m a Celebrity caused a huge spike in her covid pain. We discuss how Soft Limit can be applied to work, commuting, and the importance of telling family, friends and employers. We have found that because it applies to everyone, people understand. Most people know what it feels like to be pushed beyond Soft Limit and the feelings of stress/distress this causes.</w:t>
      </w:r>
    </w:p>
    <w:p w14:paraId="3B13A051" w14:textId="77777777" w:rsidR="000E6164" w:rsidRDefault="000E6164" w:rsidP="000E6164">
      <w:pPr>
        <w:rPr>
          <w:color w:val="000000" w:themeColor="text1"/>
        </w:rPr>
      </w:pPr>
    </w:p>
    <w:p w14:paraId="7AFA1C36" w14:textId="77777777" w:rsidR="000E6164" w:rsidRDefault="000E6164" w:rsidP="000E6164">
      <w:pPr>
        <w:rPr>
          <w:b/>
          <w:bCs/>
          <w:i/>
          <w:iCs/>
        </w:rPr>
      </w:pPr>
      <w:r w:rsidRPr="00EF244C">
        <w:rPr>
          <w:i/>
          <w:iCs/>
          <w:color w:val="000000" w:themeColor="text1"/>
        </w:rPr>
        <w:t>“I’ve got the confidence now to say ‘NO’ to family and friends when I know something will push me beyond my Soft Limit, to say I need to sit down or rest now. I’ve realised that they’ve always been OK with this, it’s not a problem for them. The problem was in me because I felt guilty at saying ‘NO’, at not being able to do what I was doing previously</w:t>
      </w:r>
      <w:r>
        <w:rPr>
          <w:b/>
          <w:bCs/>
          <w:i/>
          <w:iCs/>
          <w:color w:val="000000" w:themeColor="text1"/>
        </w:rPr>
        <w:t>.”</w:t>
      </w:r>
    </w:p>
    <w:p w14:paraId="68194D2F" w14:textId="77777777" w:rsidR="000E6164" w:rsidRDefault="000E6164" w:rsidP="000E6164">
      <w:pPr>
        <w:rPr>
          <w:b/>
          <w:bCs/>
        </w:rPr>
      </w:pPr>
    </w:p>
    <w:p w14:paraId="2DB2F0CC" w14:textId="77777777" w:rsidR="000E6164" w:rsidRPr="00EF244C" w:rsidRDefault="000E6164" w:rsidP="000E6164">
      <w:pPr>
        <w:rPr>
          <w:i/>
          <w:iCs/>
        </w:rPr>
      </w:pPr>
      <w:r>
        <w:t xml:space="preserve">Having the confidence to say ‘no’ is good. As author Matt Haig says </w:t>
      </w:r>
      <w:r w:rsidRPr="00EF244C">
        <w:rPr>
          <w:i/>
          <w:iCs/>
        </w:rPr>
        <w:t>“No is a good word. It keeps you sane. In an age of overload, NO is really a YES. It’s YES to having the space you need to live.”</w:t>
      </w:r>
    </w:p>
    <w:p w14:paraId="44CC8B17" w14:textId="77777777" w:rsidR="000E6164" w:rsidRDefault="000E6164" w:rsidP="000E6164">
      <w:pPr>
        <w:rPr>
          <w:b/>
          <w:bCs/>
          <w:highlight w:val="magenta"/>
        </w:rPr>
      </w:pPr>
    </w:p>
    <w:p w14:paraId="7600C80B" w14:textId="77777777" w:rsidR="000E6164" w:rsidRDefault="000E6164" w:rsidP="000E6164">
      <w:r>
        <w:lastRenderedPageBreak/>
        <w:t xml:space="preserve">Soft Limit doesn’t imply limiting your life as I think Pacing does. Rather it’s about self kindness. It applies to everyone so you’re not stigmatising people who live with pain or fatigue. People understand it and learn to apply, and physically explore it in the sequence and then translate it across into their lives. Exploring it physically helps them to better understand as they can feel the tension that occurs when moving beyond their Soft Limit. Importantly, Soft Limit recognises that normal life is up and down, so you learn to assess your Soft Limit from moment to moment. </w:t>
      </w:r>
    </w:p>
    <w:p w14:paraId="17075445" w14:textId="77777777" w:rsidR="000E6164" w:rsidRDefault="000E6164" w:rsidP="000E6164"/>
    <w:p w14:paraId="0F38A1BA" w14:textId="77777777" w:rsidR="000E6164" w:rsidRPr="00EF244C" w:rsidRDefault="000E6164" w:rsidP="000E6164">
      <w:pPr>
        <w:rPr>
          <w:i/>
          <w:iCs/>
        </w:rPr>
      </w:pPr>
      <w:r w:rsidRPr="00EF244C">
        <w:rPr>
          <w:i/>
          <w:iCs/>
        </w:rPr>
        <w:t>“I feel like life is possible again, I know where my Soft Limit is and how far I can push that Soft Limit and not have the three day crash I used to have. Of course, I still get it wrong on occasion, but having tools, such as Kangaroo Tail to use and lean on when I’m out and starting to feel overwhelmed has helped massively. There has been real progress and I know that TMW is a big part of this.”</w:t>
      </w:r>
    </w:p>
    <w:p w14:paraId="0AA11B10" w14:textId="77777777" w:rsidR="000E6164" w:rsidRDefault="000E6164" w:rsidP="000E6164">
      <w:pPr>
        <w:rPr>
          <w:highlight w:val="magenta"/>
        </w:rPr>
      </w:pPr>
    </w:p>
    <w:p w14:paraId="6197FB05" w14:textId="77777777" w:rsidR="000E6164" w:rsidRDefault="000E6164" w:rsidP="000E6164">
      <w:pPr>
        <w:rPr>
          <w:color w:val="000000" w:themeColor="text1"/>
        </w:rPr>
      </w:pPr>
      <w:r>
        <w:rPr>
          <w:color w:val="000000" w:themeColor="text1"/>
        </w:rPr>
        <w:t xml:space="preserve">People find it transforms their lives whether they are fit and well or living with health problems. It’s about listening in to your body, exploring and knowing your Soft Limit, recognising that it’s not static or fixed. It varies from day-to-day and moment-to-moment. An activity can be OK one day and not the next so it’s very much moving away from the approach of Graded Exercise Therapy. It’s about </w:t>
      </w:r>
      <w:r w:rsidRPr="00EF244C">
        <w:rPr>
          <w:i/>
          <w:iCs/>
          <w:color w:val="000000" w:themeColor="text1"/>
        </w:rPr>
        <w:t>moving with relaxation</w:t>
      </w:r>
      <w:r>
        <w:rPr>
          <w:color w:val="000000" w:themeColor="text1"/>
        </w:rPr>
        <w:t xml:space="preserve"> rather than against tension. It’s about learning to live life to your Soft Limit, not over extending or holding yourself back. Recognising when you’ve gone beyond and putting measures such as extra rest and self kindness in place to counteract this. It’s also about recognising that external events outside your control will push you beyond, so knowing what to do. Recognising that there will be events, such as a family wedding for example, in your life where you decide it’s worth going beyond your Soft Limit and planning these and the days around in advance. </w:t>
      </w:r>
      <w:r>
        <w:rPr>
          <w:rFonts w:eastAsia="Times New Roman"/>
          <w:color w:val="000000" w:themeColor="text1"/>
          <w:lang w:eastAsia="en-GB"/>
        </w:rPr>
        <w:t>When they are comfortable with their Soft Limit we encourage them to explore nudging at it gently.</w:t>
      </w:r>
    </w:p>
    <w:p w14:paraId="1E85D03A" w14:textId="77777777" w:rsidR="000E6164" w:rsidRDefault="000E6164" w:rsidP="000E6164">
      <w:pPr>
        <w:rPr>
          <w:highlight w:val="magenta"/>
        </w:rPr>
      </w:pPr>
    </w:p>
    <w:p w14:paraId="0E91F9A5" w14:textId="77777777" w:rsidR="000E6164" w:rsidRPr="009D71E4" w:rsidRDefault="000E6164" w:rsidP="000E6164">
      <w:pPr>
        <w:rPr>
          <w:i/>
          <w:iCs/>
        </w:rPr>
      </w:pPr>
      <w:r w:rsidRPr="009D71E4">
        <w:rPr>
          <w:i/>
          <w:iCs/>
        </w:rPr>
        <w:t>“The idea of Soft Limit and Kangaroo Tail as opposed to Pacing or getting through has been a huge relief. I can now see that it could be possible to live a more stable settled life instead of having to drag up energy to get stuff done and push from one thing to another with some things getting abandoned. It’s made the future seem much more positive and open.”</w:t>
      </w:r>
    </w:p>
    <w:p w14:paraId="1122E7BE" w14:textId="77777777" w:rsidR="000E6164" w:rsidRDefault="000E6164" w:rsidP="000E6164"/>
    <w:p w14:paraId="03210B5D" w14:textId="77777777" w:rsidR="000E6164" w:rsidRDefault="000E6164" w:rsidP="000E6164">
      <w:r>
        <w:t>In our movement sequence we explore our Soft Limit physically which helps us  to better understand it because you can feel the physical tension when you move beyond or restrict yourself. This physical exploration in 3D space might also help them to better know where they are in space. Pain can distort the image you have of your body and where that is in space.</w:t>
      </w:r>
    </w:p>
    <w:p w14:paraId="25BDB020" w14:textId="77777777" w:rsidR="000E6164" w:rsidRDefault="000E6164" w:rsidP="000E6164">
      <w:pPr>
        <w:rPr>
          <w:rFonts w:eastAsia="Times New Roman"/>
          <w:b/>
          <w:bCs/>
          <w:color w:val="000000" w:themeColor="text1"/>
          <w:lang w:eastAsia="en-GB"/>
        </w:rPr>
      </w:pPr>
    </w:p>
    <w:p w14:paraId="791A7E16" w14:textId="77777777" w:rsidR="000E6164" w:rsidRPr="009D71E4" w:rsidRDefault="000E6164" w:rsidP="000E6164">
      <w:pPr>
        <w:rPr>
          <w:rFonts w:eastAsia="Times New Roman"/>
          <w:color w:val="000000" w:themeColor="text1"/>
          <w:sz w:val="24"/>
          <w:szCs w:val="24"/>
          <w:lang w:eastAsia="en-GB"/>
        </w:rPr>
      </w:pPr>
      <w:r w:rsidRPr="009D71E4">
        <w:rPr>
          <w:rFonts w:eastAsia="Times New Roman"/>
          <w:color w:val="000000" w:themeColor="text1"/>
          <w:sz w:val="24"/>
          <w:szCs w:val="24"/>
          <w:lang w:eastAsia="en-GB"/>
        </w:rPr>
        <w:t>Being slow, kindness and rest</w:t>
      </w:r>
    </w:p>
    <w:p w14:paraId="08640742" w14:textId="77777777" w:rsidR="000E6164" w:rsidRDefault="000E6164" w:rsidP="000E6164">
      <w:pPr>
        <w:rPr>
          <w:b/>
          <w:bCs/>
        </w:rPr>
      </w:pPr>
    </w:p>
    <w:p w14:paraId="00772CCC" w14:textId="77777777" w:rsidR="000E6164" w:rsidRDefault="000E6164" w:rsidP="000E6164">
      <w:r>
        <w:t>Modern lifestyles encourage us to be constantly busy, to push harder and further, to be more, to the extent that we learn to push through. Society measures our success by how busy we are. Rest is no longer valued. As I mentioned earlier, those in my long covid groups were taking this into their recovery and ‘working hard at it’.</w:t>
      </w:r>
    </w:p>
    <w:p w14:paraId="76FE3BF6" w14:textId="77777777" w:rsidR="000E6164" w:rsidRDefault="000E6164" w:rsidP="000E6164">
      <w:pPr>
        <w:rPr>
          <w:b/>
          <w:bCs/>
          <w:highlight w:val="magenta"/>
        </w:rPr>
      </w:pPr>
    </w:p>
    <w:p w14:paraId="124F52DE" w14:textId="77777777" w:rsidR="000E6164" w:rsidRPr="009D71E4" w:rsidRDefault="000E6164" w:rsidP="000E6164">
      <w:pPr>
        <w:ind w:left="567" w:right="804"/>
        <w:rPr>
          <w:rFonts w:asciiTheme="minorHAnsi" w:hAnsiTheme="minorHAnsi" w:cstheme="minorHAnsi"/>
          <w:sz w:val="24"/>
          <w:szCs w:val="24"/>
        </w:rPr>
      </w:pPr>
      <w:r w:rsidRPr="009D71E4">
        <w:rPr>
          <w:rFonts w:asciiTheme="minorHAnsi" w:hAnsiTheme="minorHAnsi" w:cstheme="minorHAnsi"/>
          <w:sz w:val="24"/>
          <w:szCs w:val="24"/>
        </w:rPr>
        <w:t>Rather than separating activity and resting, it’s a combination of the two, in my experience, that is a more helpful approach for everyone. A greater respect for the importance of rest can coexist with an understanding of how vital it is that we remain active and engaged in the world.</w:t>
      </w:r>
    </w:p>
    <w:p w14:paraId="082ACF77" w14:textId="77777777" w:rsidR="000E6164" w:rsidRPr="009D71E4" w:rsidRDefault="000E6164" w:rsidP="000E6164">
      <w:pPr>
        <w:ind w:left="6480" w:right="804"/>
        <w:rPr>
          <w:rFonts w:asciiTheme="minorHAnsi" w:hAnsiTheme="minorHAnsi" w:cstheme="minorHAnsi"/>
          <w:sz w:val="24"/>
          <w:szCs w:val="24"/>
        </w:rPr>
      </w:pPr>
      <w:r w:rsidRPr="009D71E4">
        <w:rPr>
          <w:rFonts w:asciiTheme="minorHAnsi" w:hAnsiTheme="minorHAnsi" w:cstheme="minorHAnsi"/>
          <w:sz w:val="24"/>
          <w:szCs w:val="24"/>
        </w:rPr>
        <w:t>Gavin Francis</w:t>
      </w:r>
      <w:r>
        <w:rPr>
          <w:rFonts w:asciiTheme="minorHAnsi" w:hAnsiTheme="minorHAnsi" w:cstheme="minorHAnsi"/>
          <w:sz w:val="24"/>
          <w:szCs w:val="24"/>
        </w:rPr>
        <w:t xml:space="preserve"> </w:t>
      </w:r>
    </w:p>
    <w:p w14:paraId="6D65C046" w14:textId="77777777" w:rsidR="000E6164" w:rsidRDefault="000E6164" w:rsidP="000E6164">
      <w:pPr>
        <w:ind w:left="567" w:right="804"/>
        <w:rPr>
          <w:b/>
          <w:bCs/>
        </w:rPr>
      </w:pPr>
    </w:p>
    <w:p w14:paraId="738E3889" w14:textId="77777777" w:rsidR="000E6164" w:rsidRDefault="000E6164" w:rsidP="000E6164">
      <w:r>
        <w:lastRenderedPageBreak/>
        <w:t>It’s OK to be slow, to take time. It’s OK to stop and rest and to show yourself some self kindness. We shouldn’t feel guilty for resting. Appropriate rest is an essential part of a healthy, balanced life that is needed for the ‘whole’ to make sense.</w:t>
      </w:r>
    </w:p>
    <w:p w14:paraId="321BCA65" w14:textId="77777777" w:rsidR="000E6164" w:rsidRDefault="000E6164" w:rsidP="000E6164"/>
    <w:p w14:paraId="6F304A72" w14:textId="77777777" w:rsidR="000E6164" w:rsidRPr="009D71E4" w:rsidRDefault="000E6164" w:rsidP="000E6164">
      <w:pPr>
        <w:ind w:left="567" w:right="662"/>
        <w:rPr>
          <w:rFonts w:asciiTheme="minorHAnsi" w:hAnsiTheme="minorHAnsi" w:cstheme="minorHAnsi"/>
          <w:sz w:val="24"/>
          <w:szCs w:val="24"/>
        </w:rPr>
      </w:pPr>
      <w:r w:rsidRPr="009D71E4">
        <w:rPr>
          <w:rFonts w:asciiTheme="minorHAnsi" w:hAnsiTheme="minorHAnsi" w:cstheme="minorHAnsi"/>
          <w:sz w:val="24"/>
          <w:szCs w:val="24"/>
        </w:rPr>
        <w:t>Just as we need pauses between notes for music to sound good and just as we need punctuation in a sentence for it to be coherent, we should see rest and reflection and passivity as an intrinsic and essential part of life that is needed for the whole to make sense.”</w:t>
      </w:r>
    </w:p>
    <w:p w14:paraId="2AA4FBBD" w14:textId="77777777" w:rsidR="000E6164" w:rsidRDefault="000E6164" w:rsidP="000E6164">
      <w:pPr>
        <w:rPr>
          <w:rFonts w:asciiTheme="minorHAnsi" w:hAnsiTheme="minorHAnsi" w:cstheme="minorHAnsi"/>
          <w:sz w:val="24"/>
          <w:szCs w:val="24"/>
        </w:rPr>
      </w:pPr>
      <w:r>
        <w:rPr>
          <w:rFonts w:asciiTheme="minorHAnsi" w:hAnsiTheme="minorHAnsi" w:cstheme="minorHAnsi"/>
          <w:sz w:val="24"/>
          <w:szCs w:val="24"/>
        </w:rPr>
        <w:t xml:space="preserve">                                                                   </w:t>
      </w:r>
      <w:r w:rsidRPr="009D71E4">
        <w:rPr>
          <w:rFonts w:asciiTheme="minorHAnsi" w:hAnsiTheme="minorHAnsi" w:cstheme="minorHAnsi"/>
          <w:sz w:val="24"/>
          <w:szCs w:val="24"/>
        </w:rPr>
        <w:t>Matt Haig</w:t>
      </w:r>
    </w:p>
    <w:p w14:paraId="165A531C" w14:textId="77777777" w:rsidR="000E6164" w:rsidRDefault="000E6164" w:rsidP="000E6164">
      <w:pPr>
        <w:rPr>
          <w:rFonts w:asciiTheme="minorHAnsi" w:hAnsiTheme="minorHAnsi" w:cstheme="minorHAnsi"/>
          <w:sz w:val="24"/>
          <w:szCs w:val="24"/>
        </w:rPr>
      </w:pPr>
    </w:p>
    <w:p w14:paraId="22331DA9" w14:textId="77777777" w:rsidR="000E6164" w:rsidRPr="009D71E4" w:rsidRDefault="000E6164" w:rsidP="000E6164">
      <w:pPr>
        <w:rPr>
          <w:sz w:val="24"/>
          <w:szCs w:val="24"/>
        </w:rPr>
      </w:pPr>
      <w:r w:rsidRPr="009D71E4">
        <w:rPr>
          <w:sz w:val="24"/>
          <w:szCs w:val="24"/>
        </w:rPr>
        <w:t>Mirroring</w:t>
      </w:r>
    </w:p>
    <w:p w14:paraId="1E05909F" w14:textId="77777777" w:rsidR="000E6164" w:rsidRPr="009D71E4" w:rsidRDefault="000E6164" w:rsidP="000E6164">
      <w:pPr>
        <w:rPr>
          <w:rFonts w:asciiTheme="minorHAnsi" w:hAnsiTheme="minorHAnsi" w:cstheme="minorHAnsi"/>
          <w:sz w:val="24"/>
          <w:szCs w:val="24"/>
        </w:rPr>
      </w:pPr>
    </w:p>
    <w:p w14:paraId="5689EE64" w14:textId="77777777" w:rsidR="000E6164" w:rsidRDefault="000E6164" w:rsidP="000E6164">
      <w:r w:rsidRPr="009D71E4">
        <w:t>Mirroring is the 4</w:t>
      </w:r>
      <w:r w:rsidRPr="009D71E4">
        <w:rPr>
          <w:vertAlign w:val="superscript"/>
        </w:rPr>
        <w:t>th</w:t>
      </w:r>
      <w:r w:rsidRPr="009D71E4">
        <w:t xml:space="preserve"> Core Understanding of TMW and</w:t>
      </w:r>
      <w:r>
        <w:t xml:space="preserve"> is also important to the 2</w:t>
      </w:r>
      <w:r>
        <w:rPr>
          <w:vertAlign w:val="superscript"/>
        </w:rPr>
        <w:t>nd</w:t>
      </w:r>
      <w:r>
        <w:t xml:space="preserve"> Principle. If you have restricted movement on one side – for example your shoulder – when you move through the sequence you match it with the other. Conventional exercise will encourage you to push the restricted side to match the unrestricted one. You create a lot of tension, pain and imbalance when you do this. TMW is about moving with relaxation and balance. If you repeat this to the Soft Limit of your restricted side, over time your range of movement will improve. I admit I was a bit sceptical at first, but this has been incredibly effective for improving shoulder range in all my classes because they are moving with relaxation and flow rather than against tension. All participants attending my long covid classes had restricted shoulder movements as do many who live with pain.</w:t>
      </w:r>
    </w:p>
    <w:p w14:paraId="048B48E0" w14:textId="77777777" w:rsidR="000E6164" w:rsidRPr="00D27BFE" w:rsidRDefault="000E6164" w:rsidP="000E6164">
      <w:pPr>
        <w:rPr>
          <w:sz w:val="24"/>
          <w:szCs w:val="24"/>
        </w:rPr>
      </w:pPr>
    </w:p>
    <w:p w14:paraId="6E7764FB" w14:textId="77777777" w:rsidR="000E6164" w:rsidRDefault="000E6164" w:rsidP="000E6164">
      <w:pPr>
        <w:rPr>
          <w:sz w:val="24"/>
          <w:szCs w:val="24"/>
        </w:rPr>
      </w:pPr>
      <w:r w:rsidRPr="00D27BFE">
        <w:rPr>
          <w:sz w:val="24"/>
          <w:szCs w:val="24"/>
        </w:rPr>
        <w:t>Hearted connection</w:t>
      </w:r>
    </w:p>
    <w:p w14:paraId="7569E672" w14:textId="77777777" w:rsidR="000E6164" w:rsidRPr="00D27BFE" w:rsidRDefault="000E6164" w:rsidP="000E6164">
      <w:pPr>
        <w:rPr>
          <w:sz w:val="24"/>
          <w:szCs w:val="24"/>
        </w:rPr>
      </w:pPr>
    </w:p>
    <w:p w14:paraId="7ABA8797" w14:textId="77777777" w:rsidR="000E6164" w:rsidRDefault="000E6164" w:rsidP="000E6164">
      <w:r>
        <w:t>T</w:t>
      </w:r>
      <w:r w:rsidRPr="00D27BFE">
        <w:t>he 3</w:t>
      </w:r>
      <w:r w:rsidRPr="00D27BFE">
        <w:rPr>
          <w:vertAlign w:val="superscript"/>
        </w:rPr>
        <w:t>rd</w:t>
      </w:r>
      <w:r w:rsidRPr="00D27BFE">
        <w:t xml:space="preserve"> Principle of TMW</w:t>
      </w:r>
      <w:r>
        <w:t>. This is about the quality of your engagement with yourself and the world. It’s about connecting to the heart of who you are and teaches us to be compassionate towards those parts of ourselves that are challenging and to accept the imperfections of humanity. It’s about feeling at peace with who we are and knowing that we are enough as we are in this moment. We work on connecting to the ‘you that is you’, connecting to others around you, to the outside world, nature and the Earth with compassion that emanates from the heart.</w:t>
      </w:r>
    </w:p>
    <w:p w14:paraId="60F0A683" w14:textId="77777777" w:rsidR="000E6164" w:rsidRDefault="000E6164" w:rsidP="000E6164">
      <w:r>
        <w:t xml:space="preserve">   We talk about connecting to the ‘essence of you’ – that ‘you that is you’ without the </w:t>
      </w:r>
      <w:proofErr w:type="gramStart"/>
      <w:r>
        <w:t>labels</w:t>
      </w:r>
      <w:proofErr w:type="gramEnd"/>
      <w:r>
        <w:t xml:space="preserve"> world gives you. Some of the people I see have 8-12 health labels and it’s easy to see how you can lose sight of who you really are. They get buried under these labels. As Matt Haig says, it does us all good to “</w:t>
      </w:r>
      <w:r w:rsidRPr="00D27BFE">
        <w:rPr>
          <w:i/>
          <w:iCs/>
        </w:rPr>
        <w:t>Check that our emotional armour is actually protecting us and not so heavy we can’t move</w:t>
      </w:r>
      <w:r>
        <w:rPr>
          <w:b/>
          <w:bCs/>
          <w:i/>
          <w:iCs/>
        </w:rPr>
        <w:t>.”</w:t>
      </w:r>
      <w:r>
        <w:t xml:space="preserve"> It’s about recognising those layers of life’s armour that we have accumulated to protect ourselves from life’s challenges and trauma and learning to find ourselves under those layers, ensuring that armour is not so heavy we can’t move under all those labels we’re given in life. It’s about learning that the person that is you is still there. They may be well hidden but they are still there. When you connect to that safe place within you, you begin to grow confidence in yourself. </w:t>
      </w:r>
    </w:p>
    <w:p w14:paraId="0B30D6C5" w14:textId="77777777" w:rsidR="000E6164" w:rsidRDefault="000E6164" w:rsidP="000E6164"/>
    <w:p w14:paraId="6BABFB9C" w14:textId="77777777" w:rsidR="000E6164" w:rsidRPr="00D27BFE" w:rsidRDefault="000E6164" w:rsidP="000E6164">
      <w:pPr>
        <w:rPr>
          <w:i/>
          <w:iCs/>
        </w:rPr>
      </w:pPr>
      <w:r w:rsidRPr="00D27BFE">
        <w:rPr>
          <w:i/>
          <w:iCs/>
        </w:rPr>
        <w:t>“The best thing is that you’ve taught me that it’s OK to be me. I am enough as I am. It’s been a revelation to learn that it’s OK to be me as I am.”</w:t>
      </w:r>
    </w:p>
    <w:p w14:paraId="3FE08AC8" w14:textId="77777777" w:rsidR="000E6164" w:rsidRPr="00D27BFE" w:rsidRDefault="000E6164" w:rsidP="000E6164"/>
    <w:p w14:paraId="2438DEEB" w14:textId="77777777" w:rsidR="000E6164" w:rsidRDefault="000E6164" w:rsidP="000E6164">
      <w:r>
        <w:t xml:space="preserve">Learning who you really are is important for knowing how to nourish yourself. At this point I might introduce  David Reilly’s question </w:t>
      </w:r>
      <w:r w:rsidRPr="00D27BFE">
        <w:rPr>
          <w:i/>
          <w:iCs/>
        </w:rPr>
        <w:t>“If you were a plant, what would you need to do to make your plant flourish?”</w:t>
      </w:r>
      <w:r>
        <w:t xml:space="preserve">; expanding on this by asking </w:t>
      </w:r>
      <w:r>
        <w:rPr>
          <w:b/>
          <w:bCs/>
          <w:i/>
          <w:iCs/>
        </w:rPr>
        <w:t>“</w:t>
      </w:r>
      <w:r w:rsidRPr="00D27BFE">
        <w:rPr>
          <w:i/>
          <w:iCs/>
        </w:rPr>
        <w:t>Are you doing anything that is detrimental to that flourishing?”</w:t>
      </w:r>
      <w:r>
        <w:t xml:space="preserve"> This has been such a valuable exercise but you have to know who you are before you can answer these questions effectively.</w:t>
      </w:r>
    </w:p>
    <w:p w14:paraId="34CCA30E" w14:textId="77777777" w:rsidR="000E6164" w:rsidRDefault="000E6164" w:rsidP="000E6164"/>
    <w:p w14:paraId="29982714" w14:textId="77777777" w:rsidR="000E6164" w:rsidRDefault="000E6164" w:rsidP="000E6164">
      <w:r>
        <w:lastRenderedPageBreak/>
        <w:t>As classes progress, we work on developing this sense of connection and identity. In the sequence there is a move called ‘Here am I’ which we can use specifically for this, and people can get quite emotional when practising it. They often feel a sense of empowerment as they say to the world</w:t>
      </w:r>
      <w:r>
        <w:rPr>
          <w:b/>
          <w:bCs/>
        </w:rPr>
        <w:t xml:space="preserve"> ‘</w:t>
      </w:r>
      <w:r w:rsidRPr="00D27BFE">
        <w:rPr>
          <w:i/>
          <w:iCs/>
        </w:rPr>
        <w:t>Here am I as I am’ ‘I am enough’ ‘I have a right to be me’ ‘I’m OK as I am’</w:t>
      </w:r>
      <w:r w:rsidRPr="00D27BFE">
        <w:t>, It’s OK to be me within my Soft Limit. I don’t have to be any bigger, or any more, and I d</w:t>
      </w:r>
      <w:r>
        <w:t>on’t have to restrict myself, I can be me and be proud of it. This is such an important message.</w:t>
      </w:r>
    </w:p>
    <w:p w14:paraId="4D1FFFAF" w14:textId="77777777" w:rsidR="000E6164" w:rsidRPr="00D27BFE" w:rsidRDefault="000E6164" w:rsidP="000E6164">
      <w:pPr>
        <w:rPr>
          <w:sz w:val="24"/>
          <w:szCs w:val="24"/>
        </w:rPr>
      </w:pPr>
    </w:p>
    <w:p w14:paraId="5FA0B91C" w14:textId="77777777" w:rsidR="000E6164" w:rsidRDefault="000E6164" w:rsidP="000E6164">
      <w:pPr>
        <w:ind w:right="521"/>
        <w:rPr>
          <w:rFonts w:ascii="Calibri" w:hAnsi="Calibri" w:cs="Calibri"/>
          <w:color w:val="000000" w:themeColor="text1"/>
          <w:sz w:val="24"/>
          <w:szCs w:val="24"/>
        </w:rPr>
      </w:pPr>
      <w:r>
        <w:rPr>
          <w:rFonts w:ascii="Calibri" w:hAnsi="Calibri" w:cs="Calibri"/>
          <w:color w:val="000000" w:themeColor="text1"/>
          <w:sz w:val="24"/>
          <w:szCs w:val="24"/>
        </w:rPr>
        <w:t xml:space="preserve">               </w:t>
      </w:r>
      <w:r w:rsidRPr="00D27BFE">
        <w:rPr>
          <w:rFonts w:ascii="Calibri" w:hAnsi="Calibri" w:cs="Calibri"/>
          <w:color w:val="000000" w:themeColor="text1"/>
          <w:sz w:val="24"/>
          <w:szCs w:val="24"/>
        </w:rPr>
        <w:t xml:space="preserve">You don’t have to continually improve yourself to love yourself…you were </w:t>
      </w:r>
    </w:p>
    <w:p w14:paraId="33EA4D86" w14:textId="77777777" w:rsidR="000E6164" w:rsidRPr="00D27BFE" w:rsidRDefault="000E6164" w:rsidP="000E6164">
      <w:pPr>
        <w:ind w:right="521"/>
        <w:rPr>
          <w:rFonts w:ascii="Calibri" w:hAnsi="Calibri" w:cs="Calibri"/>
          <w:color w:val="000000" w:themeColor="text1"/>
          <w:sz w:val="24"/>
          <w:szCs w:val="24"/>
        </w:rPr>
      </w:pPr>
      <w:r>
        <w:rPr>
          <w:rFonts w:ascii="Calibri" w:hAnsi="Calibri" w:cs="Calibri"/>
          <w:color w:val="000000" w:themeColor="text1"/>
          <w:sz w:val="24"/>
          <w:szCs w:val="24"/>
        </w:rPr>
        <w:t xml:space="preserve">                </w:t>
      </w:r>
      <w:r w:rsidRPr="00D27BFE">
        <w:rPr>
          <w:rFonts w:ascii="Calibri" w:hAnsi="Calibri" w:cs="Calibri"/>
          <w:color w:val="000000" w:themeColor="text1"/>
          <w:sz w:val="24"/>
          <w:szCs w:val="24"/>
        </w:rPr>
        <w:t>born worthy of love and you remain worthy of love. Be kind to yourself.</w:t>
      </w:r>
    </w:p>
    <w:p w14:paraId="3EACEC2A" w14:textId="77777777" w:rsidR="000E6164" w:rsidRPr="00D27BFE" w:rsidRDefault="000E6164" w:rsidP="000E6164">
      <w:pPr>
        <w:ind w:left="5040" w:right="521" w:firstLine="720"/>
        <w:rPr>
          <w:rFonts w:ascii="Calibri" w:hAnsi="Calibri" w:cs="Calibri"/>
          <w:color w:val="000000" w:themeColor="text1"/>
        </w:rPr>
      </w:pPr>
      <w:r>
        <w:rPr>
          <w:rFonts w:ascii="Calibri" w:hAnsi="Calibri" w:cs="Calibri"/>
          <w:color w:val="000000" w:themeColor="text1"/>
          <w:sz w:val="24"/>
          <w:szCs w:val="24"/>
        </w:rPr>
        <w:t xml:space="preserve">               </w:t>
      </w:r>
      <w:r w:rsidRPr="00D27BFE">
        <w:rPr>
          <w:rFonts w:ascii="Calibri" w:hAnsi="Calibri" w:cs="Calibri"/>
          <w:color w:val="000000" w:themeColor="text1"/>
          <w:sz w:val="24"/>
          <w:szCs w:val="24"/>
        </w:rPr>
        <w:t>Matt Haig</w:t>
      </w:r>
    </w:p>
    <w:p w14:paraId="0AECE2F9" w14:textId="77777777" w:rsidR="000E6164" w:rsidRPr="00D27BFE" w:rsidRDefault="000E6164" w:rsidP="000E6164">
      <w:pPr>
        <w:rPr>
          <w:color w:val="000000" w:themeColor="text1"/>
          <w:highlight w:val="magenta"/>
        </w:rPr>
      </w:pPr>
    </w:p>
    <w:p w14:paraId="3CCC2A85" w14:textId="77777777" w:rsidR="000E6164" w:rsidRDefault="000E6164" w:rsidP="000E6164">
      <w:pPr>
        <w:rPr>
          <w:b/>
          <w:bCs/>
          <w:color w:val="FF0000"/>
        </w:rPr>
      </w:pPr>
      <w:r>
        <w:rPr>
          <w:color w:val="000000" w:themeColor="text1"/>
        </w:rPr>
        <w:t>Modern life and  social media are  constantly pressurising people to ‘be more’, to do more. It makes people feel inadequate. This is made worse if you’re living with a long-term health issue. TMW helps people to have confidence to be in the world as they are regardless of their symptoms and labels they’ve been given.</w:t>
      </w:r>
    </w:p>
    <w:p w14:paraId="7F8815C4" w14:textId="77777777" w:rsidR="000E6164" w:rsidRDefault="000E6164" w:rsidP="000E6164"/>
    <w:p w14:paraId="22B7FE29" w14:textId="77777777" w:rsidR="000E6164" w:rsidRDefault="000E6164" w:rsidP="000E6164">
      <w:r>
        <w:t xml:space="preserve">The Five Elements move (Fire, Air, Earth, Wood (life force), Water) takes this connection deeper and out to others in the group, the wider world and the elements that keep us alive. We are intrinsically connected to other people, animals, plants, the elements, our planet Earth. We aren’t just part of </w:t>
      </w:r>
      <w:proofErr w:type="gramStart"/>
      <w:r>
        <w:t>Nature,</w:t>
      </w:r>
      <w:proofErr w:type="gramEnd"/>
      <w:r>
        <w:t xml:space="preserve"> we ARE Nature and the covid pandemic has given us a bruising reminder of this. Five Elements encourages us to feel this connection.</w:t>
      </w:r>
    </w:p>
    <w:p w14:paraId="079E2B69" w14:textId="77777777" w:rsidR="000E6164" w:rsidRDefault="000E6164" w:rsidP="000E6164">
      <w:pPr>
        <w:rPr>
          <w:b/>
          <w:bCs/>
          <w:color w:val="000000" w:themeColor="text1"/>
        </w:rPr>
      </w:pPr>
    </w:p>
    <w:p w14:paraId="59F41DAE" w14:textId="77777777" w:rsidR="000E6164" w:rsidRDefault="000E6164" w:rsidP="000E6164">
      <w:pPr>
        <w:rPr>
          <w:color w:val="000000" w:themeColor="text1"/>
          <w:sz w:val="24"/>
          <w:szCs w:val="24"/>
        </w:rPr>
      </w:pPr>
      <w:r w:rsidRPr="00D27BFE">
        <w:rPr>
          <w:color w:val="000000" w:themeColor="text1"/>
          <w:sz w:val="24"/>
          <w:szCs w:val="24"/>
        </w:rPr>
        <w:t>Breath</w:t>
      </w:r>
    </w:p>
    <w:p w14:paraId="05238171" w14:textId="77777777" w:rsidR="000E6164" w:rsidRPr="00810899" w:rsidRDefault="000E6164" w:rsidP="000E6164">
      <w:pPr>
        <w:rPr>
          <w:i/>
          <w:iCs/>
          <w:color w:val="000000" w:themeColor="text1"/>
          <w:sz w:val="24"/>
          <w:szCs w:val="24"/>
        </w:rPr>
      </w:pPr>
    </w:p>
    <w:p w14:paraId="3E298EBD" w14:textId="77777777" w:rsidR="000E6164" w:rsidRPr="00810899" w:rsidRDefault="000E6164" w:rsidP="000E6164">
      <w:pPr>
        <w:rPr>
          <w:i/>
          <w:iCs/>
          <w:color w:val="000000" w:themeColor="text1"/>
        </w:rPr>
      </w:pPr>
      <w:r w:rsidRPr="00810899">
        <w:rPr>
          <w:i/>
          <w:iCs/>
          <w:color w:val="000000" w:themeColor="text1"/>
        </w:rPr>
        <w:t>“Moving with my breath has helped let go of the tension around my shoulders which means I can lift my arms a bit higher.”</w:t>
      </w:r>
    </w:p>
    <w:p w14:paraId="5B55B576" w14:textId="77777777" w:rsidR="000E6164" w:rsidRDefault="000E6164" w:rsidP="000E6164">
      <w:pPr>
        <w:rPr>
          <w:color w:val="000000" w:themeColor="text1"/>
        </w:rPr>
      </w:pPr>
    </w:p>
    <w:p w14:paraId="021F50AE" w14:textId="77777777" w:rsidR="000E6164" w:rsidRDefault="000E6164" w:rsidP="000E6164">
      <w:pPr>
        <w:rPr>
          <w:color w:val="000000" w:themeColor="text1"/>
        </w:rPr>
      </w:pPr>
      <w:r>
        <w:rPr>
          <w:color w:val="000000" w:themeColor="text1"/>
        </w:rPr>
        <w:t xml:space="preserve">In week four of the six-week introductory course we introduce breath. There is no breathing technique in TMW, the moves follow the natural breath. As part of this session we take them through noticing where they are breathing. They are taught diaphragmatic breathing and are encouraged to practise a few times a day. If they are unable to move to their natural breath at first because of breathlessness, they are encouraged to let the movements do this naturally, to focus on the flow and rhythm of the moves and over time, breath becomes naturally longer and slower. In our long covid groups there was an improvement in breathlessness scores across the board at the end of the six-week course. </w:t>
      </w:r>
    </w:p>
    <w:p w14:paraId="0666CA67" w14:textId="77777777" w:rsidR="000E6164" w:rsidRDefault="000E6164" w:rsidP="000E6164">
      <w:pPr>
        <w:rPr>
          <w:color w:val="000000" w:themeColor="text1"/>
        </w:rPr>
      </w:pPr>
      <w:r>
        <w:rPr>
          <w:color w:val="000000" w:themeColor="text1"/>
        </w:rPr>
        <w:t xml:space="preserve">     As participants progress into ongoing classes they learn to sync their breath with their Soft Limit and leg movements which takes them into a deeper meditative-like state. With practise they learn to move as a ‘whole’ – the whole of their body/mind/breath moving and flowing as one. I think this is really important because pain pulls your attention to the body part where you feel pain and I think this body part becomes ‘separated’ from the ‘whole’. Moving rhythmically as a whole mind/body in sync with breath enables you to reach a point where you are no longer ‘doing’ the moves but are ‘being’ them. When we go deeper in this way we start to experience ‘being’ the moves rather than ‘doing them.</w:t>
      </w:r>
    </w:p>
    <w:p w14:paraId="306F84D3" w14:textId="77777777" w:rsidR="000E6164" w:rsidRDefault="000E6164" w:rsidP="000E6164">
      <w:pPr>
        <w:rPr>
          <w:color w:val="000000" w:themeColor="text1"/>
        </w:rPr>
      </w:pPr>
    </w:p>
    <w:p w14:paraId="41474DFD" w14:textId="77777777" w:rsidR="000E6164" w:rsidRDefault="000E6164" w:rsidP="000E6164">
      <w:pPr>
        <w:rPr>
          <w:color w:val="000000" w:themeColor="text1"/>
        </w:rPr>
      </w:pPr>
      <w:r>
        <w:rPr>
          <w:color w:val="000000" w:themeColor="text1"/>
        </w:rPr>
        <w:t xml:space="preserve">In weeks five and six we bring everything together. Each time they practice the sequence they are encouraged to notice how they feel before and immediately after. To notice the contrast as proof that change can happen. </w:t>
      </w:r>
    </w:p>
    <w:p w14:paraId="6787A81B" w14:textId="77777777" w:rsidR="000E6164" w:rsidRDefault="000E6164" w:rsidP="000E6164">
      <w:pPr>
        <w:rPr>
          <w:color w:val="000000" w:themeColor="text1"/>
        </w:rPr>
      </w:pPr>
    </w:p>
    <w:p w14:paraId="5A48F703" w14:textId="77777777" w:rsidR="000E6164" w:rsidRDefault="000E6164" w:rsidP="000E6164">
      <w:pPr>
        <w:rPr>
          <w:color w:val="000000" w:themeColor="text1"/>
        </w:rPr>
      </w:pPr>
      <w:r>
        <w:rPr>
          <w:color w:val="000000" w:themeColor="text1"/>
        </w:rPr>
        <w:t xml:space="preserve">Comments at the end of a sequence often include – </w:t>
      </w:r>
    </w:p>
    <w:p w14:paraId="3C391AD0" w14:textId="77777777" w:rsidR="000E6164" w:rsidRDefault="000E6164" w:rsidP="000E6164">
      <w:pPr>
        <w:rPr>
          <w:color w:val="000000" w:themeColor="text1"/>
        </w:rPr>
      </w:pPr>
    </w:p>
    <w:p w14:paraId="75C6668A" w14:textId="77777777" w:rsidR="000E6164" w:rsidRDefault="000E6164" w:rsidP="000E6164">
      <w:pPr>
        <w:rPr>
          <w:i/>
          <w:iCs/>
          <w:color w:val="000000" w:themeColor="text1"/>
        </w:rPr>
      </w:pPr>
      <w:r>
        <w:rPr>
          <w:b/>
          <w:bCs/>
          <w:i/>
          <w:iCs/>
          <w:color w:val="000000" w:themeColor="text1"/>
        </w:rPr>
        <w:t>“</w:t>
      </w:r>
      <w:r w:rsidRPr="00810899">
        <w:rPr>
          <w:i/>
          <w:iCs/>
          <w:color w:val="000000" w:themeColor="text1"/>
        </w:rPr>
        <w:t xml:space="preserve">I feel calmer and slower”, </w:t>
      </w:r>
    </w:p>
    <w:p w14:paraId="5758B930" w14:textId="77777777" w:rsidR="000E6164" w:rsidRPr="00810899" w:rsidRDefault="000E6164" w:rsidP="000E6164">
      <w:pPr>
        <w:rPr>
          <w:i/>
          <w:iCs/>
          <w:color w:val="000000" w:themeColor="text1"/>
        </w:rPr>
      </w:pPr>
    </w:p>
    <w:p w14:paraId="01C5466D" w14:textId="77777777" w:rsidR="000E6164" w:rsidRPr="00810899" w:rsidRDefault="000E6164" w:rsidP="000E6164">
      <w:pPr>
        <w:rPr>
          <w:i/>
          <w:iCs/>
          <w:color w:val="000000" w:themeColor="text1"/>
        </w:rPr>
      </w:pPr>
      <w:r w:rsidRPr="00810899">
        <w:rPr>
          <w:i/>
          <w:iCs/>
          <w:color w:val="000000" w:themeColor="text1"/>
        </w:rPr>
        <w:t xml:space="preserve">“It was nice to be slow”, </w:t>
      </w:r>
    </w:p>
    <w:p w14:paraId="082B6ADD" w14:textId="77777777" w:rsidR="000E6164" w:rsidRPr="00810899" w:rsidRDefault="000E6164" w:rsidP="000E6164">
      <w:pPr>
        <w:rPr>
          <w:i/>
          <w:iCs/>
          <w:color w:val="000000" w:themeColor="text1"/>
        </w:rPr>
      </w:pPr>
      <w:r w:rsidRPr="00810899">
        <w:rPr>
          <w:i/>
          <w:iCs/>
          <w:color w:val="000000" w:themeColor="text1"/>
        </w:rPr>
        <w:lastRenderedPageBreak/>
        <w:t xml:space="preserve">“I feel as if I’ve had a whole body massage,” </w:t>
      </w:r>
    </w:p>
    <w:p w14:paraId="04AF5AA9" w14:textId="77777777" w:rsidR="000E6164" w:rsidRDefault="000E6164" w:rsidP="000E6164">
      <w:pPr>
        <w:rPr>
          <w:b/>
          <w:bCs/>
          <w:i/>
          <w:iCs/>
          <w:color w:val="000000" w:themeColor="text1"/>
        </w:rPr>
      </w:pPr>
    </w:p>
    <w:p w14:paraId="5635BC9B" w14:textId="77777777" w:rsidR="000E6164" w:rsidRPr="00810899" w:rsidRDefault="000E6164" w:rsidP="000E6164">
      <w:pPr>
        <w:rPr>
          <w:i/>
          <w:iCs/>
          <w:color w:val="000000" w:themeColor="text1"/>
        </w:rPr>
      </w:pPr>
      <w:r w:rsidRPr="00810899">
        <w:rPr>
          <w:i/>
          <w:iCs/>
          <w:color w:val="000000" w:themeColor="text1"/>
        </w:rPr>
        <w:t>“It’s a strange feeling, it makes me feel relaxed and calm but energised at the same time”</w:t>
      </w:r>
    </w:p>
    <w:p w14:paraId="6691723B" w14:textId="77777777" w:rsidR="000E6164" w:rsidRPr="00810899" w:rsidRDefault="000E6164" w:rsidP="000E6164">
      <w:pPr>
        <w:rPr>
          <w:i/>
          <w:iCs/>
          <w:color w:val="000000" w:themeColor="text1"/>
        </w:rPr>
      </w:pPr>
    </w:p>
    <w:p w14:paraId="74D83844" w14:textId="77777777" w:rsidR="000E6164" w:rsidRPr="00810899" w:rsidRDefault="000E6164" w:rsidP="000E6164">
      <w:pPr>
        <w:rPr>
          <w:i/>
          <w:iCs/>
          <w:color w:val="000000" w:themeColor="text1"/>
        </w:rPr>
      </w:pPr>
      <w:r w:rsidRPr="00810899">
        <w:rPr>
          <w:i/>
          <w:iCs/>
          <w:color w:val="000000" w:themeColor="text1"/>
        </w:rPr>
        <w:t>“It always makes me feel better than before”.</w:t>
      </w:r>
    </w:p>
    <w:p w14:paraId="25F38C0E" w14:textId="77777777" w:rsidR="000E6164" w:rsidRPr="00810899" w:rsidRDefault="000E6164" w:rsidP="000E6164">
      <w:pPr>
        <w:rPr>
          <w:i/>
          <w:iCs/>
          <w:color w:val="000000" w:themeColor="text1"/>
        </w:rPr>
      </w:pPr>
    </w:p>
    <w:p w14:paraId="0B50B89A" w14:textId="77777777" w:rsidR="000E6164" w:rsidRDefault="000E6164" w:rsidP="000E6164">
      <w:pPr>
        <w:rPr>
          <w:color w:val="000000" w:themeColor="text1"/>
        </w:rPr>
      </w:pPr>
      <w:r>
        <w:rPr>
          <w:color w:val="000000" w:themeColor="text1"/>
        </w:rPr>
        <w:t>Learning to move with rhythm, joy and safety as a unified, whole mind/body can enable people to experience a sense of peace and safety within themselves, creating a space that optimises the potential for healing. I would argue that this should be an essential step in our treatment of those who seek our help.</w:t>
      </w:r>
    </w:p>
    <w:p w14:paraId="32C6924F" w14:textId="77777777" w:rsidR="000E6164" w:rsidRDefault="000E6164" w:rsidP="000E6164">
      <w:pPr>
        <w:rPr>
          <w:color w:val="000000" w:themeColor="text1"/>
        </w:rPr>
      </w:pPr>
    </w:p>
    <w:p w14:paraId="06E7BA8B" w14:textId="77777777" w:rsidR="000E6164" w:rsidRDefault="000E6164" w:rsidP="000E6164">
      <w:pPr>
        <w:rPr>
          <w:color w:val="000000" w:themeColor="text1"/>
        </w:rPr>
      </w:pPr>
    </w:p>
    <w:p w14:paraId="02EC11CF" w14:textId="77777777" w:rsidR="000E6164" w:rsidRDefault="000E6164" w:rsidP="000E6164">
      <w:pPr>
        <w:rPr>
          <w:b/>
          <w:bCs/>
          <w:highlight w:val="magenta"/>
        </w:rPr>
      </w:pPr>
    </w:p>
    <w:p w14:paraId="3573E53A" w14:textId="77777777" w:rsidR="000E6164" w:rsidRDefault="000E6164" w:rsidP="000E6164">
      <w:r>
        <w:rPr>
          <w:b/>
          <w:bCs/>
        </w:rPr>
        <w:t xml:space="preserve">    </w:t>
      </w:r>
    </w:p>
    <w:p w14:paraId="3A2DB04C" w14:textId="77777777" w:rsidR="000E6164" w:rsidRDefault="000E6164" w:rsidP="000E6164"/>
    <w:p w14:paraId="05D1365E" w14:textId="77777777" w:rsidR="000E6164" w:rsidRDefault="000E6164" w:rsidP="000E6164">
      <w:pPr>
        <w:rPr>
          <w:i/>
          <w:iCs/>
          <w:sz w:val="28"/>
          <w:szCs w:val="28"/>
        </w:rPr>
      </w:pPr>
      <w:r>
        <w:rPr>
          <w:i/>
          <w:iCs/>
          <w:sz w:val="28"/>
          <w:szCs w:val="28"/>
        </w:rPr>
        <w:t xml:space="preserve"> </w:t>
      </w:r>
    </w:p>
    <w:p w14:paraId="461F770F" w14:textId="77777777" w:rsidR="000E6164" w:rsidRDefault="000E6164" w:rsidP="000E6164">
      <w:pPr>
        <w:rPr>
          <w:i/>
          <w:iCs/>
          <w:sz w:val="28"/>
          <w:szCs w:val="28"/>
        </w:rPr>
      </w:pPr>
    </w:p>
    <w:p w14:paraId="40275C28" w14:textId="77777777" w:rsidR="000E6164" w:rsidRPr="00F56CF1" w:rsidRDefault="000E6164" w:rsidP="000E6164">
      <w:pPr>
        <w:rPr>
          <w:i/>
          <w:iCs/>
          <w:sz w:val="28"/>
          <w:szCs w:val="28"/>
        </w:rPr>
      </w:pPr>
      <w:r w:rsidRPr="00F56CF1">
        <w:rPr>
          <w:i/>
          <w:iCs/>
          <w:sz w:val="28"/>
          <w:szCs w:val="28"/>
        </w:rPr>
        <w:t>Discussion</w:t>
      </w:r>
    </w:p>
    <w:p w14:paraId="41073EFA" w14:textId="77777777" w:rsidR="000E6164" w:rsidRDefault="000E6164" w:rsidP="000E6164">
      <w:pPr>
        <w:rPr>
          <w:i/>
          <w:iCs/>
        </w:rPr>
      </w:pPr>
    </w:p>
    <w:p w14:paraId="4E07CB7F" w14:textId="77777777" w:rsidR="000E6164" w:rsidRDefault="000E6164" w:rsidP="000E6164">
      <w:pPr>
        <w:rPr>
          <w:i/>
          <w:iCs/>
        </w:rPr>
      </w:pPr>
      <w:r>
        <w:rPr>
          <w:i/>
          <w:iCs/>
        </w:rPr>
        <w:t xml:space="preserve">I got interested in Galenic  medicine some time ago. Galen is sometimes held responsible for holding up advances in medicine for several centuries, but one of his interesting principles was that you should listen to your body and  the response to this was according to your constitution, and different people have different constitutions. And therefore  what is right for them to use to  find their peace of mind is variable: for some it may be more exercise, for some different sleep patterns and for others a change in diet; for each according to  his constitution rather than ‘one size fits all’ . One of the things that bothers me about the  huge number of different approaches that are put forward as being the answer to pain are ‘one size fits all’ So does this (Tai Chi) work for everybody? </w:t>
      </w:r>
    </w:p>
    <w:p w14:paraId="1C169657" w14:textId="77777777" w:rsidR="000E6164" w:rsidRDefault="000E6164" w:rsidP="000E6164">
      <w:pPr>
        <w:rPr>
          <w:i/>
          <w:iCs/>
        </w:rPr>
      </w:pPr>
    </w:p>
    <w:p w14:paraId="29923ADC" w14:textId="77777777" w:rsidR="000E6164" w:rsidRDefault="000E6164" w:rsidP="000E6164">
      <w:r>
        <w:t xml:space="preserve">That’s a difficult one to answer. It depends …. What my Tai Chi master said was ‘if people don’t understand what you are talking about,  trust the sequence. as we move through the sequence the movements tend to do that for them. It’s been a difficult journey for me as a former physio to have to start thinking in different ways. </w:t>
      </w:r>
    </w:p>
    <w:p w14:paraId="69E8C6B0" w14:textId="77777777" w:rsidR="000E6164" w:rsidRDefault="000E6164" w:rsidP="000E6164"/>
    <w:p w14:paraId="221B33B1" w14:textId="77777777" w:rsidR="000E6164" w:rsidRDefault="000E6164" w:rsidP="000E6164">
      <w:pPr>
        <w:rPr>
          <w:i/>
          <w:iCs/>
        </w:rPr>
      </w:pPr>
      <w:r>
        <w:t>…</w:t>
      </w:r>
      <w:r>
        <w:rPr>
          <w:i/>
          <w:iCs/>
        </w:rPr>
        <w:t xml:space="preserve"> it’s as much about how people feel … people take away from this that it is more useful for them … it’s not presented as a way to help pain … it’s not a thinking thing it’s a feeling things  …</w:t>
      </w:r>
    </w:p>
    <w:p w14:paraId="089ADA68" w14:textId="77777777" w:rsidR="000E6164" w:rsidRDefault="000E6164" w:rsidP="000E6164">
      <w:pPr>
        <w:rPr>
          <w:i/>
          <w:iCs/>
        </w:rPr>
      </w:pPr>
    </w:p>
    <w:p w14:paraId="37B977BC" w14:textId="77777777" w:rsidR="000E6164" w:rsidRDefault="000E6164" w:rsidP="000E6164">
      <w:r>
        <w:t>For people who find it really difficult   not to be thinking about what they are going to have foe supper etc. it takes a skilled practitioner to take them into that state. Tai Chi is actually offered as a social prescription in NHS Wales but a lot of it is done by personal trainers who just do the movement bit.</w:t>
      </w:r>
    </w:p>
    <w:p w14:paraId="61334ABA" w14:textId="77777777" w:rsidR="000E6164" w:rsidRDefault="000E6164" w:rsidP="000E6164"/>
    <w:p w14:paraId="07C69CD6" w14:textId="77777777" w:rsidR="000E6164" w:rsidRDefault="000E6164" w:rsidP="000E6164">
      <w:pPr>
        <w:rPr>
          <w:i/>
          <w:iCs/>
        </w:rPr>
      </w:pPr>
      <w:r>
        <w:rPr>
          <w:i/>
          <w:iCs/>
        </w:rPr>
        <w:t xml:space="preserve">A lot of it seems to be similar to </w:t>
      </w:r>
      <w:r w:rsidRPr="003C7DFF">
        <w:rPr>
          <w:i/>
          <w:iCs/>
          <w:color w:val="202122"/>
          <w:sz w:val="21"/>
          <w:szCs w:val="21"/>
          <w:shd w:val="clear" w:color="auto" w:fill="FFFFFF"/>
        </w:rPr>
        <w:t>The Feldenkrais Method</w:t>
      </w:r>
      <w:r>
        <w:rPr>
          <w:i/>
          <w:iCs/>
          <w:color w:val="202122"/>
          <w:sz w:val="21"/>
          <w:szCs w:val="21"/>
          <w:shd w:val="clear" w:color="auto" w:fill="FFFFFF"/>
        </w:rPr>
        <w:t>*</w:t>
      </w:r>
      <w:r w:rsidRPr="003C7DFF">
        <w:rPr>
          <w:i/>
          <w:iCs/>
          <w:color w:val="202122"/>
          <w:sz w:val="21"/>
          <w:szCs w:val="21"/>
          <w:shd w:val="clear" w:color="auto" w:fill="FFFFFF"/>
        </w:rPr>
        <w:t>.</w:t>
      </w:r>
      <w:r>
        <w:rPr>
          <w:color w:val="202122"/>
          <w:sz w:val="21"/>
          <w:szCs w:val="21"/>
          <w:shd w:val="clear" w:color="auto" w:fill="FFFFFF"/>
        </w:rPr>
        <w:t xml:space="preserve"> </w:t>
      </w:r>
    </w:p>
    <w:p w14:paraId="697B7A5B" w14:textId="77777777" w:rsidR="000E6164" w:rsidRDefault="000E6164" w:rsidP="000E6164">
      <w:pPr>
        <w:rPr>
          <w:i/>
          <w:iCs/>
        </w:rPr>
      </w:pPr>
    </w:p>
    <w:p w14:paraId="4111F33D" w14:textId="77777777" w:rsidR="000E6164" w:rsidRDefault="000E6164" w:rsidP="000E6164">
      <w:r>
        <w:t xml:space="preserve">Everybody’s pain is different and it can’t be one size for all … it’s about listening to that person and helping them to listen to themselves and working put what the information is telling them. We are   taught that pain is a sign that  we need to rest and not do anything and it’s about learning that we need to move and there are safe ways of doing this. Rhythmic movement is particularly important  because it makes one feel safe as you are doing it. </w:t>
      </w:r>
    </w:p>
    <w:p w14:paraId="68AD4080" w14:textId="77777777" w:rsidR="000E6164" w:rsidRDefault="000E6164" w:rsidP="000E6164"/>
    <w:p w14:paraId="59906A6E" w14:textId="77777777" w:rsidR="000E6164" w:rsidRDefault="000E6164" w:rsidP="000E6164">
      <w:pPr>
        <w:rPr>
          <w:color w:val="202122"/>
          <w:sz w:val="18"/>
          <w:szCs w:val="18"/>
          <w:shd w:val="clear" w:color="auto" w:fill="FFFFFF"/>
        </w:rPr>
      </w:pPr>
      <w:r>
        <w:rPr>
          <w:color w:val="202122"/>
          <w:sz w:val="21"/>
          <w:szCs w:val="21"/>
          <w:shd w:val="clear" w:color="auto" w:fill="FFFFFF"/>
        </w:rPr>
        <w:t>*</w:t>
      </w:r>
      <w:r w:rsidRPr="003C7DFF">
        <w:rPr>
          <w:color w:val="202122"/>
          <w:sz w:val="18"/>
          <w:szCs w:val="18"/>
          <w:shd w:val="clear" w:color="auto" w:fill="FFFFFF"/>
        </w:rPr>
        <w:t>a body-oriented pedagogical procedure whose goal is to improve basic human functions and reduce pain by training </w:t>
      </w:r>
      <w:proofErr w:type="spellStart"/>
      <w:r>
        <w:fldChar w:fldCharType="begin"/>
      </w:r>
      <w:r>
        <w:instrText>HYPERLINK "https://de.wikipedia.org/wiki/Kin%C3%A4sthetik" \o "Kinästhetik"</w:instrText>
      </w:r>
      <w:r>
        <w:fldChar w:fldCharType="separate"/>
      </w:r>
      <w:r w:rsidRPr="003C7DFF">
        <w:rPr>
          <w:rStyle w:val="Hyperlink"/>
          <w:sz w:val="18"/>
          <w:szCs w:val="18"/>
          <w:shd w:val="clear" w:color="auto" w:fill="FFFFFF"/>
        </w:rPr>
        <w:t>kinesthetic</w:t>
      </w:r>
      <w:proofErr w:type="spellEnd"/>
      <w:r>
        <w:rPr>
          <w:rStyle w:val="Hyperlink"/>
          <w:color w:val="auto"/>
          <w:sz w:val="18"/>
          <w:szCs w:val="18"/>
          <w:shd w:val="clear" w:color="auto" w:fill="FFFFFF"/>
        </w:rPr>
        <w:fldChar w:fldCharType="end"/>
      </w:r>
      <w:r w:rsidRPr="003C7DFF">
        <w:rPr>
          <w:sz w:val="18"/>
          <w:szCs w:val="18"/>
          <w:shd w:val="clear" w:color="auto" w:fill="FFFFFF"/>
        </w:rPr>
        <w:t> and </w:t>
      </w:r>
      <w:hyperlink r:id="rId44" w:tooltip="Propriozeption" w:history="1">
        <w:r w:rsidRPr="003C7DFF">
          <w:rPr>
            <w:rStyle w:val="Hyperlink"/>
            <w:sz w:val="18"/>
            <w:szCs w:val="18"/>
            <w:shd w:val="clear" w:color="auto" w:fill="FFFFFF"/>
          </w:rPr>
          <w:t>proprioceptive</w:t>
        </w:r>
      </w:hyperlink>
      <w:r w:rsidRPr="003C7DFF">
        <w:rPr>
          <w:sz w:val="18"/>
          <w:szCs w:val="18"/>
          <w:shd w:val="clear" w:color="auto" w:fill="FFFFFF"/>
        </w:rPr>
        <w:t> self</w:t>
      </w:r>
      <w:r w:rsidRPr="003C7DFF">
        <w:rPr>
          <w:color w:val="202122"/>
          <w:sz w:val="18"/>
          <w:szCs w:val="18"/>
          <w:shd w:val="clear" w:color="auto" w:fill="FFFFFF"/>
        </w:rPr>
        <w:t>-perception. The procedure should generally lead to movements that are perceived as lighter and more pleasant</w:t>
      </w:r>
      <w:r>
        <w:rPr>
          <w:color w:val="202122"/>
          <w:sz w:val="18"/>
          <w:szCs w:val="18"/>
          <w:shd w:val="clear" w:color="auto" w:fill="FFFFFF"/>
        </w:rPr>
        <w:t>.                                Wikipedia</w:t>
      </w:r>
    </w:p>
    <w:p w14:paraId="144FE870" w14:textId="77777777" w:rsidR="000E6164" w:rsidRDefault="000E6164" w:rsidP="000E6164"/>
    <w:p w14:paraId="5894C86F" w14:textId="77777777" w:rsidR="000E6164" w:rsidRDefault="000E6164" w:rsidP="000E6164"/>
    <w:p w14:paraId="5EDA298E" w14:textId="77777777" w:rsidR="000E6164" w:rsidRDefault="000E6164" w:rsidP="000E6164">
      <w:pPr>
        <w:rPr>
          <w:i/>
          <w:iCs/>
        </w:rPr>
      </w:pPr>
    </w:p>
    <w:p w14:paraId="7279279E" w14:textId="77777777" w:rsidR="000E6164" w:rsidRDefault="000E6164" w:rsidP="000E6164">
      <w:pPr>
        <w:rPr>
          <w:i/>
          <w:iCs/>
        </w:rPr>
      </w:pPr>
    </w:p>
    <w:p w14:paraId="2CF1BBFB" w14:textId="77777777" w:rsidR="000E6164" w:rsidRDefault="000E6164" w:rsidP="000E6164">
      <w:pPr>
        <w:rPr>
          <w:i/>
          <w:iCs/>
        </w:rPr>
      </w:pPr>
      <w:r>
        <w:rPr>
          <w:i/>
          <w:iCs/>
        </w:rPr>
        <w:t xml:space="preserve"> People who come to my Tai Chi class as part of the pain service in Torbay come because they have been told to  but not how it might help their pain; but actually have been shocked  to find how accessible it is – they can do it sitting down -  and they  all got something out of it. So the  answer to Paul’s question is that if you are prepared to give it a go it does work …</w:t>
      </w:r>
    </w:p>
    <w:p w14:paraId="50C54F18" w14:textId="77777777" w:rsidR="000E6164" w:rsidRDefault="000E6164" w:rsidP="000E6164">
      <w:pPr>
        <w:rPr>
          <w:i/>
          <w:iCs/>
        </w:rPr>
      </w:pPr>
    </w:p>
    <w:p w14:paraId="3C782D6D" w14:textId="77777777" w:rsidR="000E6164" w:rsidRDefault="000E6164" w:rsidP="000E6164">
      <w:r>
        <w:t>… It may that we are just seeing the people who are prepared to give it a go … If you are working with a clinician  whom you trust you are more likely to be prepared to try it .</w:t>
      </w:r>
    </w:p>
    <w:p w14:paraId="6973830A" w14:textId="77777777" w:rsidR="000E6164" w:rsidRDefault="000E6164" w:rsidP="000E6164"/>
    <w:p w14:paraId="0F770BAD" w14:textId="77777777" w:rsidR="000E6164" w:rsidRDefault="000E6164" w:rsidP="000E6164">
      <w:pPr>
        <w:rPr>
          <w:i/>
          <w:iCs/>
        </w:rPr>
      </w:pPr>
      <w:r>
        <w:rPr>
          <w:i/>
          <w:iCs/>
        </w:rPr>
        <w:t xml:space="preserve">We were talking earlier about growth and development  through suffering and there is  a lot of work that refers to resilience. You haven’t talked about that and your vocabulary is very different and although what you have been saying makes perfect sense it is in contrast with a lot of other wisdom. </w:t>
      </w:r>
    </w:p>
    <w:p w14:paraId="650794AF" w14:textId="77777777" w:rsidR="000E6164" w:rsidRDefault="000E6164" w:rsidP="000E6164">
      <w:pPr>
        <w:rPr>
          <w:i/>
          <w:iCs/>
        </w:rPr>
      </w:pPr>
    </w:p>
    <w:p w14:paraId="6EDFD730" w14:textId="77777777" w:rsidR="000E6164" w:rsidRPr="00AB415B" w:rsidRDefault="000E6164" w:rsidP="000E6164">
      <w:r w:rsidRPr="00AB415B">
        <w:t>I do get quite cross when  people talk about resilience ….</w:t>
      </w:r>
    </w:p>
    <w:p w14:paraId="1C4F2F92" w14:textId="77777777" w:rsidR="000E6164" w:rsidRDefault="000E6164" w:rsidP="000E6164">
      <w:pPr>
        <w:rPr>
          <w:i/>
          <w:iCs/>
        </w:rPr>
      </w:pPr>
    </w:p>
    <w:p w14:paraId="24E0B381" w14:textId="77777777" w:rsidR="000E6164" w:rsidRDefault="000E6164" w:rsidP="000E6164">
      <w:pPr>
        <w:rPr>
          <w:i/>
          <w:iCs/>
        </w:rPr>
      </w:pPr>
      <w:r>
        <w:rPr>
          <w:i/>
          <w:iCs/>
        </w:rPr>
        <w:t xml:space="preserve">… [chorus] so do I!!! … </w:t>
      </w:r>
    </w:p>
    <w:p w14:paraId="5B532FEE" w14:textId="77777777" w:rsidR="000E6164" w:rsidRDefault="000E6164" w:rsidP="000E6164">
      <w:pPr>
        <w:rPr>
          <w:i/>
          <w:iCs/>
        </w:rPr>
      </w:pPr>
    </w:p>
    <w:p w14:paraId="2162B606" w14:textId="77777777" w:rsidR="000E6164" w:rsidRDefault="000E6164" w:rsidP="000E6164">
      <w:pPr>
        <w:rPr>
          <w:color w:val="202122"/>
          <w:shd w:val="clear" w:color="auto" w:fill="FFFFFF"/>
        </w:rPr>
      </w:pPr>
      <w:r w:rsidRPr="00AB415B">
        <w:rPr>
          <w:color w:val="202122"/>
          <w:shd w:val="clear" w:color="auto" w:fill="FFFFFF"/>
        </w:rPr>
        <w:t xml:space="preserve">    We send   </w:t>
      </w:r>
      <w:r>
        <w:rPr>
          <w:color w:val="202122"/>
          <w:shd w:val="clear" w:color="auto" w:fill="FFFFFF"/>
        </w:rPr>
        <w:t xml:space="preserve">people on courses to improve their resilience but you can only do that to a certain degree; and even the most resilient person has a point where systems need to change and life gets so hard that you can’t cope. It’s good to have those skills but we do need to recognise that other, outside, things and systems need to change. </w:t>
      </w:r>
    </w:p>
    <w:p w14:paraId="62EDC19E" w14:textId="77777777" w:rsidR="000E6164" w:rsidRDefault="000E6164" w:rsidP="000E6164">
      <w:pPr>
        <w:rPr>
          <w:color w:val="202122"/>
          <w:shd w:val="clear" w:color="auto" w:fill="FFFFFF"/>
        </w:rPr>
      </w:pPr>
      <w:r>
        <w:rPr>
          <w:color w:val="202122"/>
          <w:shd w:val="clear" w:color="auto" w:fill="FFFFFF"/>
        </w:rPr>
        <w:t xml:space="preserve">   This is more about experiencing the  feeling  of safety, rather than learning it top-down. Your systems</w:t>
      </w:r>
      <w:r w:rsidRPr="00D13BF6">
        <w:rPr>
          <w:i/>
          <w:iCs/>
          <w:color w:val="202122"/>
          <w:shd w:val="clear" w:color="auto" w:fill="FFFFFF"/>
        </w:rPr>
        <w:t xml:space="preserve"> can</w:t>
      </w:r>
      <w:r>
        <w:rPr>
          <w:color w:val="202122"/>
          <w:shd w:val="clear" w:color="auto" w:fill="FFFFFF"/>
        </w:rPr>
        <w:t xml:space="preserve"> learn to thrive again. If you look at pain and stress being on  continua that you can get stuck on all the time, you can forget how to thrive and you need to be given the experience of what it feels like to be safe again. In the moment of doing the Tai Chi people don’t often have pain but if they do they are taught to take their attention through the pain to the ground, and their systems can learn to thrive again when they know what it feels like.</w:t>
      </w:r>
    </w:p>
    <w:p w14:paraId="5629C880" w14:textId="77777777" w:rsidR="000E6164" w:rsidRDefault="000E6164" w:rsidP="000E6164">
      <w:pPr>
        <w:rPr>
          <w:color w:val="202122"/>
          <w:shd w:val="clear" w:color="auto" w:fill="FFFFFF"/>
        </w:rPr>
      </w:pPr>
    </w:p>
    <w:p w14:paraId="1BFDCB3E" w14:textId="77777777" w:rsidR="000E6164" w:rsidRDefault="000E6164" w:rsidP="000E6164">
      <w:pPr>
        <w:rPr>
          <w:i/>
          <w:iCs/>
          <w:shd w:val="clear" w:color="auto" w:fill="FFFFFF"/>
        </w:rPr>
      </w:pPr>
      <w:r>
        <w:rPr>
          <w:i/>
          <w:iCs/>
          <w:color w:val="202122"/>
          <w:shd w:val="clear" w:color="auto" w:fill="FFFFFF"/>
        </w:rPr>
        <w:t xml:space="preserve">I totally  agree with you but when people hear </w:t>
      </w:r>
      <w:r w:rsidRPr="00D13BF6">
        <w:rPr>
          <w:i/>
          <w:iCs/>
          <w:color w:val="C00000"/>
          <w:shd w:val="clear" w:color="auto" w:fill="FFFFFF"/>
        </w:rPr>
        <w:t xml:space="preserve"> </w:t>
      </w:r>
      <w:r>
        <w:rPr>
          <w:i/>
          <w:iCs/>
          <w:color w:val="202122"/>
          <w:shd w:val="clear" w:color="auto" w:fill="FFFFFF"/>
        </w:rPr>
        <w:t>soft limit</w:t>
      </w:r>
      <w:r w:rsidRPr="00C81E5A">
        <w:rPr>
          <w:i/>
          <w:iCs/>
          <w:color w:val="C00000"/>
          <w:shd w:val="clear" w:color="auto" w:fill="FFFFFF"/>
        </w:rPr>
        <w:t xml:space="preserve">  </w:t>
      </w:r>
      <w:r>
        <w:rPr>
          <w:i/>
          <w:iCs/>
          <w:shd w:val="clear" w:color="auto" w:fill="FFFFFF"/>
        </w:rPr>
        <w:t>and compare it what people are saying about pain signals and so on it does require your message to get out …</w:t>
      </w:r>
    </w:p>
    <w:p w14:paraId="726ABCD9" w14:textId="77777777" w:rsidR="000E6164" w:rsidRDefault="000E6164" w:rsidP="000E6164">
      <w:pPr>
        <w:rPr>
          <w:i/>
          <w:iCs/>
          <w:shd w:val="clear" w:color="auto" w:fill="FFFFFF"/>
        </w:rPr>
      </w:pPr>
    </w:p>
    <w:p w14:paraId="03DBBAEF" w14:textId="77777777" w:rsidR="000E6164" w:rsidRDefault="000E6164" w:rsidP="000E6164">
      <w:pPr>
        <w:rPr>
          <w:shd w:val="clear" w:color="auto" w:fill="FFFFFF"/>
        </w:rPr>
      </w:pPr>
      <w:r>
        <w:rPr>
          <w:i/>
          <w:iCs/>
          <w:shd w:val="clear" w:color="auto" w:fill="FFFFFF"/>
        </w:rPr>
        <w:t xml:space="preserve">… </w:t>
      </w:r>
      <w:r>
        <w:rPr>
          <w:shd w:val="clear" w:color="auto" w:fill="FFFFFF"/>
        </w:rPr>
        <w:t>and the message that normal life is up and down – there are some days when I don’t feel like getting out of bed –and you don’t have to obey this continual : ‘ I have to do the next bit … and the next ..and the next …’ and if you don’t there is something wrong.</w:t>
      </w:r>
    </w:p>
    <w:p w14:paraId="1F9F1E18" w14:textId="77777777" w:rsidR="000E6164" w:rsidRDefault="000E6164" w:rsidP="000E6164">
      <w:pPr>
        <w:rPr>
          <w:shd w:val="clear" w:color="auto" w:fill="FFFFFF"/>
        </w:rPr>
      </w:pPr>
    </w:p>
    <w:p w14:paraId="36524C32" w14:textId="77777777" w:rsidR="000E6164" w:rsidRDefault="000E6164" w:rsidP="000E6164">
      <w:pPr>
        <w:rPr>
          <w:shd w:val="clear" w:color="auto" w:fill="FFFFFF"/>
        </w:rPr>
      </w:pPr>
      <w:r>
        <w:rPr>
          <w:shd w:val="clear" w:color="auto" w:fill="FFFFFF"/>
        </w:rPr>
        <w:t>[</w:t>
      </w:r>
      <w:r w:rsidRPr="00A213A4">
        <w:rPr>
          <w:i/>
          <w:iCs/>
          <w:shd w:val="clear" w:color="auto" w:fill="FFFFFF"/>
        </w:rPr>
        <w:t>inaudible question]</w:t>
      </w:r>
      <w:r>
        <w:rPr>
          <w:shd w:val="clear" w:color="auto" w:fill="FFFFFF"/>
        </w:rPr>
        <w:t xml:space="preserve"> </w:t>
      </w:r>
    </w:p>
    <w:p w14:paraId="0E41ECF7" w14:textId="77777777" w:rsidR="000E6164" w:rsidRDefault="000E6164" w:rsidP="000E6164">
      <w:pPr>
        <w:rPr>
          <w:shd w:val="clear" w:color="auto" w:fill="FFFFFF"/>
        </w:rPr>
      </w:pPr>
    </w:p>
    <w:p w14:paraId="122C6832" w14:textId="77777777" w:rsidR="000E6164" w:rsidRDefault="000E6164" w:rsidP="000E6164">
      <w:pPr>
        <w:rPr>
          <w:shd w:val="clear" w:color="auto" w:fill="FFFFFF"/>
        </w:rPr>
      </w:pPr>
      <w:r>
        <w:rPr>
          <w:shd w:val="clear" w:color="auto" w:fill="FFFFFF"/>
        </w:rPr>
        <w:t>I agree but it’s still OK to be you as you are, not to force yourself to be any better , but most people in that situation do want to change. But it’s not about feeling so  bad about yourself that you will do anything   …</w:t>
      </w:r>
    </w:p>
    <w:p w14:paraId="4CA5FCF0" w14:textId="77777777" w:rsidR="000E6164" w:rsidRDefault="000E6164" w:rsidP="000E6164">
      <w:pPr>
        <w:rPr>
          <w:shd w:val="clear" w:color="auto" w:fill="FFFFFF"/>
        </w:rPr>
      </w:pPr>
    </w:p>
    <w:p w14:paraId="16E55490" w14:textId="77777777" w:rsidR="000E6164" w:rsidRDefault="000E6164" w:rsidP="000E6164">
      <w:pPr>
        <w:rPr>
          <w:i/>
          <w:iCs/>
          <w:shd w:val="clear" w:color="auto" w:fill="FFFFFF"/>
        </w:rPr>
      </w:pPr>
      <w:r>
        <w:rPr>
          <w:i/>
          <w:iCs/>
          <w:shd w:val="clear" w:color="auto" w:fill="FFFFFF"/>
        </w:rPr>
        <w:t xml:space="preserve">What that means to me is that this is a starting point; if you are not OK at the moment - which obviously you’re not if you have chronic pain -  but it’s a starting point. If you are beating yourself up for not being OK you have to come up from that low level to a neutral position and then move up. So I see this as the  beginning of a transition  </w:t>
      </w:r>
    </w:p>
    <w:p w14:paraId="76E9D5D3" w14:textId="77777777" w:rsidR="000E6164" w:rsidRDefault="000E6164" w:rsidP="000E6164">
      <w:pPr>
        <w:rPr>
          <w:i/>
          <w:iCs/>
          <w:shd w:val="clear" w:color="auto" w:fill="FFFFFF"/>
        </w:rPr>
      </w:pPr>
    </w:p>
    <w:p w14:paraId="03BD04BB" w14:textId="77777777" w:rsidR="000E6164" w:rsidRDefault="000E6164" w:rsidP="000E6164">
      <w:pPr>
        <w:rPr>
          <w:shd w:val="clear" w:color="auto" w:fill="FFFFFF"/>
        </w:rPr>
      </w:pPr>
      <w:r>
        <w:rPr>
          <w:shd w:val="clear" w:color="auto" w:fill="FFFFFF"/>
        </w:rPr>
        <w:t xml:space="preserve">It affects all of us. You can be comfortable as you are and want to stay there that’s OK </w:t>
      </w:r>
    </w:p>
    <w:p w14:paraId="056B1DD4" w14:textId="77777777" w:rsidR="000E6164" w:rsidRDefault="000E6164" w:rsidP="000E6164">
      <w:pPr>
        <w:rPr>
          <w:shd w:val="clear" w:color="auto" w:fill="FFFFFF"/>
        </w:rPr>
      </w:pPr>
    </w:p>
    <w:p w14:paraId="796401B7" w14:textId="77777777" w:rsidR="000E6164" w:rsidRDefault="000E6164" w:rsidP="000E6164">
      <w:pPr>
        <w:rPr>
          <w:i/>
          <w:iCs/>
          <w:shd w:val="clear" w:color="auto" w:fill="FFFFFF"/>
        </w:rPr>
      </w:pPr>
      <w:r>
        <w:rPr>
          <w:i/>
          <w:iCs/>
          <w:shd w:val="clear" w:color="auto" w:fill="FFFFFF"/>
        </w:rPr>
        <w:t xml:space="preserve">When I first encountered Tai Chi I was at my worst; I was grossly overweight – 25 stone – and had difficulty getting out of a chair. Then I started Tai Chi: I started part sitting, part standing and it was wonderful to be moving in what felt like a really safe way which was </w:t>
      </w:r>
      <w:r>
        <w:rPr>
          <w:i/>
          <w:iCs/>
          <w:shd w:val="clear" w:color="auto" w:fill="FFFFFF"/>
        </w:rPr>
        <w:lastRenderedPageBreak/>
        <w:t xml:space="preserve">within my capabilities. And although I hadn’t learned many movements, by the end of the session I felt I was floating out of the door. There were six of us in the group for six weeks and we all got so much out of it we wanted to go on and find another. So for a lot of people who haven’t moved much and this is their introduction to moving it is a real eye-opener </w:t>
      </w:r>
    </w:p>
    <w:p w14:paraId="0CA2B010" w14:textId="77777777" w:rsidR="000E6164" w:rsidRDefault="000E6164" w:rsidP="000E6164">
      <w:pPr>
        <w:rPr>
          <w:i/>
          <w:iCs/>
          <w:shd w:val="clear" w:color="auto" w:fill="FFFFFF"/>
        </w:rPr>
      </w:pPr>
    </w:p>
    <w:p w14:paraId="5848FC8D" w14:textId="77777777" w:rsidR="000E6164" w:rsidRDefault="000E6164" w:rsidP="000E6164">
      <w:pPr>
        <w:rPr>
          <w:shd w:val="clear" w:color="auto" w:fill="FFFFFF"/>
        </w:rPr>
      </w:pPr>
      <w:r>
        <w:rPr>
          <w:shd w:val="clear" w:color="auto" w:fill="FFFFFF"/>
        </w:rPr>
        <w:t>… A lot of people I see feel they have no value or worth  …</w:t>
      </w:r>
    </w:p>
    <w:p w14:paraId="030D838B" w14:textId="77777777" w:rsidR="000E6164" w:rsidRDefault="000E6164" w:rsidP="000E6164">
      <w:pPr>
        <w:rPr>
          <w:shd w:val="clear" w:color="auto" w:fill="FFFFFF"/>
        </w:rPr>
      </w:pPr>
    </w:p>
    <w:p w14:paraId="387C2890" w14:textId="77777777" w:rsidR="000E6164" w:rsidRDefault="000E6164" w:rsidP="000E6164">
      <w:pPr>
        <w:rPr>
          <w:i/>
          <w:iCs/>
          <w:shd w:val="clear" w:color="auto" w:fill="FFFFFF"/>
        </w:rPr>
      </w:pPr>
      <w:r>
        <w:rPr>
          <w:shd w:val="clear" w:color="auto" w:fill="FFFFFF"/>
        </w:rPr>
        <w:t xml:space="preserve">… </w:t>
      </w:r>
      <w:r w:rsidRPr="00394BBD">
        <w:rPr>
          <w:i/>
          <w:iCs/>
          <w:shd w:val="clear" w:color="auto" w:fill="FFFFFF"/>
        </w:rPr>
        <w:t xml:space="preserve">and you are </w:t>
      </w:r>
      <w:r>
        <w:rPr>
          <w:i/>
          <w:iCs/>
          <w:shd w:val="clear" w:color="auto" w:fill="FFFFFF"/>
        </w:rPr>
        <w:t xml:space="preserve">striving to be </w:t>
      </w:r>
      <w:r w:rsidRPr="00394BBD">
        <w:rPr>
          <w:i/>
          <w:iCs/>
          <w:shd w:val="clear" w:color="auto" w:fill="FFFFFF"/>
        </w:rPr>
        <w:t xml:space="preserve"> the person </w:t>
      </w:r>
      <w:r>
        <w:rPr>
          <w:i/>
          <w:iCs/>
          <w:shd w:val="clear" w:color="auto" w:fill="FFFFFF"/>
        </w:rPr>
        <w:t xml:space="preserve">you </w:t>
      </w:r>
      <w:r w:rsidRPr="00394BBD">
        <w:rPr>
          <w:i/>
          <w:iCs/>
          <w:shd w:val="clear" w:color="auto" w:fill="FFFFFF"/>
        </w:rPr>
        <w:t>were</w:t>
      </w:r>
      <w:r>
        <w:rPr>
          <w:i/>
          <w:iCs/>
          <w:shd w:val="clear" w:color="auto" w:fill="FFFFFF"/>
        </w:rPr>
        <w:t xml:space="preserve"> but that’s not going to happen and  it takes a long time before you realise that you have  to let that person go and accept what I am now. </w:t>
      </w:r>
    </w:p>
    <w:p w14:paraId="0E2CF795" w14:textId="77777777" w:rsidR="000E6164" w:rsidRDefault="000E6164" w:rsidP="000E6164">
      <w:pPr>
        <w:rPr>
          <w:i/>
          <w:iCs/>
          <w:shd w:val="clear" w:color="auto" w:fill="FFFFFF"/>
        </w:rPr>
      </w:pPr>
    </w:p>
    <w:p w14:paraId="6E22BC62" w14:textId="77777777" w:rsidR="000E6164" w:rsidRDefault="000E6164" w:rsidP="000E6164">
      <w:pPr>
        <w:rPr>
          <w:i/>
          <w:iCs/>
          <w:shd w:val="clear" w:color="auto" w:fill="FFFFFF"/>
        </w:rPr>
      </w:pPr>
      <w:r>
        <w:rPr>
          <w:i/>
          <w:iCs/>
          <w:shd w:val="clear" w:color="auto" w:fill="FFFFFF"/>
        </w:rPr>
        <w:t xml:space="preserve">I don’t think I have ever met someone with chronic pain who doesn’t experience fragmentation and disconnection from aspects of themselves:  their physical,  biographical or social selves, and usually on  all of those levels. And it is rare to see someone with chronic pain  who hasn’t  a  deep sense of shame  and  unworthiness. I also see – by the time they are in trouble and come to me - maladaptive behaviour like addiction, excessive exercise  or social isolation and self harm; strategies that they have found … </w:t>
      </w:r>
    </w:p>
    <w:p w14:paraId="45A1F0B7" w14:textId="77777777" w:rsidR="000E6164" w:rsidRDefault="000E6164" w:rsidP="000E6164">
      <w:pPr>
        <w:rPr>
          <w:i/>
          <w:iCs/>
          <w:shd w:val="clear" w:color="auto" w:fill="FFFFFF"/>
        </w:rPr>
      </w:pPr>
    </w:p>
    <w:p w14:paraId="709C72B8" w14:textId="77777777" w:rsidR="000E6164" w:rsidRDefault="000E6164" w:rsidP="000E6164">
      <w:pPr>
        <w:rPr>
          <w:shd w:val="clear" w:color="auto" w:fill="FFFFFF"/>
        </w:rPr>
      </w:pPr>
      <w:r w:rsidRPr="006C2770">
        <w:rPr>
          <w:shd w:val="clear" w:color="auto" w:fill="FFFFFF"/>
        </w:rPr>
        <w:t>… and pushing hard is one of them</w:t>
      </w:r>
      <w:r>
        <w:rPr>
          <w:shd w:val="clear" w:color="auto" w:fill="FFFFFF"/>
        </w:rPr>
        <w:t xml:space="preserve"> …</w:t>
      </w:r>
    </w:p>
    <w:p w14:paraId="3CE9FFAB" w14:textId="77777777" w:rsidR="000E6164" w:rsidRDefault="000E6164" w:rsidP="000E6164">
      <w:pPr>
        <w:rPr>
          <w:shd w:val="clear" w:color="auto" w:fill="FFFFFF"/>
        </w:rPr>
      </w:pPr>
    </w:p>
    <w:p w14:paraId="780222A7" w14:textId="77777777" w:rsidR="000E6164" w:rsidRDefault="000E6164" w:rsidP="000E6164">
      <w:pPr>
        <w:rPr>
          <w:i/>
          <w:iCs/>
          <w:shd w:val="clear" w:color="auto" w:fill="FFFFFF"/>
        </w:rPr>
      </w:pPr>
      <w:r w:rsidRPr="002B091E">
        <w:rPr>
          <w:i/>
          <w:iCs/>
          <w:shd w:val="clear" w:color="auto" w:fill="FFFFFF"/>
        </w:rPr>
        <w:t>… and also they reinforce the disconnection by numbing themselves with alcohol or some other addiction like shopping. The language of disconnection and fragmentation is really important … and putting people back together again I firmly believe that this and other forms of bodily and bottom up psychotherapy helps people to repair. In other words it is extremely  trauma-informed and addresses other problems when they have been focussing on the pain itself. Pain medicine can reinforce that disconnection if it says: ‘don’t worry, we can cut you off from your pain … ‘</w:t>
      </w:r>
    </w:p>
    <w:p w14:paraId="04F85137" w14:textId="77777777" w:rsidR="000E6164" w:rsidRDefault="000E6164" w:rsidP="000E6164">
      <w:pPr>
        <w:rPr>
          <w:i/>
          <w:iCs/>
          <w:shd w:val="clear" w:color="auto" w:fill="FFFFFF"/>
        </w:rPr>
      </w:pPr>
    </w:p>
    <w:p w14:paraId="455057DD" w14:textId="77777777" w:rsidR="000E6164" w:rsidRDefault="000E6164" w:rsidP="000E6164">
      <w:pPr>
        <w:rPr>
          <w:shd w:val="clear" w:color="auto" w:fill="FFFFFF"/>
        </w:rPr>
      </w:pPr>
      <w:r>
        <w:rPr>
          <w:shd w:val="clear" w:color="auto" w:fill="FFFFFF"/>
        </w:rPr>
        <w:t>… and physios can if they focus on a single body part…</w:t>
      </w:r>
    </w:p>
    <w:p w14:paraId="36478B8F" w14:textId="77777777" w:rsidR="000E6164" w:rsidRDefault="000E6164" w:rsidP="000E6164">
      <w:pPr>
        <w:rPr>
          <w:shd w:val="clear" w:color="auto" w:fill="FFFFFF"/>
        </w:rPr>
      </w:pPr>
    </w:p>
    <w:p w14:paraId="71C1B15B" w14:textId="77777777" w:rsidR="000E6164" w:rsidRDefault="000E6164" w:rsidP="000E6164">
      <w:pPr>
        <w:rPr>
          <w:i/>
          <w:iCs/>
          <w:shd w:val="clear" w:color="auto" w:fill="FFFFFF"/>
        </w:rPr>
      </w:pPr>
      <w:r>
        <w:rPr>
          <w:i/>
          <w:iCs/>
          <w:shd w:val="clear" w:color="auto" w:fill="FFFFFF"/>
        </w:rPr>
        <w:t>… [?] is really important and reveals stuff about pain that other […] conceals or gets missed</w:t>
      </w:r>
    </w:p>
    <w:p w14:paraId="2EBDEA0B" w14:textId="77777777" w:rsidR="000E6164" w:rsidRDefault="000E6164" w:rsidP="000E6164">
      <w:pPr>
        <w:rPr>
          <w:i/>
          <w:iCs/>
          <w:shd w:val="clear" w:color="auto" w:fill="FFFFFF"/>
        </w:rPr>
      </w:pPr>
    </w:p>
    <w:p w14:paraId="46C876BF" w14:textId="77777777" w:rsidR="000E6164" w:rsidRDefault="000E6164" w:rsidP="000E6164">
      <w:pPr>
        <w:rPr>
          <w:i/>
          <w:iCs/>
          <w:shd w:val="clear" w:color="auto" w:fill="FFFFFF"/>
        </w:rPr>
      </w:pPr>
    </w:p>
    <w:p w14:paraId="1380538F" w14:textId="77777777" w:rsidR="000E6164" w:rsidRDefault="000E6164" w:rsidP="000E6164">
      <w:pPr>
        <w:rPr>
          <w:shd w:val="clear" w:color="auto" w:fill="FFFFFF"/>
        </w:rPr>
      </w:pPr>
      <w:r w:rsidRPr="00502843">
        <w:rPr>
          <w:shd w:val="clear" w:color="auto" w:fill="FFFFFF"/>
        </w:rPr>
        <w:t xml:space="preserve">I have come across two people </w:t>
      </w:r>
      <w:r>
        <w:rPr>
          <w:shd w:val="clear" w:color="auto" w:fill="FFFFFF"/>
        </w:rPr>
        <w:t xml:space="preserve">whose minds and bodies are so far apart they have tried to kill their bodies so that they can be free. </w:t>
      </w:r>
    </w:p>
    <w:p w14:paraId="3D124414" w14:textId="77777777" w:rsidR="000E6164" w:rsidRDefault="000E6164" w:rsidP="000E6164">
      <w:pPr>
        <w:rPr>
          <w:shd w:val="clear" w:color="auto" w:fill="FFFFFF"/>
        </w:rPr>
      </w:pPr>
      <w:r>
        <w:rPr>
          <w:shd w:val="clear" w:color="auto" w:fill="FFFFFF"/>
        </w:rPr>
        <w:t xml:space="preserve">   When part of the training for Tai Chi  was to have someone we could work with I chose a friend of mine who has an autistic son, now in his 30’s. He was watching and started to do it and she said it is wonderful  for him as his mind is completely out of his body, and he had tried to take his own life as he felt his body was holding him back. She said “he’s much calmer now since he started to do it with me.”</w:t>
      </w:r>
    </w:p>
    <w:p w14:paraId="00CA96C6" w14:textId="77777777" w:rsidR="000E6164" w:rsidRDefault="000E6164" w:rsidP="000E6164">
      <w:pPr>
        <w:rPr>
          <w:shd w:val="clear" w:color="auto" w:fill="FFFFFF"/>
        </w:rPr>
      </w:pPr>
      <w:r>
        <w:rPr>
          <w:shd w:val="clear" w:color="auto" w:fill="FFFFFF"/>
        </w:rPr>
        <w:t xml:space="preserve">  Another young girl had attempted suicide several times and had been given label after label. She had been abused terribly and developed this skill of keeping her mind out of her body so that this terrible thing wasn’t happening to her mind and only to this shell of her body. She was given a diagnosis of fibromyalgia and tried to take her life again within two days because she had another incurable thing. When you looked at her collection of labels you wondered why no-one had looked at her history and noticed that it was all coming from the same situation. She had been in a psychiatric unit for a year with anorexia and nobody had learnt anything about this. This was before I started Tai Chi but she did my wellbeing and pain programme and she learnt a lot in that but halfway through the course she was given the fibromyalgia diagnosis with this consequence.</w:t>
      </w:r>
    </w:p>
    <w:p w14:paraId="7706E5CB" w14:textId="77777777" w:rsidR="000E6164" w:rsidRDefault="000E6164" w:rsidP="000E6164">
      <w:pPr>
        <w:rPr>
          <w:shd w:val="clear" w:color="auto" w:fill="FFFFFF"/>
        </w:rPr>
      </w:pPr>
    </w:p>
    <w:p w14:paraId="5EAAA1F8" w14:textId="77777777" w:rsidR="000E6164" w:rsidRDefault="000E6164" w:rsidP="000E6164">
      <w:pPr>
        <w:rPr>
          <w:i/>
          <w:iCs/>
          <w:shd w:val="clear" w:color="auto" w:fill="FFFFFF"/>
        </w:rPr>
      </w:pPr>
      <w:r>
        <w:rPr>
          <w:i/>
          <w:iCs/>
          <w:shd w:val="clear" w:color="auto" w:fill="FFFFFF"/>
        </w:rPr>
        <w:t xml:space="preserve">[partly inaudible] People I work with who have been extremely traumatised … we use this word  ?terrified? … they don’t know what it means they have never …  have a lot of the work I have done and taken it back to our supervisors we have been told not to use the word [?] because it terrifies them </w:t>
      </w:r>
    </w:p>
    <w:p w14:paraId="53148AD3" w14:textId="77777777" w:rsidR="000E6164" w:rsidRDefault="000E6164" w:rsidP="000E6164">
      <w:pPr>
        <w:rPr>
          <w:i/>
          <w:iCs/>
          <w:shd w:val="clear" w:color="auto" w:fill="FFFFFF"/>
        </w:rPr>
      </w:pPr>
    </w:p>
    <w:p w14:paraId="561E916D" w14:textId="77777777" w:rsidR="000E6164" w:rsidRDefault="000E6164" w:rsidP="000E6164">
      <w:pPr>
        <w:rPr>
          <w:shd w:val="clear" w:color="auto" w:fill="FFFFFF"/>
        </w:rPr>
      </w:pPr>
      <w:r>
        <w:rPr>
          <w:shd w:val="clear" w:color="auto" w:fill="FFFFFF"/>
        </w:rPr>
        <w:t xml:space="preserve">I wouldn’t use the word  but     so they experience the feeling. If I see that someone in the group is struggling I invite them for one-to-one sessions </w:t>
      </w:r>
    </w:p>
    <w:p w14:paraId="6DBDD517" w14:textId="77777777" w:rsidR="000E6164" w:rsidRDefault="000E6164" w:rsidP="000E6164">
      <w:pPr>
        <w:rPr>
          <w:shd w:val="clear" w:color="auto" w:fill="FFFFFF"/>
        </w:rPr>
      </w:pPr>
    </w:p>
    <w:p w14:paraId="26A4D309" w14:textId="77777777" w:rsidR="000E6164" w:rsidRDefault="000E6164" w:rsidP="000E6164">
      <w:pPr>
        <w:rPr>
          <w:i/>
          <w:iCs/>
          <w:shd w:val="clear" w:color="auto" w:fill="FFFFFF"/>
        </w:rPr>
      </w:pPr>
      <w:r>
        <w:rPr>
          <w:i/>
          <w:iCs/>
          <w:shd w:val="clear" w:color="auto" w:fill="FFFFFF"/>
        </w:rPr>
        <w:t xml:space="preserve">You mentioned twelve moves and almost a different intent behind each one. It seemed very experiential which one you like. Do you think the learning … how much of the learning comes from mood  itself as opposed to the way you  have framed it and the content of your words </w:t>
      </w:r>
    </w:p>
    <w:p w14:paraId="1C40C787" w14:textId="77777777" w:rsidR="000E6164" w:rsidRDefault="000E6164" w:rsidP="000E6164">
      <w:pPr>
        <w:rPr>
          <w:i/>
          <w:iCs/>
          <w:shd w:val="clear" w:color="auto" w:fill="FFFFFF"/>
        </w:rPr>
      </w:pPr>
    </w:p>
    <w:p w14:paraId="7C3355EA" w14:textId="77777777" w:rsidR="000E6164" w:rsidRPr="00E51E3D" w:rsidRDefault="000E6164" w:rsidP="000E6164">
      <w:pPr>
        <w:rPr>
          <w:shd w:val="clear" w:color="auto" w:fill="FFFFFF"/>
        </w:rPr>
      </w:pPr>
      <w:r w:rsidRPr="00E51E3D">
        <w:rPr>
          <w:shd w:val="clear" w:color="auto" w:fill="FFFFFF"/>
        </w:rPr>
        <w:t>The words I use during the moves are important</w:t>
      </w:r>
      <w:r>
        <w:rPr>
          <w:shd w:val="clear" w:color="auto" w:fill="FFFFFF"/>
        </w:rPr>
        <w:t>,</w:t>
      </w:r>
      <w:r w:rsidRPr="00E51E3D">
        <w:rPr>
          <w:shd w:val="clear" w:color="auto" w:fill="FFFFFF"/>
        </w:rPr>
        <w:t xml:space="preserve"> and people like</w:t>
      </w:r>
      <w:r>
        <w:rPr>
          <w:shd w:val="clear" w:color="auto" w:fill="FFFFFF"/>
        </w:rPr>
        <w:t>,</w:t>
      </w:r>
      <w:r w:rsidRPr="00E51E3D">
        <w:rPr>
          <w:shd w:val="clear" w:color="auto" w:fill="FFFFFF"/>
        </w:rPr>
        <w:t xml:space="preserve"> but there are silent sequences as well when they get to reflect on what they are feeling</w:t>
      </w:r>
      <w:r>
        <w:rPr>
          <w:shd w:val="clear" w:color="auto" w:fill="FFFFFF"/>
        </w:rPr>
        <w:t>.</w:t>
      </w:r>
      <w:r w:rsidRPr="00E51E3D">
        <w:rPr>
          <w:shd w:val="clear" w:color="auto" w:fill="FFFFFF"/>
        </w:rPr>
        <w:t xml:space="preserve"> The words point them in the direction of what the moods are choosing to do. In other classes they will do a sequence for an hour and then talk about the principles and soft limits and how they will take it in to their hearts.  It very much depends on the individual. In </w:t>
      </w:r>
      <w:r>
        <w:rPr>
          <w:shd w:val="clear" w:color="auto" w:fill="FFFFFF"/>
        </w:rPr>
        <w:t>one</w:t>
      </w:r>
      <w:r w:rsidRPr="00E51E3D">
        <w:rPr>
          <w:shd w:val="clear" w:color="auto" w:fill="FFFFFF"/>
        </w:rPr>
        <w:t xml:space="preserve"> sequence the ‘goat’ move – moving forwards – is deliberately followed  by ‘gaze at the moon’, and there are lots of different directions you can go in and why certain moves have been chosen; for instance  your upper hand gazes at the moon while your lower hand keeps you grounded in a safe place that you can explore things from, or we turn our hands round and return to centre to settle down. One thing I have found valuable for stressed clinicians to ground themselves between patients is just to breath in and out and ground themselves so they are fully present for the next person</w:t>
      </w:r>
    </w:p>
    <w:p w14:paraId="5873E3F9" w14:textId="77777777" w:rsidR="000E6164" w:rsidRPr="00E51E3D" w:rsidRDefault="000E6164" w:rsidP="000E6164">
      <w:pPr>
        <w:rPr>
          <w:shd w:val="clear" w:color="auto" w:fill="FFFFFF"/>
        </w:rPr>
      </w:pPr>
    </w:p>
    <w:p w14:paraId="70FDABEF" w14:textId="77777777" w:rsidR="000E6164" w:rsidRDefault="000E6164" w:rsidP="000E6164">
      <w:pPr>
        <w:rPr>
          <w:i/>
          <w:iCs/>
          <w:shd w:val="clear" w:color="auto" w:fill="FFFFFF"/>
        </w:rPr>
      </w:pPr>
      <w:r>
        <w:rPr>
          <w:i/>
          <w:iCs/>
          <w:shd w:val="clear" w:color="auto" w:fill="FFFFFF"/>
        </w:rPr>
        <w:t>You say long Covid people cry a lot. In your other groups you must have seen hundreds of patients over the years and …</w:t>
      </w:r>
    </w:p>
    <w:p w14:paraId="4EB9DFEB" w14:textId="77777777" w:rsidR="000E6164" w:rsidRDefault="000E6164" w:rsidP="000E6164">
      <w:pPr>
        <w:rPr>
          <w:i/>
          <w:iCs/>
          <w:shd w:val="clear" w:color="auto" w:fill="FFFFFF"/>
        </w:rPr>
      </w:pPr>
    </w:p>
    <w:p w14:paraId="4BD00A05" w14:textId="77777777" w:rsidR="000E6164" w:rsidRDefault="000E6164" w:rsidP="000E6164">
      <w:pPr>
        <w:rPr>
          <w:shd w:val="clear" w:color="auto" w:fill="FFFFFF"/>
        </w:rPr>
      </w:pPr>
      <w:r>
        <w:rPr>
          <w:shd w:val="clear" w:color="auto" w:fill="FFFFFF"/>
        </w:rPr>
        <w:t xml:space="preserve">… I have </w:t>
      </w:r>
      <w:proofErr w:type="spellStart"/>
      <w:r>
        <w:rPr>
          <w:shd w:val="clear" w:color="auto" w:fill="FFFFFF"/>
        </w:rPr>
        <w:t>neve</w:t>
      </w:r>
      <w:proofErr w:type="spellEnd"/>
      <w:r>
        <w:rPr>
          <w:shd w:val="clear" w:color="auto" w:fill="FFFFFF"/>
        </w:rPr>
        <w:t xml:space="preserve"> seen that level of emotion before. I think it is because we are seeing them early and movement enables the release of emotions. A lot of people didn’t really believe in long Covid for the first year  but we have validated it. But the people who live with chronic fatigue didn’t have that validation and have had  20 or 30 years of trying to  get on with their lives. All of those emotions are still there but they have been holding them in and getting good at that. Several people have said that if they let the floodgates open they are terrified that they will never get them closed again</w:t>
      </w:r>
    </w:p>
    <w:p w14:paraId="071D3EE2" w14:textId="77777777" w:rsidR="000E6164" w:rsidRDefault="000E6164" w:rsidP="000E6164">
      <w:pPr>
        <w:rPr>
          <w:shd w:val="clear" w:color="auto" w:fill="FFFFFF"/>
        </w:rPr>
      </w:pPr>
    </w:p>
    <w:p w14:paraId="08020825" w14:textId="77777777" w:rsidR="000E6164" w:rsidRDefault="000E6164" w:rsidP="000E6164">
      <w:pPr>
        <w:rPr>
          <w:i/>
          <w:iCs/>
          <w:shd w:val="clear" w:color="auto" w:fill="FFFFFF"/>
        </w:rPr>
      </w:pPr>
      <w:r>
        <w:rPr>
          <w:i/>
          <w:iCs/>
          <w:shd w:val="clear" w:color="auto" w:fill="FFFFFF"/>
        </w:rPr>
        <w:t>[inaudible questions]</w:t>
      </w:r>
    </w:p>
    <w:p w14:paraId="50FF3514" w14:textId="77777777" w:rsidR="000E6164" w:rsidRDefault="000E6164" w:rsidP="000E6164">
      <w:pPr>
        <w:rPr>
          <w:i/>
          <w:iCs/>
          <w:shd w:val="clear" w:color="auto" w:fill="FFFFFF"/>
        </w:rPr>
      </w:pPr>
    </w:p>
    <w:p w14:paraId="69A41E99" w14:textId="77777777" w:rsidR="000E6164" w:rsidRPr="004B4875" w:rsidRDefault="000E6164" w:rsidP="000E6164">
      <w:pPr>
        <w:rPr>
          <w:shd w:val="clear" w:color="auto" w:fill="FFFFFF"/>
        </w:rPr>
      </w:pPr>
      <w:r>
        <w:rPr>
          <w:shd w:val="clear" w:color="auto" w:fill="FFFFFF"/>
        </w:rPr>
        <w:t>… they eventually  have to go back to work if they are to be paid but  even the  graded back to work approach involves, much the same way as graded exercise, going on to the next step regardless of how they feel , and they get too exhausted. Some people are doing really well but pushed beyond their soft limits by their employer  they make a he step back. That is a huge problem</w:t>
      </w:r>
    </w:p>
    <w:p w14:paraId="02B116DA" w14:textId="5EC65A7F" w:rsidR="00E356B9" w:rsidRDefault="00E356B9" w:rsidP="002C50BA">
      <w:pPr>
        <w:shd w:val="clear" w:color="auto" w:fill="FFFFFF"/>
        <w:spacing w:before="100" w:beforeAutospacing="1" w:after="24"/>
        <w:rPr>
          <w:rFonts w:eastAsia="Times New Roman"/>
          <w:color w:val="202122"/>
          <w:sz w:val="21"/>
          <w:szCs w:val="21"/>
          <w:lang w:val="fr-FR" w:eastAsia="nb-NO"/>
        </w:rPr>
      </w:pPr>
    </w:p>
    <w:p w14:paraId="7A8AA7E8" w14:textId="77777777" w:rsidR="00E356B9" w:rsidRPr="00D13FF1" w:rsidRDefault="00E356B9" w:rsidP="002C50BA">
      <w:pPr>
        <w:shd w:val="clear" w:color="auto" w:fill="FFFFFF"/>
        <w:spacing w:before="100" w:beforeAutospacing="1" w:after="24"/>
        <w:rPr>
          <w:rFonts w:eastAsia="Times New Roman"/>
          <w:color w:val="202122"/>
          <w:sz w:val="21"/>
          <w:szCs w:val="21"/>
          <w:lang w:val="fr-FR" w:eastAsia="nb-NO"/>
        </w:rPr>
      </w:pPr>
    </w:p>
    <w:p w14:paraId="419D9FE6" w14:textId="77777777" w:rsidR="002C50BA" w:rsidRPr="00D13FF1" w:rsidRDefault="002C50BA" w:rsidP="002C50BA">
      <w:pPr>
        <w:shd w:val="clear" w:color="auto" w:fill="FFFFFF"/>
        <w:spacing w:before="100" w:beforeAutospacing="1" w:after="24"/>
        <w:rPr>
          <w:lang w:val="fr-FR"/>
        </w:rPr>
      </w:pPr>
    </w:p>
    <w:p w14:paraId="570C1657" w14:textId="77777777" w:rsidR="002C50BA" w:rsidRPr="00D13FF1" w:rsidRDefault="002C50BA" w:rsidP="002C50BA">
      <w:pPr>
        <w:shd w:val="clear" w:color="auto" w:fill="FFFFFF"/>
        <w:spacing w:before="100" w:beforeAutospacing="1" w:after="24"/>
        <w:rPr>
          <w:rFonts w:eastAsia="Times New Roman"/>
          <w:color w:val="202122"/>
          <w:sz w:val="21"/>
          <w:szCs w:val="21"/>
          <w:lang w:val="fr-FR" w:eastAsia="nb-NO"/>
        </w:rPr>
      </w:pPr>
    </w:p>
    <w:p w14:paraId="05C1F501" w14:textId="77777777" w:rsidR="002C50BA" w:rsidRPr="00D13FF1" w:rsidRDefault="002C50BA" w:rsidP="002C50BA">
      <w:pPr>
        <w:shd w:val="clear" w:color="auto" w:fill="FFFFFF"/>
        <w:spacing w:before="100" w:beforeAutospacing="1" w:after="24"/>
        <w:rPr>
          <w:rFonts w:eastAsia="Times New Roman"/>
          <w:color w:val="202122"/>
          <w:sz w:val="21"/>
          <w:szCs w:val="21"/>
          <w:lang w:val="fr-FR" w:eastAsia="nb-NO"/>
        </w:rPr>
      </w:pPr>
    </w:p>
    <w:p w14:paraId="7CE0E254" w14:textId="77777777" w:rsidR="002C50BA" w:rsidRPr="00652D98" w:rsidRDefault="002C50BA" w:rsidP="002C50BA">
      <w:pPr>
        <w:rPr>
          <w:lang w:val="de-DE"/>
        </w:rPr>
      </w:pPr>
    </w:p>
    <w:p w14:paraId="5A57AED8" w14:textId="77777777" w:rsidR="002C50BA" w:rsidRPr="00652D98" w:rsidRDefault="002C50BA" w:rsidP="002C50BA">
      <w:pPr>
        <w:rPr>
          <w:lang w:val="de-DE"/>
        </w:rPr>
      </w:pPr>
    </w:p>
    <w:p w14:paraId="70DB77E5" w14:textId="77777777" w:rsidR="002C50BA" w:rsidRPr="00652D98" w:rsidRDefault="002C50BA" w:rsidP="002C50BA">
      <w:pPr>
        <w:rPr>
          <w:lang w:val="de-DE"/>
        </w:rPr>
      </w:pPr>
    </w:p>
    <w:p w14:paraId="2E938DD2" w14:textId="77777777" w:rsidR="002C50BA" w:rsidRPr="00652D98" w:rsidRDefault="002C50BA" w:rsidP="002C50BA">
      <w:pPr>
        <w:rPr>
          <w:lang w:val="de-DE"/>
        </w:rPr>
      </w:pPr>
    </w:p>
    <w:p w14:paraId="6DB46E0E" w14:textId="77777777" w:rsidR="002C50BA" w:rsidRPr="00652D98" w:rsidRDefault="002C50BA" w:rsidP="002C50BA">
      <w:pPr>
        <w:rPr>
          <w:lang w:val="de-DE"/>
        </w:rPr>
      </w:pPr>
    </w:p>
    <w:p w14:paraId="3DEEF4D7" w14:textId="77777777" w:rsidR="002C50BA" w:rsidRDefault="002C50BA" w:rsidP="002C50BA">
      <w:pPr>
        <w:rPr>
          <w:lang w:val="en-US"/>
        </w:rPr>
      </w:pPr>
    </w:p>
    <w:p w14:paraId="1333A95C" w14:textId="77777777" w:rsidR="002C50BA" w:rsidRPr="005068F3" w:rsidRDefault="002C50BA" w:rsidP="002C50BA">
      <w:pPr>
        <w:rPr>
          <w:lang w:val="en-US"/>
        </w:rPr>
      </w:pPr>
    </w:p>
    <w:p w14:paraId="2DE76106" w14:textId="77777777" w:rsidR="002C50BA" w:rsidRDefault="002C50BA" w:rsidP="002C50BA"/>
    <w:p w14:paraId="533F5BDB" w14:textId="40B3C064" w:rsidR="003A3FBA" w:rsidRDefault="003A3FBA" w:rsidP="009348FC">
      <w:pPr>
        <w:jc w:val="center"/>
      </w:pPr>
    </w:p>
    <w:p w14:paraId="4AE8A261" w14:textId="77777777" w:rsidR="003A3FBA" w:rsidRDefault="003A3FBA" w:rsidP="009348FC">
      <w:pPr>
        <w:jc w:val="center"/>
      </w:pPr>
    </w:p>
    <w:sectPr w:rsidR="003A3FBA">
      <w:headerReference w:type="default" r:id="rId45"/>
      <w:pgSz w:w="11906" w:h="16838"/>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 w:author="Peter Wemyss-Gorman" w:date="2022-10-24T10:50:00Z" w:initials="PWG">
    <w:p w14:paraId="3FF4EC50" w14:textId="77777777" w:rsidR="002C50BA" w:rsidRDefault="002C50BA" w:rsidP="002C50BA">
      <w:pPr>
        <w:pStyle w:val="CommentText"/>
      </w:pPr>
      <w:r>
        <w:rPr>
          <w:rStyle w:val="CommentReference"/>
        </w:rPr>
        <w:annotationRef/>
      </w:r>
      <w:r>
        <w:t>I don’t think the implicatin that mental illness only affiicts people who are not ‘normal’ would  be very good and you might want to rephrase this</w:t>
      </w:r>
    </w:p>
  </w:comment>
  <w:comment w:id="3" w:author="Peter Wemyss-Gorman" w:date="2022-10-27T12:34:00Z" w:initials="PWG">
    <w:p w14:paraId="321A9440" w14:textId="77777777" w:rsidR="002C50BA" w:rsidRDefault="002C50BA" w:rsidP="002C50BA">
      <w:pPr>
        <w:pStyle w:val="CommentText"/>
      </w:pPr>
      <w:r>
        <w:rPr>
          <w:rStyle w:val="CommentReference"/>
        </w:rPr>
        <w:annotationRef/>
      </w:r>
      <w:r>
        <w:t>I thought you said the term traumatic neurosis had be forgotten akong with its origiinator</w:t>
      </w:r>
    </w:p>
  </w:comment>
  <w:comment w:id="4" w:author="Geneviève ROULIN" w:date="2022-11-10T06:29:00Z" w:initials="GR">
    <w:p w14:paraId="40B63743" w14:textId="77777777" w:rsidR="002C50BA" w:rsidRDefault="002C50BA" w:rsidP="002C50BA">
      <w:pPr>
        <w:pStyle w:val="CommentText"/>
      </w:pPr>
      <w:r>
        <w:t>Right.But Louis  Crocq has written in his book that the military psychiatrists in France used this diagnosis before PTSD has been come</w:t>
      </w:r>
      <w:r>
        <w:rPr>
          <w:rStyle w:val="CommentReference"/>
        </w:rPr>
        <w:annotationRef/>
      </w:r>
    </w:p>
  </w:comment>
  <w:comment w:id="5" w:author="Peter Wemyss-Gorman" w:date="2022-11-04T20:51:00Z" w:initials="PWG">
    <w:p w14:paraId="2972E147" w14:textId="77777777" w:rsidR="002C50BA" w:rsidRDefault="002C50BA" w:rsidP="002C50BA">
      <w:pPr>
        <w:pStyle w:val="CommentText"/>
      </w:pPr>
      <w:r>
        <w:rPr>
          <w:rStyle w:val="CommentReference"/>
        </w:rPr>
        <w:annotationRef/>
      </w:r>
      <w:r>
        <w:t xml:space="preserve">What are these? </w:t>
      </w:r>
    </w:p>
  </w:comment>
  <w:comment w:id="6" w:author="Geneviève ROULIN" w:date="2022-11-10T07:13:00Z" w:initials="GR">
    <w:p w14:paraId="373935C3" w14:textId="77777777" w:rsidR="002C50BA" w:rsidRDefault="002C50BA" w:rsidP="002C50BA">
      <w:pPr>
        <w:pStyle w:val="CommentText"/>
      </w:pPr>
      <w:r>
        <w:t>Rewritten</w:t>
      </w:r>
      <w:r>
        <w:rPr>
          <w:rStyle w:val="CommentReference"/>
        </w:rPr>
        <w:annotationRef/>
      </w:r>
    </w:p>
  </w:comment>
  <w:comment w:id="7" w:author="Peter Wemyss-Gorman" w:date="2022-11-07T11:23:00Z" w:initials="PWG">
    <w:p w14:paraId="28D052EE" w14:textId="77777777" w:rsidR="002C50BA" w:rsidRDefault="002C50BA" w:rsidP="002C50BA">
      <w:pPr>
        <w:pStyle w:val="CommentText"/>
      </w:pPr>
      <w:r>
        <w:rPr>
          <w:rStyle w:val="CommentReference"/>
        </w:rPr>
        <w:annotationRef/>
      </w:r>
      <w:r>
        <w:t>Of somatic conditions?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FF4EC50" w15:done="0"/>
  <w15:commentEx w15:paraId="321A9440" w15:done="0"/>
  <w15:commentEx w15:paraId="40B63743" w15:paraIdParent="321A9440" w15:done="0"/>
  <w15:commentEx w15:paraId="2972E147" w15:done="0"/>
  <w15:commentEx w15:paraId="373935C3" w15:paraIdParent="2972E147" w15:done="0"/>
  <w15:commentEx w15:paraId="28D052EE"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00EC79" w16cex:dateUtc="2022-10-24T09:50:00Z"/>
  <w16cex:commentExtensible w16cex:durableId="2704F972" w16cex:dateUtc="2022-10-27T11:34:00Z"/>
  <w16cex:commentExtensible w16cex:durableId="782967A4" w16cex:dateUtc="2022-11-10T05:29:00Z"/>
  <w16cex:commentExtensible w16cex:durableId="270FF9B8" w16cex:dateUtc="2022-11-04T20:51:00Z"/>
  <w16cex:commentExtensible w16cex:durableId="4AEE3D62" w16cex:dateUtc="2022-11-10T06:13:00Z"/>
  <w16cex:commentExtensible w16cex:durableId="27136922" w16cex:dateUtc="2022-11-07T11:2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FF4EC50" w16cid:durableId="2700EC79"/>
  <w16cid:commentId w16cid:paraId="321A9440" w16cid:durableId="2704F972"/>
  <w16cid:commentId w16cid:paraId="40B63743" w16cid:durableId="782967A4"/>
  <w16cid:commentId w16cid:paraId="2972E147" w16cid:durableId="270FF9B8"/>
  <w16cid:commentId w16cid:paraId="373935C3" w16cid:durableId="4AEE3D62"/>
  <w16cid:commentId w16cid:paraId="28D052EE" w16cid:durableId="2713692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3615A9" w14:textId="77777777" w:rsidR="001F650F" w:rsidRDefault="001F650F" w:rsidP="00A35AF4">
      <w:r>
        <w:separator/>
      </w:r>
    </w:p>
  </w:endnote>
  <w:endnote w:type="continuationSeparator" w:id="0">
    <w:p w14:paraId="4D7AE071" w14:textId="77777777" w:rsidR="001F650F" w:rsidRDefault="001F650F" w:rsidP="00A35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 Neue">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Bahnschrift">
    <w:panose1 w:val="020B0502040204020203"/>
    <w:charset w:val="00"/>
    <w:family w:val="swiss"/>
    <w:pitch w:val="variable"/>
    <w:sig w:usb0="A00002C7" w:usb1="00000002" w:usb2="00000000" w:usb3="00000000" w:csb0="0000019F" w:csb1="00000000"/>
  </w:font>
  <w:font w:name="Verdana">
    <w:panose1 w:val="020B0604030504040204"/>
    <w:charset w:val="00"/>
    <w:family w:val="swiss"/>
    <w:pitch w:val="variable"/>
    <w:sig w:usb0="A00006FF" w:usb1="4000205B" w:usb2="00000010" w:usb3="00000000" w:csb0="0000019F" w:csb1="00000000"/>
  </w:font>
  <w:font w:name="Bahnschrift SemiBold">
    <w:panose1 w:val="020B0502040204020203"/>
    <w:charset w:val="00"/>
    <w:family w:val="swiss"/>
    <w:pitch w:val="variable"/>
    <w:sig w:usb0="A00002C7" w:usb1="00000002"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03A99D" w14:textId="77777777" w:rsidR="001F650F" w:rsidRDefault="001F650F" w:rsidP="00A35AF4">
      <w:r>
        <w:separator/>
      </w:r>
    </w:p>
  </w:footnote>
  <w:footnote w:type="continuationSeparator" w:id="0">
    <w:p w14:paraId="458F9EFC" w14:textId="77777777" w:rsidR="001F650F" w:rsidRDefault="001F650F" w:rsidP="00A35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9304190"/>
      <w:docPartObj>
        <w:docPartGallery w:val="Page Numbers (Top of Page)"/>
        <w:docPartUnique/>
      </w:docPartObj>
    </w:sdtPr>
    <w:sdtEndPr>
      <w:rPr>
        <w:noProof/>
      </w:rPr>
    </w:sdtEndPr>
    <w:sdtContent>
      <w:p w14:paraId="2BAF1A7E" w14:textId="23FDF301" w:rsidR="00A35AF4" w:rsidRDefault="00A35AF4">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2EEBCB20" w14:textId="77777777" w:rsidR="00A35AF4" w:rsidRDefault="00A35AF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857575"/>
    <w:multiLevelType w:val="hybridMultilevel"/>
    <w:tmpl w:val="91920CD6"/>
    <w:lvl w:ilvl="0" w:tplc="F04ACA36">
      <w:start w:val="1"/>
      <w:numFmt w:val="bullet"/>
      <w:lvlText w:val="•"/>
      <w:lvlJc w:val="left"/>
      <w:pPr>
        <w:tabs>
          <w:tab w:val="num" w:pos="720"/>
        </w:tabs>
        <w:ind w:left="720" w:hanging="360"/>
      </w:pPr>
      <w:rPr>
        <w:rFonts w:ascii="Arial" w:hAnsi="Arial" w:cs="Times New Roman" w:hint="default"/>
      </w:rPr>
    </w:lvl>
    <w:lvl w:ilvl="1" w:tplc="06E6FD46">
      <w:start w:val="1"/>
      <w:numFmt w:val="bullet"/>
      <w:lvlText w:val="•"/>
      <w:lvlJc w:val="left"/>
      <w:pPr>
        <w:tabs>
          <w:tab w:val="num" w:pos="1440"/>
        </w:tabs>
        <w:ind w:left="1440" w:hanging="360"/>
      </w:pPr>
      <w:rPr>
        <w:rFonts w:ascii="Arial" w:hAnsi="Arial" w:cs="Times New Roman" w:hint="default"/>
      </w:rPr>
    </w:lvl>
    <w:lvl w:ilvl="2" w:tplc="FA7C302A">
      <w:start w:val="1"/>
      <w:numFmt w:val="bullet"/>
      <w:lvlText w:val="•"/>
      <w:lvlJc w:val="left"/>
      <w:pPr>
        <w:tabs>
          <w:tab w:val="num" w:pos="2160"/>
        </w:tabs>
        <w:ind w:left="2160" w:hanging="360"/>
      </w:pPr>
      <w:rPr>
        <w:rFonts w:ascii="Arial" w:hAnsi="Arial" w:cs="Times New Roman" w:hint="default"/>
      </w:rPr>
    </w:lvl>
    <w:lvl w:ilvl="3" w:tplc="3D044F58">
      <w:start w:val="1"/>
      <w:numFmt w:val="bullet"/>
      <w:lvlText w:val="•"/>
      <w:lvlJc w:val="left"/>
      <w:pPr>
        <w:tabs>
          <w:tab w:val="num" w:pos="2880"/>
        </w:tabs>
        <w:ind w:left="2880" w:hanging="360"/>
      </w:pPr>
      <w:rPr>
        <w:rFonts w:ascii="Arial" w:hAnsi="Arial" w:cs="Times New Roman" w:hint="default"/>
      </w:rPr>
    </w:lvl>
    <w:lvl w:ilvl="4" w:tplc="48C636BC">
      <w:start w:val="1"/>
      <w:numFmt w:val="bullet"/>
      <w:lvlText w:val="•"/>
      <w:lvlJc w:val="left"/>
      <w:pPr>
        <w:tabs>
          <w:tab w:val="num" w:pos="3600"/>
        </w:tabs>
        <w:ind w:left="3600" w:hanging="360"/>
      </w:pPr>
      <w:rPr>
        <w:rFonts w:ascii="Arial" w:hAnsi="Arial" w:cs="Times New Roman" w:hint="default"/>
      </w:rPr>
    </w:lvl>
    <w:lvl w:ilvl="5" w:tplc="47BA194A">
      <w:start w:val="1"/>
      <w:numFmt w:val="bullet"/>
      <w:lvlText w:val="•"/>
      <w:lvlJc w:val="left"/>
      <w:pPr>
        <w:tabs>
          <w:tab w:val="num" w:pos="4320"/>
        </w:tabs>
        <w:ind w:left="4320" w:hanging="360"/>
      </w:pPr>
      <w:rPr>
        <w:rFonts w:ascii="Arial" w:hAnsi="Arial" w:cs="Times New Roman" w:hint="default"/>
      </w:rPr>
    </w:lvl>
    <w:lvl w:ilvl="6" w:tplc="AED82838">
      <w:start w:val="1"/>
      <w:numFmt w:val="bullet"/>
      <w:lvlText w:val="•"/>
      <w:lvlJc w:val="left"/>
      <w:pPr>
        <w:tabs>
          <w:tab w:val="num" w:pos="5040"/>
        </w:tabs>
        <w:ind w:left="5040" w:hanging="360"/>
      </w:pPr>
      <w:rPr>
        <w:rFonts w:ascii="Arial" w:hAnsi="Arial" w:cs="Times New Roman" w:hint="default"/>
      </w:rPr>
    </w:lvl>
    <w:lvl w:ilvl="7" w:tplc="6894713C">
      <w:start w:val="1"/>
      <w:numFmt w:val="bullet"/>
      <w:lvlText w:val="•"/>
      <w:lvlJc w:val="left"/>
      <w:pPr>
        <w:tabs>
          <w:tab w:val="num" w:pos="5760"/>
        </w:tabs>
        <w:ind w:left="5760" w:hanging="360"/>
      </w:pPr>
      <w:rPr>
        <w:rFonts w:ascii="Arial" w:hAnsi="Arial" w:cs="Times New Roman" w:hint="default"/>
      </w:rPr>
    </w:lvl>
    <w:lvl w:ilvl="8" w:tplc="A40AB4C2">
      <w:start w:val="1"/>
      <w:numFmt w:val="bullet"/>
      <w:lvlText w:val="•"/>
      <w:lvlJc w:val="left"/>
      <w:pPr>
        <w:tabs>
          <w:tab w:val="num" w:pos="6480"/>
        </w:tabs>
        <w:ind w:left="6480" w:hanging="360"/>
      </w:pPr>
      <w:rPr>
        <w:rFonts w:ascii="Arial" w:hAnsi="Arial" w:cs="Times New Roman" w:hint="default"/>
      </w:rPr>
    </w:lvl>
  </w:abstractNum>
  <w:abstractNum w:abstractNumId="1" w15:restartNumberingAfterBreak="0">
    <w:nsid w:val="4E491A65"/>
    <w:multiLevelType w:val="hybridMultilevel"/>
    <w:tmpl w:val="BBB8F0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60777063"/>
    <w:multiLevelType w:val="hybridMultilevel"/>
    <w:tmpl w:val="8B04AF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27330111">
    <w:abstractNumId w:val="0"/>
  </w:num>
  <w:num w:numId="2" w16cid:durableId="1661738634">
    <w:abstractNumId w:val="1"/>
  </w:num>
  <w:num w:numId="3" w16cid:durableId="1576091326">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Peter Wemyss-Gorman">
    <w15:presenceInfo w15:providerId="Windows Live" w15:userId="f63330e6e19cd0e8"/>
  </w15:person>
  <w15:person w15:author="Geneviève ROULIN">
    <w15:presenceInfo w15:providerId="Windows Live" w15:userId="38fec8b1de839f0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9348FC"/>
    <w:rsid w:val="00032607"/>
    <w:rsid w:val="00076D00"/>
    <w:rsid w:val="000A4749"/>
    <w:rsid w:val="000E1D1E"/>
    <w:rsid w:val="000E6164"/>
    <w:rsid w:val="00102704"/>
    <w:rsid w:val="001B4180"/>
    <w:rsid w:val="001C439D"/>
    <w:rsid w:val="001E21B6"/>
    <w:rsid w:val="001F269A"/>
    <w:rsid w:val="001F650F"/>
    <w:rsid w:val="002116DE"/>
    <w:rsid w:val="002146FB"/>
    <w:rsid w:val="00222E75"/>
    <w:rsid w:val="00255B3D"/>
    <w:rsid w:val="002B485D"/>
    <w:rsid w:val="002C50BA"/>
    <w:rsid w:val="002E75E0"/>
    <w:rsid w:val="00362012"/>
    <w:rsid w:val="003920BA"/>
    <w:rsid w:val="003A3FBA"/>
    <w:rsid w:val="00407D97"/>
    <w:rsid w:val="004877D8"/>
    <w:rsid w:val="005075EA"/>
    <w:rsid w:val="005248FC"/>
    <w:rsid w:val="00532333"/>
    <w:rsid w:val="00556EC1"/>
    <w:rsid w:val="0059303D"/>
    <w:rsid w:val="005E0434"/>
    <w:rsid w:val="006E41CC"/>
    <w:rsid w:val="0077459C"/>
    <w:rsid w:val="007D37C2"/>
    <w:rsid w:val="008459A7"/>
    <w:rsid w:val="008735E1"/>
    <w:rsid w:val="0087601A"/>
    <w:rsid w:val="008E15F7"/>
    <w:rsid w:val="009348FC"/>
    <w:rsid w:val="0097403F"/>
    <w:rsid w:val="009742FE"/>
    <w:rsid w:val="009835AE"/>
    <w:rsid w:val="0099319C"/>
    <w:rsid w:val="00A17457"/>
    <w:rsid w:val="00A24E94"/>
    <w:rsid w:val="00A35AF4"/>
    <w:rsid w:val="00A7294A"/>
    <w:rsid w:val="00AA1B9D"/>
    <w:rsid w:val="00AD45DC"/>
    <w:rsid w:val="00B2172B"/>
    <w:rsid w:val="00B56482"/>
    <w:rsid w:val="00B77497"/>
    <w:rsid w:val="00BC2854"/>
    <w:rsid w:val="00C16F4C"/>
    <w:rsid w:val="00C6042E"/>
    <w:rsid w:val="00C633DF"/>
    <w:rsid w:val="00CC240D"/>
    <w:rsid w:val="00D168E0"/>
    <w:rsid w:val="00D74888"/>
    <w:rsid w:val="00D90FAD"/>
    <w:rsid w:val="00DB3F3A"/>
    <w:rsid w:val="00DB42BA"/>
    <w:rsid w:val="00DC5296"/>
    <w:rsid w:val="00E02647"/>
    <w:rsid w:val="00E356B9"/>
    <w:rsid w:val="00EC696E"/>
    <w:rsid w:val="00F34E8B"/>
    <w:rsid w:val="00F50716"/>
    <w:rsid w:val="00FD4EF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A02F24"/>
  <w15:docId w15:val="{E2DEFD9E-C3AE-4AEA-8441-E311FB36A6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35AF4"/>
    <w:pPr>
      <w:tabs>
        <w:tab w:val="center" w:pos="4513"/>
        <w:tab w:val="right" w:pos="9026"/>
      </w:tabs>
    </w:pPr>
  </w:style>
  <w:style w:type="character" w:customStyle="1" w:styleId="HeaderChar">
    <w:name w:val="Header Char"/>
    <w:basedOn w:val="DefaultParagraphFont"/>
    <w:link w:val="Header"/>
    <w:uiPriority w:val="99"/>
    <w:rsid w:val="00A35AF4"/>
  </w:style>
  <w:style w:type="paragraph" w:styleId="Footer">
    <w:name w:val="footer"/>
    <w:basedOn w:val="Normal"/>
    <w:link w:val="FooterChar"/>
    <w:uiPriority w:val="99"/>
    <w:unhideWhenUsed/>
    <w:rsid w:val="00A35AF4"/>
    <w:pPr>
      <w:tabs>
        <w:tab w:val="center" w:pos="4513"/>
        <w:tab w:val="right" w:pos="9026"/>
      </w:tabs>
    </w:pPr>
  </w:style>
  <w:style w:type="character" w:customStyle="1" w:styleId="FooterChar">
    <w:name w:val="Footer Char"/>
    <w:basedOn w:val="DefaultParagraphFont"/>
    <w:link w:val="Footer"/>
    <w:uiPriority w:val="99"/>
    <w:rsid w:val="00A35AF4"/>
  </w:style>
  <w:style w:type="character" w:styleId="Hyperlink">
    <w:name w:val="Hyperlink"/>
    <w:basedOn w:val="DefaultParagraphFont"/>
    <w:uiPriority w:val="99"/>
    <w:semiHidden/>
    <w:unhideWhenUsed/>
    <w:rsid w:val="000E1D1E"/>
    <w:rPr>
      <w:color w:val="0000FF"/>
      <w:u w:val="single"/>
    </w:rPr>
  </w:style>
  <w:style w:type="paragraph" w:customStyle="1" w:styleId="Default">
    <w:name w:val="Default"/>
    <w:rsid w:val="003A3FBA"/>
    <w:pPr>
      <w:spacing w:before="160"/>
    </w:pPr>
    <w:rPr>
      <w:rFonts w:ascii="Helvetica Neue" w:eastAsia="Arial Unicode MS" w:hAnsi="Helvetica Neue" w:cs="Arial Unicode MS"/>
      <w:color w:val="000000"/>
      <w:sz w:val="24"/>
      <w:szCs w:val="24"/>
      <w:u w:color="000000"/>
      <w:lang w:val="en-US"/>
    </w:rPr>
  </w:style>
  <w:style w:type="character" w:styleId="CommentReference">
    <w:name w:val="annotation reference"/>
    <w:basedOn w:val="DefaultParagraphFont"/>
    <w:uiPriority w:val="99"/>
    <w:semiHidden/>
    <w:unhideWhenUsed/>
    <w:rsid w:val="002C50BA"/>
    <w:rPr>
      <w:sz w:val="16"/>
      <w:szCs w:val="16"/>
    </w:rPr>
  </w:style>
  <w:style w:type="paragraph" w:styleId="CommentText">
    <w:name w:val="annotation text"/>
    <w:basedOn w:val="Normal"/>
    <w:link w:val="CommentTextChar"/>
    <w:uiPriority w:val="99"/>
    <w:semiHidden/>
    <w:unhideWhenUsed/>
    <w:rsid w:val="002C50BA"/>
    <w:pPr>
      <w:spacing w:after="160"/>
    </w:pPr>
    <w:rPr>
      <w:rFonts w:asciiTheme="minorHAnsi" w:hAnsiTheme="minorHAnsi" w:cstheme="minorBidi"/>
      <w:sz w:val="20"/>
      <w:szCs w:val="20"/>
      <w:lang w:val="nb-NO"/>
    </w:rPr>
  </w:style>
  <w:style w:type="character" w:customStyle="1" w:styleId="CommentTextChar">
    <w:name w:val="Comment Text Char"/>
    <w:basedOn w:val="DefaultParagraphFont"/>
    <w:link w:val="CommentText"/>
    <w:uiPriority w:val="99"/>
    <w:semiHidden/>
    <w:rsid w:val="002C50BA"/>
    <w:rPr>
      <w:rFonts w:asciiTheme="minorHAnsi" w:hAnsiTheme="minorHAnsi" w:cstheme="minorBidi"/>
      <w:sz w:val="20"/>
      <w:szCs w:val="20"/>
      <w:lang w:val="nb-NO"/>
    </w:rPr>
  </w:style>
  <w:style w:type="paragraph" w:styleId="ListParagraph">
    <w:name w:val="List Paragraph"/>
    <w:basedOn w:val="Normal"/>
    <w:uiPriority w:val="34"/>
    <w:qFormat/>
    <w:rsid w:val="002C50BA"/>
    <w:pPr>
      <w:spacing w:after="160" w:line="256" w:lineRule="auto"/>
      <w:ind w:left="720"/>
      <w:contextualSpacing/>
    </w:pPr>
    <w:rPr>
      <w:rFonts w:asciiTheme="minorHAnsi" w:hAnsiTheme="minorHAnsi" w:cstheme="minorBidi"/>
      <w:lang w:val="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52097">
      <w:bodyDiv w:val="1"/>
      <w:marLeft w:val="0"/>
      <w:marRight w:val="0"/>
      <w:marTop w:val="0"/>
      <w:marBottom w:val="0"/>
      <w:divBdr>
        <w:top w:val="none" w:sz="0" w:space="0" w:color="auto"/>
        <w:left w:val="none" w:sz="0" w:space="0" w:color="auto"/>
        <w:bottom w:val="none" w:sz="0" w:space="0" w:color="auto"/>
        <w:right w:val="none" w:sz="0" w:space="0" w:color="auto"/>
      </w:divBdr>
    </w:div>
    <w:div w:id="1122650050">
      <w:bodyDiv w:val="1"/>
      <w:marLeft w:val="0"/>
      <w:marRight w:val="0"/>
      <w:marTop w:val="0"/>
      <w:marBottom w:val="0"/>
      <w:divBdr>
        <w:top w:val="none" w:sz="0" w:space="0" w:color="auto"/>
        <w:left w:val="none" w:sz="0" w:space="0" w:color="auto"/>
        <w:bottom w:val="none" w:sz="0" w:space="0" w:color="auto"/>
        <w:right w:val="none" w:sz="0" w:space="0" w:color="auto"/>
      </w:divBdr>
    </w:div>
    <w:div w:id="1312757508">
      <w:bodyDiv w:val="1"/>
      <w:marLeft w:val="0"/>
      <w:marRight w:val="0"/>
      <w:marTop w:val="0"/>
      <w:marBottom w:val="0"/>
      <w:divBdr>
        <w:top w:val="none" w:sz="0" w:space="0" w:color="auto"/>
        <w:left w:val="none" w:sz="0" w:space="0" w:color="auto"/>
        <w:bottom w:val="none" w:sz="0" w:space="0" w:color="auto"/>
        <w:right w:val="none" w:sz="0" w:space="0" w:color="auto"/>
      </w:divBdr>
    </w:div>
    <w:div w:id="20920001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sv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comments" Target="comments.xml"/><Relationship Id="rId3" Type="http://schemas.openxmlformats.org/officeDocument/2006/relationships/styles" Target="styles.xml"/><Relationship Id="rId21" Type="http://schemas.openxmlformats.org/officeDocument/2006/relationships/image" Target="media/image14.svg"/><Relationship Id="rId34" Type="http://schemas.openxmlformats.org/officeDocument/2006/relationships/image" Target="media/image27.png"/><Relationship Id="rId42" Type="http://schemas.microsoft.com/office/2018/08/relationships/commentsExtensible" Target="commentsExtensible.xml"/><Relationship Id="rId47"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image" Target="media/image18.svg"/><Relationship Id="rId33" Type="http://schemas.openxmlformats.org/officeDocument/2006/relationships/image" Target="media/image26.svg"/><Relationship Id="rId38" Type="http://schemas.openxmlformats.org/officeDocument/2006/relationships/hyperlink" Target="https://www.theguardian.com/commentisfree/2022/apr/08/health-inequalities-uk-poverty-life-death" TargetMode="External"/><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svg"/><Relationship Id="rId41"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sv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svg"/><Relationship Id="rId40" Type="http://schemas.microsoft.com/office/2011/relationships/commentsExtended" Target="commentsExtended.xml"/><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svg"/><Relationship Id="rId23" Type="http://schemas.openxmlformats.org/officeDocument/2006/relationships/image" Target="media/image16.sv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svg"/><Relationship Id="rId31" Type="http://schemas.openxmlformats.org/officeDocument/2006/relationships/image" Target="media/image24.svg"/><Relationship Id="rId44" Type="http://schemas.openxmlformats.org/officeDocument/2006/relationships/hyperlink" Target="https://de.wikipedia.org/wiki/Propriozeption"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svg"/><Relationship Id="rId30" Type="http://schemas.openxmlformats.org/officeDocument/2006/relationships/image" Target="media/image23.png"/><Relationship Id="rId35" Type="http://schemas.openxmlformats.org/officeDocument/2006/relationships/image" Target="media/image28.svg"/><Relationship Id="rId43" Type="http://schemas.openxmlformats.org/officeDocument/2006/relationships/image" Target="media/image31.emf"/><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4B5D98-E3D8-496E-B477-378F9113B2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541</TotalTime>
  <Pages>79</Pages>
  <Words>33607</Words>
  <Characters>191563</Characters>
  <Application>Microsoft Office Word</Application>
  <DocSecurity>0</DocSecurity>
  <Lines>1596</Lines>
  <Paragraphs>449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224721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Wemyss-Gorman</dc:creator>
  <cp:keywords/>
  <dc:description/>
  <cp:lastModifiedBy>Peter Wemyss-Gorman</cp:lastModifiedBy>
  <cp:revision>25</cp:revision>
  <dcterms:created xsi:type="dcterms:W3CDTF">2022-09-19T22:54:00Z</dcterms:created>
  <dcterms:modified xsi:type="dcterms:W3CDTF">2022-12-06T00:00:00Z</dcterms:modified>
</cp:coreProperties>
</file>